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9BC47" w14:textId="77777777" w:rsidR="003566BB" w:rsidRPr="00017DA6" w:rsidRDefault="00F91665" w:rsidP="00CA5058">
      <w:pPr>
        <w:spacing w:line="276" w:lineRule="auto"/>
        <w:jc w:val="center"/>
        <w:rPr>
          <w:rFonts w:ascii="Arial" w:hAnsi="Arial" w:cs="Arial"/>
          <w:b/>
          <w:bCs/>
          <w:sz w:val="28"/>
          <w:szCs w:val="28"/>
        </w:rPr>
      </w:pPr>
      <w:r w:rsidRPr="00017DA6">
        <w:rPr>
          <w:rFonts w:ascii="Arial" w:hAnsi="Arial" w:cs="Arial"/>
          <w:b/>
          <w:bCs/>
          <w:sz w:val="28"/>
          <w:szCs w:val="28"/>
        </w:rPr>
        <w:t xml:space="preserve">Format of the </w:t>
      </w:r>
      <w:r w:rsidR="00B01EE8">
        <w:rPr>
          <w:rFonts w:ascii="Arial" w:hAnsi="Arial" w:cs="Arial"/>
          <w:b/>
          <w:bCs/>
          <w:sz w:val="28"/>
          <w:szCs w:val="28"/>
        </w:rPr>
        <w:t>Abstract</w:t>
      </w:r>
      <w:r w:rsidR="00D5687A">
        <w:rPr>
          <w:rFonts w:ascii="Arial" w:hAnsi="Arial" w:cs="Arial"/>
          <w:b/>
          <w:bCs/>
          <w:sz w:val="28"/>
          <w:szCs w:val="28"/>
        </w:rPr>
        <w:t xml:space="preserve"> (one-page maximum)</w:t>
      </w:r>
      <w:r w:rsidR="00EB3491" w:rsidRPr="00017DA6">
        <w:rPr>
          <w:rFonts w:ascii="Arial" w:hAnsi="Arial" w:cs="Arial"/>
          <w:b/>
          <w:bCs/>
          <w:sz w:val="28"/>
          <w:szCs w:val="28"/>
        </w:rPr>
        <w:t xml:space="preserve">: </w:t>
      </w:r>
      <w:r w:rsidR="001119D2" w:rsidRPr="00017DA6">
        <w:rPr>
          <w:rFonts w:ascii="Arial" w:hAnsi="Arial" w:cs="Arial"/>
          <w:b/>
          <w:bCs/>
          <w:sz w:val="28"/>
          <w:szCs w:val="28"/>
        </w:rPr>
        <w:t xml:space="preserve">Use </w:t>
      </w:r>
      <w:r w:rsidR="00EB3491" w:rsidRPr="00017DA6">
        <w:rPr>
          <w:rFonts w:ascii="Arial" w:hAnsi="Arial" w:cs="Arial"/>
          <w:b/>
          <w:bCs/>
          <w:sz w:val="28"/>
          <w:szCs w:val="28"/>
        </w:rPr>
        <w:t>A4 Paper Size</w:t>
      </w:r>
      <w:r w:rsidR="001119D2" w:rsidRPr="00017DA6">
        <w:rPr>
          <w:rFonts w:ascii="Arial" w:hAnsi="Arial" w:cs="Arial"/>
          <w:b/>
          <w:bCs/>
          <w:sz w:val="28"/>
          <w:szCs w:val="28"/>
        </w:rPr>
        <w:t xml:space="preserve"> with </w:t>
      </w:r>
      <w:r w:rsidR="00334BBD">
        <w:rPr>
          <w:rFonts w:ascii="Arial" w:hAnsi="Arial" w:cs="Arial"/>
          <w:b/>
          <w:bCs/>
          <w:sz w:val="28"/>
          <w:szCs w:val="28"/>
        </w:rPr>
        <w:t>2.5 cm</w:t>
      </w:r>
      <w:r w:rsidR="001119D2" w:rsidRPr="00017DA6">
        <w:rPr>
          <w:rFonts w:ascii="Arial" w:hAnsi="Arial" w:cs="Arial"/>
          <w:b/>
          <w:bCs/>
          <w:sz w:val="28"/>
          <w:szCs w:val="28"/>
        </w:rPr>
        <w:t xml:space="preserve"> (</w:t>
      </w:r>
      <w:r w:rsidR="00334BBD">
        <w:rPr>
          <w:rFonts w:ascii="Arial" w:hAnsi="Arial" w:cs="Arial"/>
          <w:b/>
          <w:bCs/>
          <w:sz w:val="28"/>
          <w:szCs w:val="28"/>
        </w:rPr>
        <w:t>1 inch</w:t>
      </w:r>
      <w:r w:rsidR="001119D2" w:rsidRPr="00017DA6">
        <w:rPr>
          <w:rFonts w:ascii="Arial" w:hAnsi="Arial" w:cs="Arial"/>
          <w:b/>
          <w:bCs/>
          <w:sz w:val="28"/>
          <w:szCs w:val="28"/>
        </w:rPr>
        <w:t>) Margins</w:t>
      </w:r>
      <w:r w:rsidR="00F96656">
        <w:rPr>
          <w:rFonts w:ascii="Arial" w:hAnsi="Arial" w:cs="Arial"/>
          <w:b/>
          <w:bCs/>
          <w:sz w:val="28"/>
          <w:szCs w:val="28"/>
        </w:rPr>
        <w:t xml:space="preserve">, </w:t>
      </w:r>
      <w:r w:rsidR="00CA5058">
        <w:rPr>
          <w:rFonts w:ascii="Arial" w:hAnsi="Arial" w:cs="Arial"/>
          <w:b/>
          <w:bCs/>
          <w:sz w:val="28"/>
          <w:szCs w:val="28"/>
        </w:rPr>
        <w:t>Arial Font</w:t>
      </w:r>
      <w:r w:rsidR="00F96656">
        <w:rPr>
          <w:rFonts w:ascii="Arial" w:hAnsi="Arial" w:cs="Arial"/>
          <w:b/>
          <w:bCs/>
          <w:sz w:val="28"/>
          <w:szCs w:val="28"/>
        </w:rPr>
        <w:t>, and 1.15 Spacing</w:t>
      </w:r>
    </w:p>
    <w:p w14:paraId="3A48BD6B" w14:textId="77777777" w:rsidR="003566BB" w:rsidRPr="00017DA6" w:rsidRDefault="003566BB" w:rsidP="00CA5058">
      <w:pPr>
        <w:spacing w:line="276" w:lineRule="auto"/>
        <w:jc w:val="center"/>
        <w:rPr>
          <w:rFonts w:ascii="Arial" w:hAnsi="Arial" w:cs="Arial"/>
          <w:bCs/>
        </w:rPr>
      </w:pPr>
    </w:p>
    <w:p w14:paraId="1397929B" w14:textId="77777777" w:rsidR="00F91665" w:rsidRPr="00017DA6" w:rsidRDefault="00F91665" w:rsidP="00CA5058">
      <w:pPr>
        <w:spacing w:line="276" w:lineRule="auto"/>
        <w:jc w:val="center"/>
        <w:rPr>
          <w:rFonts w:ascii="Arial" w:hAnsi="Arial" w:cs="Arial"/>
          <w:bCs/>
        </w:rPr>
      </w:pPr>
      <w:r w:rsidRPr="00017DA6">
        <w:rPr>
          <w:rFonts w:ascii="Arial" w:hAnsi="Arial" w:cs="Arial"/>
          <w:bCs/>
        </w:rPr>
        <w:t>A. Author,* B. Author, C. Author (if more than one</w:t>
      </w:r>
      <w:r w:rsidR="0039668D" w:rsidRPr="00017DA6">
        <w:rPr>
          <w:rFonts w:ascii="Arial" w:hAnsi="Arial" w:cs="Arial"/>
          <w:bCs/>
        </w:rPr>
        <w:t xml:space="preserve">, presenting </w:t>
      </w:r>
      <w:r w:rsidRPr="00017DA6">
        <w:rPr>
          <w:rFonts w:ascii="Arial" w:hAnsi="Arial" w:cs="Arial"/>
          <w:bCs/>
        </w:rPr>
        <w:t>author first</w:t>
      </w:r>
      <w:r w:rsidR="0039668D" w:rsidRPr="00017DA6">
        <w:rPr>
          <w:rFonts w:ascii="Arial" w:hAnsi="Arial" w:cs="Arial"/>
          <w:bCs/>
        </w:rPr>
        <w:t xml:space="preserve"> </w:t>
      </w:r>
      <w:r w:rsidR="00EB3491" w:rsidRPr="00017DA6">
        <w:rPr>
          <w:rFonts w:ascii="Arial" w:hAnsi="Arial" w:cs="Arial"/>
          <w:bCs/>
        </w:rPr>
        <w:t>with</w:t>
      </w:r>
      <w:r w:rsidR="0039668D" w:rsidRPr="00017DA6">
        <w:rPr>
          <w:rFonts w:ascii="Arial" w:hAnsi="Arial" w:cs="Arial"/>
          <w:bCs/>
        </w:rPr>
        <w:t xml:space="preserve"> *)</w:t>
      </w:r>
    </w:p>
    <w:p w14:paraId="38E00AE4" w14:textId="77777777" w:rsidR="003566BB" w:rsidRPr="00017DA6" w:rsidRDefault="003566BB" w:rsidP="00CA5058">
      <w:pPr>
        <w:spacing w:line="276" w:lineRule="auto"/>
        <w:jc w:val="center"/>
        <w:rPr>
          <w:rFonts w:ascii="Arial" w:hAnsi="Arial" w:cs="Arial"/>
          <w:bCs/>
        </w:rPr>
      </w:pPr>
    </w:p>
    <w:p w14:paraId="060EAAB8" w14:textId="77777777" w:rsidR="003566BB" w:rsidRPr="00D5687A" w:rsidRDefault="00F91665" w:rsidP="00CA5058">
      <w:pPr>
        <w:spacing w:line="276" w:lineRule="auto"/>
        <w:jc w:val="center"/>
        <w:rPr>
          <w:rFonts w:ascii="Arial" w:hAnsi="Arial" w:cs="Arial"/>
          <w:i/>
          <w:sz w:val="22"/>
          <w:szCs w:val="22"/>
        </w:rPr>
      </w:pPr>
      <w:r w:rsidRPr="00D5687A">
        <w:rPr>
          <w:rFonts w:ascii="Arial" w:hAnsi="Arial" w:cs="Arial"/>
          <w:i/>
          <w:sz w:val="22"/>
          <w:szCs w:val="22"/>
        </w:rPr>
        <w:t>Address or Addresses, with Countries</w:t>
      </w:r>
    </w:p>
    <w:p w14:paraId="7BB7F8CE" w14:textId="77777777" w:rsidR="0039668D" w:rsidRPr="00D5687A" w:rsidRDefault="0039668D" w:rsidP="00CA5058">
      <w:pPr>
        <w:spacing w:line="276" w:lineRule="auto"/>
        <w:jc w:val="center"/>
        <w:rPr>
          <w:rFonts w:ascii="Arial" w:hAnsi="Arial" w:cs="Arial"/>
          <w:sz w:val="22"/>
          <w:szCs w:val="22"/>
        </w:rPr>
      </w:pPr>
      <w:r w:rsidRPr="00D5687A">
        <w:rPr>
          <w:rFonts w:ascii="Arial" w:hAnsi="Arial" w:cs="Arial"/>
          <w:i/>
          <w:sz w:val="22"/>
          <w:szCs w:val="22"/>
        </w:rPr>
        <w:t>Email: presentingauthor@address</w:t>
      </w:r>
    </w:p>
    <w:p w14:paraId="5BD0FE3B" w14:textId="77777777" w:rsidR="0039668D" w:rsidRPr="00D5687A" w:rsidRDefault="0039668D" w:rsidP="00753A34">
      <w:pPr>
        <w:spacing w:line="276" w:lineRule="auto"/>
        <w:jc w:val="both"/>
        <w:rPr>
          <w:rFonts w:ascii="Arial" w:hAnsi="Arial" w:cs="Arial"/>
          <w:sz w:val="22"/>
          <w:szCs w:val="22"/>
        </w:rPr>
      </w:pPr>
    </w:p>
    <w:p w14:paraId="55859BC7" w14:textId="77777777" w:rsidR="00C66CC9" w:rsidRPr="00C66CC9" w:rsidRDefault="00C66CC9" w:rsidP="00C66CC9">
      <w:pPr>
        <w:spacing w:line="276" w:lineRule="auto"/>
        <w:ind w:firstLine="720"/>
        <w:jc w:val="both"/>
        <w:rPr>
          <w:rFonts w:ascii="Arial" w:hAnsi="Arial" w:cs="Arial"/>
          <w:sz w:val="22"/>
          <w:szCs w:val="22"/>
        </w:rPr>
      </w:pPr>
      <w:r w:rsidRPr="00C66CC9">
        <w:rPr>
          <w:rFonts w:ascii="Arial" w:hAnsi="Arial" w:cs="Arial"/>
          <w:sz w:val="22"/>
          <w:szCs w:val="22"/>
        </w:rPr>
        <w:t xml:space="preserve">The 2024 meeting of the above popular conference will be held on April 22-26, 2024, in the Protaras region of the southeast of the island of Cyprus in the eastern Mediterranean. This joint meeting is designed to allow us all to enjoy a broad program spanning many applications of paramagnetic ions (i.e., not just magnetism talks). On behalf of the organizing committee, it gives me great pleasure to </w:t>
      </w:r>
      <w:r w:rsidRPr="00C66CC9">
        <w:rPr>
          <w:rFonts w:ascii="Arial" w:hAnsi="Arial" w:cs="Arial"/>
          <w:b/>
          <w:bCs/>
          <w:sz w:val="22"/>
          <w:szCs w:val="22"/>
        </w:rPr>
        <w:t xml:space="preserve">invite you to be a speaker </w:t>
      </w:r>
      <w:r w:rsidRPr="00C66CC9">
        <w:rPr>
          <w:rFonts w:ascii="Arial" w:hAnsi="Arial" w:cs="Arial"/>
          <w:sz w:val="22"/>
          <w:szCs w:val="22"/>
        </w:rPr>
        <w:t xml:space="preserve">at this meeting. </w:t>
      </w:r>
    </w:p>
    <w:p w14:paraId="01B604E0" w14:textId="31590BBE" w:rsidR="00C66CC9" w:rsidRPr="00C66CC9" w:rsidRDefault="00C66CC9" w:rsidP="00C66CC9">
      <w:pPr>
        <w:spacing w:line="276" w:lineRule="auto"/>
        <w:ind w:firstLine="720"/>
        <w:jc w:val="both"/>
        <w:rPr>
          <w:rFonts w:ascii="Arial" w:hAnsi="Arial" w:cs="Arial"/>
          <w:sz w:val="22"/>
          <w:szCs w:val="22"/>
        </w:rPr>
      </w:pPr>
      <w:r w:rsidRPr="00C66CC9">
        <w:rPr>
          <w:rFonts w:ascii="Arial" w:hAnsi="Arial" w:cs="Arial"/>
          <w:sz w:val="22"/>
          <w:szCs w:val="22"/>
        </w:rPr>
        <w:t>The NAGC conferences alternate between Cyprus and Greece, and occasionally Florida. They were originally established to provide a regular forum for the faculty and students of universities in Greece and Cyprus to meet and interact with their North American counterparts, but they have since grown to become one of the most popular series of conferences involving scientists from North America, the Mediterranean, and elsewhere. Following the outstanding success of the previous NAGC meetings, we shall once again be organizing a broad program that will bring together a range of researchers working in diverse fields and applications who might not normally attend the same meeting</w:t>
      </w:r>
      <w:r w:rsidR="001D3ED9">
        <w:rPr>
          <w:rFonts w:ascii="Arial" w:hAnsi="Arial" w:cs="Arial"/>
          <w:sz w:val="22"/>
          <w:szCs w:val="22"/>
        </w:rPr>
        <w:t xml:space="preserve"> [1]</w:t>
      </w:r>
      <w:r w:rsidRPr="00C66CC9">
        <w:rPr>
          <w:rFonts w:ascii="Arial" w:hAnsi="Arial" w:cs="Arial"/>
          <w:sz w:val="22"/>
          <w:szCs w:val="22"/>
        </w:rPr>
        <w:t xml:space="preserve">. </w:t>
      </w:r>
    </w:p>
    <w:p w14:paraId="22645C4E" w14:textId="77777777" w:rsidR="0026299B" w:rsidRDefault="0026299B" w:rsidP="0026299B">
      <w:pPr>
        <w:spacing w:line="276" w:lineRule="auto"/>
        <w:ind w:firstLine="720"/>
        <w:jc w:val="center"/>
        <w:rPr>
          <w:rFonts w:ascii="Arial" w:hAnsi="Arial" w:cs="Arial"/>
          <w:sz w:val="22"/>
          <w:szCs w:val="22"/>
        </w:rPr>
      </w:pPr>
    </w:p>
    <w:p w14:paraId="7F35D73A" w14:textId="66E6ACCD" w:rsidR="0026299B" w:rsidRDefault="00F47538" w:rsidP="0026299B">
      <w:pPr>
        <w:spacing w:line="276" w:lineRule="auto"/>
        <w:ind w:firstLine="720"/>
        <w:jc w:val="center"/>
        <w:rPr>
          <w:rFonts w:ascii="Arial" w:hAnsi="Arial" w:cs="Arial"/>
          <w:sz w:val="22"/>
          <w:szCs w:val="22"/>
        </w:rPr>
      </w:pPr>
      <w:r>
        <w:rPr>
          <w:noProof/>
        </w:rPr>
        <w:drawing>
          <wp:inline distT="0" distB="0" distL="0" distR="0" wp14:anchorId="3A801CEC" wp14:editId="5FE26B84">
            <wp:extent cx="3167362" cy="2111575"/>
            <wp:effectExtent l="0" t="0" r="0" b="3175"/>
            <wp:docPr id="1023769238" name="Picture 1" descr="A swimming pool with lounge chairs and umbrellas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69238" name="Picture 1" descr="A swimming pool with lounge chairs and umbrellas next to a building&#10;&#10;Description automatically generated"/>
                    <pic:cNvPicPr/>
                  </pic:nvPicPr>
                  <pic:blipFill>
                    <a:blip r:embed="rId7"/>
                    <a:stretch>
                      <a:fillRect/>
                    </a:stretch>
                  </pic:blipFill>
                  <pic:spPr>
                    <a:xfrm>
                      <a:off x="0" y="0"/>
                      <a:ext cx="3185452" cy="2123635"/>
                    </a:xfrm>
                    <a:prstGeom prst="rect">
                      <a:avLst/>
                    </a:prstGeom>
                  </pic:spPr>
                </pic:pic>
              </a:graphicData>
            </a:graphic>
          </wp:inline>
        </w:drawing>
      </w:r>
    </w:p>
    <w:p w14:paraId="4F8EC36E" w14:textId="77777777" w:rsidR="00E72B00" w:rsidRDefault="00E72B00" w:rsidP="0026299B">
      <w:pPr>
        <w:spacing w:line="360" w:lineRule="auto"/>
        <w:ind w:firstLine="720"/>
        <w:jc w:val="center"/>
        <w:rPr>
          <w:rFonts w:ascii="Arial" w:hAnsi="Arial" w:cs="Arial"/>
          <w:b/>
          <w:sz w:val="20"/>
          <w:szCs w:val="20"/>
        </w:rPr>
      </w:pPr>
    </w:p>
    <w:p w14:paraId="32EC3A70" w14:textId="13B296BB" w:rsidR="0026299B" w:rsidRPr="00980E82" w:rsidRDefault="0026299B" w:rsidP="0026299B">
      <w:pPr>
        <w:spacing w:line="360" w:lineRule="auto"/>
        <w:ind w:firstLine="720"/>
        <w:jc w:val="center"/>
        <w:rPr>
          <w:rFonts w:ascii="Arial" w:hAnsi="Arial" w:cs="Arial"/>
          <w:sz w:val="20"/>
          <w:szCs w:val="20"/>
        </w:rPr>
      </w:pPr>
      <w:r w:rsidRPr="00CA5058">
        <w:rPr>
          <w:rFonts w:ascii="Arial" w:hAnsi="Arial" w:cs="Arial"/>
          <w:b/>
          <w:sz w:val="20"/>
          <w:szCs w:val="20"/>
        </w:rPr>
        <w:t>Figure.</w:t>
      </w:r>
      <w:r>
        <w:rPr>
          <w:rFonts w:ascii="Arial" w:hAnsi="Arial" w:cs="Arial"/>
          <w:sz w:val="20"/>
          <w:szCs w:val="20"/>
        </w:rPr>
        <w:t xml:space="preserve"> O</w:t>
      </w:r>
      <w:r w:rsidRPr="00CA5058">
        <w:rPr>
          <w:rFonts w:ascii="Arial" w:hAnsi="Arial" w:cs="Arial"/>
          <w:sz w:val="20"/>
          <w:szCs w:val="20"/>
        </w:rPr>
        <w:t>ne figure, if you wish</w:t>
      </w:r>
      <w:r>
        <w:rPr>
          <w:rFonts w:ascii="Arial" w:hAnsi="Arial" w:cs="Arial"/>
          <w:sz w:val="20"/>
          <w:szCs w:val="20"/>
        </w:rPr>
        <w:t>.</w:t>
      </w:r>
      <w:r w:rsidR="00596D1A">
        <w:rPr>
          <w:rFonts w:ascii="Arial" w:hAnsi="Arial" w:cs="Arial"/>
          <w:sz w:val="20"/>
          <w:szCs w:val="20"/>
        </w:rPr>
        <w:t xml:space="preserve"> </w:t>
      </w:r>
      <w:r w:rsidR="00F47538">
        <w:rPr>
          <w:rFonts w:ascii="Arial" w:hAnsi="Arial" w:cs="Arial"/>
          <w:sz w:val="20"/>
          <w:szCs w:val="20"/>
        </w:rPr>
        <w:t xml:space="preserve">Constantinos the Great </w:t>
      </w:r>
      <w:r w:rsidR="00596D1A">
        <w:rPr>
          <w:rFonts w:ascii="Arial" w:hAnsi="Arial" w:cs="Arial"/>
          <w:sz w:val="20"/>
          <w:szCs w:val="20"/>
        </w:rPr>
        <w:t>Hotel.</w:t>
      </w:r>
    </w:p>
    <w:p w14:paraId="2B8AAE9C" w14:textId="77777777" w:rsidR="0026299B" w:rsidRPr="0026299B" w:rsidRDefault="0026299B" w:rsidP="0026299B">
      <w:pPr>
        <w:spacing w:line="276" w:lineRule="auto"/>
        <w:ind w:firstLine="720"/>
        <w:jc w:val="center"/>
        <w:rPr>
          <w:rFonts w:ascii="Arial" w:hAnsi="Arial" w:cs="Arial"/>
          <w:sz w:val="22"/>
          <w:szCs w:val="22"/>
        </w:rPr>
      </w:pPr>
    </w:p>
    <w:p w14:paraId="02595AF0" w14:textId="0358B484" w:rsidR="0039668D" w:rsidRPr="00017DA6" w:rsidRDefault="0026299B" w:rsidP="0026299B">
      <w:pPr>
        <w:spacing w:line="276" w:lineRule="auto"/>
        <w:ind w:firstLine="720"/>
        <w:jc w:val="both"/>
        <w:rPr>
          <w:rFonts w:ascii="Arial" w:hAnsi="Arial" w:cs="Arial"/>
        </w:rPr>
      </w:pPr>
      <w:r w:rsidRPr="0026299B">
        <w:rPr>
          <w:rFonts w:ascii="Arial" w:hAnsi="Arial" w:cs="Arial"/>
          <w:b/>
          <w:sz w:val="22"/>
          <w:szCs w:val="22"/>
        </w:rPr>
        <w:t>The event will begin with a welcoming reception on the evening of</w:t>
      </w:r>
      <w:r w:rsidR="00F47538">
        <w:rPr>
          <w:rFonts w:ascii="Arial" w:hAnsi="Arial" w:cs="Arial"/>
          <w:b/>
          <w:sz w:val="22"/>
          <w:szCs w:val="22"/>
        </w:rPr>
        <w:t xml:space="preserve"> April 21, </w:t>
      </w:r>
      <w:r w:rsidRPr="0026299B">
        <w:rPr>
          <w:rFonts w:ascii="Arial" w:hAnsi="Arial" w:cs="Arial"/>
          <w:b/>
          <w:sz w:val="22"/>
          <w:szCs w:val="22"/>
        </w:rPr>
        <w:t>202</w:t>
      </w:r>
      <w:r w:rsidR="00F47538">
        <w:rPr>
          <w:rFonts w:ascii="Arial" w:hAnsi="Arial" w:cs="Arial"/>
          <w:b/>
          <w:sz w:val="22"/>
          <w:szCs w:val="22"/>
        </w:rPr>
        <w:t>4</w:t>
      </w:r>
      <w:r w:rsidRPr="0026299B">
        <w:rPr>
          <w:rFonts w:ascii="Arial" w:hAnsi="Arial" w:cs="Arial"/>
          <w:sz w:val="22"/>
          <w:szCs w:val="22"/>
        </w:rPr>
        <w:t xml:space="preserve">. The talks will begin on the morning of </w:t>
      </w:r>
      <w:r w:rsidR="00F47538">
        <w:rPr>
          <w:rFonts w:ascii="Arial" w:hAnsi="Arial" w:cs="Arial"/>
          <w:sz w:val="22"/>
          <w:szCs w:val="22"/>
        </w:rPr>
        <w:t>April 22</w:t>
      </w:r>
      <w:r w:rsidRPr="0026299B">
        <w:rPr>
          <w:rFonts w:ascii="Arial" w:hAnsi="Arial" w:cs="Arial"/>
          <w:sz w:val="22"/>
          <w:szCs w:val="22"/>
        </w:rPr>
        <w:t xml:space="preserve">, and finish </w:t>
      </w:r>
      <w:r w:rsidR="00F47538">
        <w:rPr>
          <w:rFonts w:ascii="Arial" w:hAnsi="Arial" w:cs="Arial"/>
          <w:sz w:val="22"/>
          <w:szCs w:val="22"/>
        </w:rPr>
        <w:t xml:space="preserve">in the afternoon of April 26. </w:t>
      </w:r>
      <w:r w:rsidRPr="0026299B">
        <w:rPr>
          <w:rFonts w:ascii="Arial" w:hAnsi="Arial" w:cs="Arial"/>
          <w:sz w:val="22"/>
          <w:szCs w:val="22"/>
        </w:rPr>
        <w:t xml:space="preserve">The talks will be 30 mins (15 mins for students), and there will be </w:t>
      </w:r>
      <w:r w:rsidRPr="0026299B">
        <w:rPr>
          <w:rFonts w:ascii="Arial" w:hAnsi="Arial" w:cs="Arial"/>
          <w:sz w:val="22"/>
          <w:szCs w:val="22"/>
          <w:u w:val="single"/>
        </w:rPr>
        <w:t>no</w:t>
      </w:r>
      <w:r w:rsidRPr="0026299B">
        <w:rPr>
          <w:rFonts w:ascii="Arial" w:hAnsi="Arial" w:cs="Arial"/>
          <w:sz w:val="22"/>
          <w:szCs w:val="22"/>
        </w:rPr>
        <w:t xml:space="preserve"> parallel sessions</w:t>
      </w:r>
      <w:r w:rsidR="00F47538">
        <w:rPr>
          <w:rFonts w:ascii="Arial" w:hAnsi="Arial" w:cs="Arial"/>
          <w:sz w:val="22"/>
          <w:szCs w:val="22"/>
        </w:rPr>
        <w:t xml:space="preserve">, </w:t>
      </w:r>
      <w:r w:rsidRPr="0026299B">
        <w:rPr>
          <w:rFonts w:ascii="Arial" w:hAnsi="Arial" w:cs="Arial"/>
          <w:sz w:val="22"/>
          <w:szCs w:val="22"/>
        </w:rPr>
        <w:t>plenary lectures</w:t>
      </w:r>
      <w:r w:rsidR="00F47538">
        <w:rPr>
          <w:rFonts w:ascii="Arial" w:hAnsi="Arial" w:cs="Arial"/>
          <w:sz w:val="22"/>
          <w:szCs w:val="22"/>
        </w:rPr>
        <w:t>, or poster sessions</w:t>
      </w:r>
      <w:r w:rsidRPr="0026299B">
        <w:rPr>
          <w:rFonts w:ascii="Arial" w:hAnsi="Arial" w:cs="Arial"/>
          <w:sz w:val="22"/>
          <w:szCs w:val="22"/>
        </w:rPr>
        <w:t xml:space="preserve">. </w:t>
      </w:r>
    </w:p>
    <w:p w14:paraId="39024882" w14:textId="77777777" w:rsidR="00D501C4" w:rsidRPr="00753A34" w:rsidRDefault="00D501C4" w:rsidP="00980E82">
      <w:pPr>
        <w:spacing w:line="276" w:lineRule="auto"/>
        <w:ind w:firstLine="720"/>
        <w:jc w:val="both"/>
        <w:rPr>
          <w:rFonts w:ascii="Arial" w:hAnsi="Arial" w:cs="Arial"/>
          <w:sz w:val="22"/>
          <w:szCs w:val="22"/>
        </w:rPr>
      </w:pPr>
    </w:p>
    <w:p w14:paraId="4CB8DBFB" w14:textId="77777777" w:rsidR="00F4213D" w:rsidRDefault="00D501C4" w:rsidP="00CA5058">
      <w:pPr>
        <w:spacing w:line="276" w:lineRule="auto"/>
        <w:jc w:val="both"/>
        <w:rPr>
          <w:rFonts w:ascii="Arial" w:hAnsi="Arial" w:cs="Arial"/>
          <w:sz w:val="22"/>
          <w:szCs w:val="22"/>
        </w:rPr>
      </w:pPr>
      <w:r w:rsidRPr="00753A34">
        <w:rPr>
          <w:rFonts w:ascii="Arial" w:hAnsi="Arial" w:cs="Arial"/>
          <w:sz w:val="22"/>
          <w:szCs w:val="22"/>
        </w:rPr>
        <w:t xml:space="preserve">[1] One or two references, if you wish: authors, </w:t>
      </w:r>
      <w:r w:rsidRPr="00753A34">
        <w:rPr>
          <w:rFonts w:ascii="Arial" w:hAnsi="Arial" w:cs="Arial"/>
          <w:i/>
          <w:sz w:val="22"/>
          <w:szCs w:val="22"/>
        </w:rPr>
        <w:t>journal</w:t>
      </w:r>
      <w:r w:rsidRPr="00753A34">
        <w:rPr>
          <w:rFonts w:ascii="Arial" w:hAnsi="Arial" w:cs="Arial"/>
          <w:sz w:val="22"/>
          <w:szCs w:val="22"/>
        </w:rPr>
        <w:t xml:space="preserve">, </w:t>
      </w:r>
      <w:r w:rsidRPr="00753A34">
        <w:rPr>
          <w:rFonts w:ascii="Arial" w:hAnsi="Arial" w:cs="Arial"/>
          <w:b/>
          <w:sz w:val="22"/>
          <w:szCs w:val="22"/>
        </w:rPr>
        <w:t>year</w:t>
      </w:r>
      <w:r w:rsidRPr="00753A34">
        <w:rPr>
          <w:rFonts w:ascii="Arial" w:hAnsi="Arial" w:cs="Arial"/>
          <w:sz w:val="22"/>
          <w:szCs w:val="22"/>
        </w:rPr>
        <w:t xml:space="preserve">, </w:t>
      </w:r>
      <w:r w:rsidRPr="00753A34">
        <w:rPr>
          <w:rFonts w:ascii="Arial" w:hAnsi="Arial" w:cs="Arial"/>
          <w:i/>
          <w:sz w:val="22"/>
          <w:szCs w:val="22"/>
        </w:rPr>
        <w:t>volume</w:t>
      </w:r>
      <w:r w:rsidRPr="00753A34">
        <w:rPr>
          <w:rFonts w:ascii="Arial" w:hAnsi="Arial" w:cs="Arial"/>
          <w:sz w:val="22"/>
          <w:szCs w:val="22"/>
        </w:rPr>
        <w:t>, page</w:t>
      </w:r>
      <w:r w:rsidR="00B73917" w:rsidRPr="00753A34">
        <w:rPr>
          <w:rFonts w:ascii="Arial" w:hAnsi="Arial" w:cs="Arial"/>
          <w:sz w:val="22"/>
          <w:szCs w:val="22"/>
        </w:rPr>
        <w:t xml:space="preserve"> </w:t>
      </w:r>
    </w:p>
    <w:p w14:paraId="184FA9CA" w14:textId="77777777" w:rsidR="00F4213D" w:rsidRDefault="00F4213D" w:rsidP="00CA5058">
      <w:pPr>
        <w:spacing w:line="276" w:lineRule="auto"/>
        <w:jc w:val="both"/>
        <w:rPr>
          <w:rFonts w:ascii="Arial" w:hAnsi="Arial" w:cs="Arial"/>
          <w:sz w:val="22"/>
          <w:szCs w:val="22"/>
        </w:rPr>
      </w:pPr>
    </w:p>
    <w:p w14:paraId="208B951A" w14:textId="77777777" w:rsidR="00F92EF9" w:rsidRDefault="00F47538" w:rsidP="00CA5058">
      <w:pPr>
        <w:spacing w:line="276" w:lineRule="auto"/>
        <w:jc w:val="both"/>
        <w:rPr>
          <w:rFonts w:ascii="Arial" w:hAnsi="Arial" w:cs="Arial"/>
          <w:color w:val="FF0000"/>
          <w:sz w:val="22"/>
          <w:szCs w:val="22"/>
        </w:rPr>
      </w:pPr>
      <w:r w:rsidRPr="00F92EF9">
        <w:rPr>
          <w:rFonts w:ascii="Arial" w:hAnsi="Arial" w:cs="Arial"/>
          <w:b/>
          <w:bCs/>
          <w:color w:val="FF0000"/>
          <w:sz w:val="22"/>
          <w:szCs w:val="22"/>
        </w:rPr>
        <w:t>(DELETE TH</w:t>
      </w:r>
      <w:r w:rsidR="00F92EF9">
        <w:rPr>
          <w:rFonts w:ascii="Arial" w:hAnsi="Arial" w:cs="Arial"/>
          <w:b/>
          <w:bCs/>
          <w:color w:val="FF0000"/>
          <w:sz w:val="22"/>
          <w:szCs w:val="22"/>
        </w:rPr>
        <w:t>E</w:t>
      </w:r>
      <w:r w:rsidRPr="00F92EF9">
        <w:rPr>
          <w:rFonts w:ascii="Arial" w:hAnsi="Arial" w:cs="Arial"/>
          <w:b/>
          <w:bCs/>
          <w:color w:val="FF0000"/>
          <w:sz w:val="22"/>
          <w:szCs w:val="22"/>
        </w:rPr>
        <w:t>S</w:t>
      </w:r>
      <w:r w:rsidR="00F92EF9">
        <w:rPr>
          <w:rFonts w:ascii="Arial" w:hAnsi="Arial" w:cs="Arial"/>
          <w:b/>
          <w:bCs/>
          <w:color w:val="FF0000"/>
          <w:sz w:val="22"/>
          <w:szCs w:val="22"/>
        </w:rPr>
        <w:t>E LINES</w:t>
      </w:r>
      <w:r w:rsidRPr="00F92EF9">
        <w:rPr>
          <w:rFonts w:ascii="Arial" w:hAnsi="Arial" w:cs="Arial"/>
          <w:b/>
          <w:bCs/>
          <w:color w:val="FF0000"/>
          <w:sz w:val="22"/>
          <w:szCs w:val="22"/>
        </w:rPr>
        <w:t>)</w:t>
      </w:r>
      <w:r>
        <w:rPr>
          <w:rFonts w:ascii="Arial" w:hAnsi="Arial" w:cs="Arial"/>
          <w:color w:val="FF0000"/>
          <w:sz w:val="22"/>
          <w:szCs w:val="22"/>
        </w:rPr>
        <w:t xml:space="preserve"> </w:t>
      </w:r>
    </w:p>
    <w:p w14:paraId="4096B562" w14:textId="06EF2C85" w:rsidR="00870838" w:rsidRPr="00870838" w:rsidRDefault="00F4213D" w:rsidP="00CA5058">
      <w:pPr>
        <w:spacing w:line="276" w:lineRule="auto"/>
        <w:jc w:val="both"/>
        <w:rPr>
          <w:rFonts w:ascii="Arial" w:hAnsi="Arial" w:cs="Arial"/>
          <w:color w:val="0000FF"/>
          <w:sz w:val="22"/>
          <w:szCs w:val="22"/>
        </w:rPr>
      </w:pPr>
      <w:r w:rsidRPr="00870838">
        <w:rPr>
          <w:rFonts w:ascii="Arial" w:hAnsi="Arial" w:cs="Arial"/>
          <w:color w:val="FF0000"/>
          <w:sz w:val="22"/>
          <w:szCs w:val="22"/>
        </w:rPr>
        <w:t>Email Abstract to</w:t>
      </w:r>
      <w:r w:rsidR="00870838" w:rsidRPr="00870838">
        <w:rPr>
          <w:rFonts w:ascii="Arial" w:hAnsi="Arial" w:cs="Arial"/>
          <w:color w:val="FF0000"/>
          <w:sz w:val="22"/>
          <w:szCs w:val="22"/>
        </w:rPr>
        <w:t xml:space="preserve"> </w:t>
      </w:r>
      <w:hyperlink r:id="rId8" w:history="1">
        <w:r w:rsidR="00F92EF9" w:rsidRPr="00F92EF9">
          <w:rPr>
            <w:rStyle w:val="Hyperlink"/>
            <w:rFonts w:ascii="Arial" w:hAnsi="Arial" w:cs="Arial"/>
            <w:sz w:val="22"/>
            <w:szCs w:val="22"/>
          </w:rPr>
          <w:t>nagc2024@gmail.com</w:t>
        </w:r>
      </w:hyperlink>
      <w:r w:rsidRPr="00870838">
        <w:rPr>
          <w:rFonts w:ascii="Arial" w:hAnsi="Arial" w:cs="Arial"/>
          <w:color w:val="0000FF"/>
          <w:sz w:val="22"/>
          <w:szCs w:val="22"/>
        </w:rPr>
        <w:t xml:space="preserve"> </w:t>
      </w:r>
      <w:r w:rsidR="00870838" w:rsidRPr="00870838">
        <w:rPr>
          <w:rFonts w:ascii="Arial" w:hAnsi="Arial" w:cs="Arial"/>
          <w:color w:val="FF0000"/>
          <w:sz w:val="22"/>
          <w:szCs w:val="22"/>
        </w:rPr>
        <w:t xml:space="preserve">and Cc: </w:t>
      </w:r>
      <w:hyperlink r:id="rId9" w:history="1">
        <w:r w:rsidR="00870838" w:rsidRPr="00870838">
          <w:rPr>
            <w:rStyle w:val="Hyperlink"/>
            <w:rFonts w:ascii="Arial" w:hAnsi="Arial" w:cs="Arial"/>
            <w:color w:val="0000FF"/>
            <w:sz w:val="22"/>
            <w:szCs w:val="22"/>
          </w:rPr>
          <w:t>christou@chem.ufl.edu</w:t>
        </w:r>
      </w:hyperlink>
    </w:p>
    <w:p w14:paraId="27A47A39" w14:textId="376D1A02" w:rsidR="001C264D" w:rsidRPr="00870838" w:rsidRDefault="00B54AAF" w:rsidP="00CA5058">
      <w:pPr>
        <w:spacing w:line="276" w:lineRule="auto"/>
        <w:jc w:val="both"/>
        <w:rPr>
          <w:rFonts w:ascii="Arial" w:hAnsi="Arial" w:cs="Arial"/>
          <w:sz w:val="22"/>
          <w:szCs w:val="22"/>
        </w:rPr>
      </w:pPr>
      <w:r>
        <w:rPr>
          <w:rFonts w:ascii="Arial" w:hAnsi="Arial" w:cs="Arial"/>
          <w:color w:val="FF0000"/>
          <w:sz w:val="22"/>
          <w:szCs w:val="22"/>
        </w:rPr>
        <w:t>Submission d</w:t>
      </w:r>
      <w:r w:rsidR="00870838" w:rsidRPr="00870838">
        <w:rPr>
          <w:rFonts w:ascii="Arial" w:hAnsi="Arial" w:cs="Arial"/>
          <w:color w:val="FF0000"/>
          <w:sz w:val="22"/>
          <w:szCs w:val="22"/>
        </w:rPr>
        <w:t xml:space="preserve">eadline: </w:t>
      </w:r>
      <w:r w:rsidR="00F4213D" w:rsidRPr="00870838">
        <w:rPr>
          <w:rFonts w:ascii="Arial" w:hAnsi="Arial" w:cs="Arial"/>
          <w:color w:val="FF0000"/>
          <w:sz w:val="22"/>
          <w:szCs w:val="22"/>
        </w:rPr>
        <w:t xml:space="preserve">March </w:t>
      </w:r>
      <w:r w:rsidR="00F92EF9">
        <w:rPr>
          <w:rFonts w:ascii="Arial" w:hAnsi="Arial" w:cs="Arial"/>
          <w:color w:val="FF0000"/>
          <w:sz w:val="22"/>
          <w:szCs w:val="22"/>
        </w:rPr>
        <w:t>15</w:t>
      </w:r>
      <w:r w:rsidR="00F4213D" w:rsidRPr="00870838">
        <w:rPr>
          <w:rFonts w:ascii="Arial" w:hAnsi="Arial" w:cs="Arial"/>
          <w:color w:val="FF0000"/>
          <w:sz w:val="22"/>
          <w:szCs w:val="22"/>
        </w:rPr>
        <w:t>, 202</w:t>
      </w:r>
      <w:r w:rsidR="00F92EF9">
        <w:rPr>
          <w:rFonts w:ascii="Arial" w:hAnsi="Arial" w:cs="Arial"/>
          <w:color w:val="FF0000"/>
          <w:sz w:val="22"/>
          <w:szCs w:val="22"/>
        </w:rPr>
        <w:t>4</w:t>
      </w:r>
      <w:r w:rsidR="002277BA" w:rsidRPr="00870838">
        <w:rPr>
          <w:rFonts w:ascii="Arial" w:hAnsi="Arial" w:cs="Arial"/>
          <w:color w:val="FF0000"/>
          <w:sz w:val="22"/>
          <w:szCs w:val="22"/>
        </w:rPr>
        <w:t xml:space="preserve">  </w:t>
      </w:r>
      <w:r w:rsidR="00BC3711" w:rsidRPr="00870838">
        <w:rPr>
          <w:rFonts w:ascii="Arial" w:hAnsi="Arial" w:cs="Arial"/>
          <w:sz w:val="22"/>
          <w:szCs w:val="22"/>
        </w:rPr>
        <w:t xml:space="preserve">  </w:t>
      </w:r>
    </w:p>
    <w:sectPr w:rsidR="001C264D" w:rsidRPr="00870838" w:rsidSect="00EB349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A2E08" w14:textId="77777777" w:rsidR="00A51052" w:rsidRPr="007A33A4" w:rsidRDefault="00A51052">
      <w:pPr>
        <w:rPr>
          <w:sz w:val="10"/>
        </w:rPr>
      </w:pPr>
      <w:r>
        <w:separator/>
      </w:r>
    </w:p>
  </w:endnote>
  <w:endnote w:type="continuationSeparator" w:id="0">
    <w:p w14:paraId="383D57CE" w14:textId="77777777" w:rsidR="00A51052" w:rsidRPr="007A33A4" w:rsidRDefault="00A51052">
      <w:pPr>
        <w:rPr>
          <w:sz w:val="1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7193D" w14:textId="77777777" w:rsidR="00A51052" w:rsidRPr="007A33A4" w:rsidRDefault="00A51052">
      <w:pPr>
        <w:rPr>
          <w:sz w:val="10"/>
        </w:rPr>
      </w:pPr>
      <w:r>
        <w:separator/>
      </w:r>
    </w:p>
  </w:footnote>
  <w:footnote w:type="continuationSeparator" w:id="0">
    <w:p w14:paraId="56D380B0" w14:textId="77777777" w:rsidR="00A51052" w:rsidRPr="007A33A4" w:rsidRDefault="00A51052">
      <w:pPr>
        <w:rPr>
          <w:sz w:val="10"/>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DD7A5E"/>
    <w:multiLevelType w:val="hybridMultilevel"/>
    <w:tmpl w:val="B096ED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8744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854"/>
    <w:rsid w:val="00010EF3"/>
    <w:rsid w:val="00017DA6"/>
    <w:rsid w:val="00032F26"/>
    <w:rsid w:val="00033275"/>
    <w:rsid w:val="00041BB9"/>
    <w:rsid w:val="00060114"/>
    <w:rsid w:val="000B7797"/>
    <w:rsid w:val="000D026F"/>
    <w:rsid w:val="0010246D"/>
    <w:rsid w:val="001119D2"/>
    <w:rsid w:val="00181B22"/>
    <w:rsid w:val="00185854"/>
    <w:rsid w:val="001951B6"/>
    <w:rsid w:val="001C264D"/>
    <w:rsid w:val="001D3ED9"/>
    <w:rsid w:val="001E615D"/>
    <w:rsid w:val="002061AE"/>
    <w:rsid w:val="002217BB"/>
    <w:rsid w:val="00221FBE"/>
    <w:rsid w:val="002277BA"/>
    <w:rsid w:val="00232F01"/>
    <w:rsid w:val="00235471"/>
    <w:rsid w:val="0023612B"/>
    <w:rsid w:val="0026299B"/>
    <w:rsid w:val="002852F7"/>
    <w:rsid w:val="0029293D"/>
    <w:rsid w:val="002A1474"/>
    <w:rsid w:val="00334BBD"/>
    <w:rsid w:val="00350A27"/>
    <w:rsid w:val="003566BB"/>
    <w:rsid w:val="003637B0"/>
    <w:rsid w:val="0039668D"/>
    <w:rsid w:val="003B1D7C"/>
    <w:rsid w:val="003E09D8"/>
    <w:rsid w:val="00402DB0"/>
    <w:rsid w:val="00474116"/>
    <w:rsid w:val="004A54D0"/>
    <w:rsid w:val="004C454A"/>
    <w:rsid w:val="004D3FBA"/>
    <w:rsid w:val="004E170E"/>
    <w:rsid w:val="00503808"/>
    <w:rsid w:val="00522BAD"/>
    <w:rsid w:val="005367C6"/>
    <w:rsid w:val="005423F9"/>
    <w:rsid w:val="00590B92"/>
    <w:rsid w:val="00596D1A"/>
    <w:rsid w:val="005F02D3"/>
    <w:rsid w:val="005F4299"/>
    <w:rsid w:val="00612DC1"/>
    <w:rsid w:val="0063210B"/>
    <w:rsid w:val="00633B2C"/>
    <w:rsid w:val="00635199"/>
    <w:rsid w:val="00650609"/>
    <w:rsid w:val="0065556B"/>
    <w:rsid w:val="006631AE"/>
    <w:rsid w:val="006A7763"/>
    <w:rsid w:val="006B6421"/>
    <w:rsid w:val="006D7EAC"/>
    <w:rsid w:val="00753A34"/>
    <w:rsid w:val="00764E2A"/>
    <w:rsid w:val="00776940"/>
    <w:rsid w:val="00777FE9"/>
    <w:rsid w:val="00782910"/>
    <w:rsid w:val="007A152C"/>
    <w:rsid w:val="007B3040"/>
    <w:rsid w:val="00814228"/>
    <w:rsid w:val="00827C57"/>
    <w:rsid w:val="00835CB9"/>
    <w:rsid w:val="00870838"/>
    <w:rsid w:val="00881B8C"/>
    <w:rsid w:val="008C4153"/>
    <w:rsid w:val="008E50DE"/>
    <w:rsid w:val="008E697A"/>
    <w:rsid w:val="0092179B"/>
    <w:rsid w:val="0094696D"/>
    <w:rsid w:val="00980E82"/>
    <w:rsid w:val="009A0E3C"/>
    <w:rsid w:val="00A05356"/>
    <w:rsid w:val="00A07F8D"/>
    <w:rsid w:val="00A10C2D"/>
    <w:rsid w:val="00A365DB"/>
    <w:rsid w:val="00A51052"/>
    <w:rsid w:val="00A85A8F"/>
    <w:rsid w:val="00AA0134"/>
    <w:rsid w:val="00AC0231"/>
    <w:rsid w:val="00AC3B20"/>
    <w:rsid w:val="00B01EE8"/>
    <w:rsid w:val="00B2563F"/>
    <w:rsid w:val="00B54AAF"/>
    <w:rsid w:val="00B561B7"/>
    <w:rsid w:val="00B64D5B"/>
    <w:rsid w:val="00B73917"/>
    <w:rsid w:val="00B73AC8"/>
    <w:rsid w:val="00B823DE"/>
    <w:rsid w:val="00B85B80"/>
    <w:rsid w:val="00B9481C"/>
    <w:rsid w:val="00B95BC9"/>
    <w:rsid w:val="00BC3711"/>
    <w:rsid w:val="00C26910"/>
    <w:rsid w:val="00C60A73"/>
    <w:rsid w:val="00C66CC9"/>
    <w:rsid w:val="00C74470"/>
    <w:rsid w:val="00C91BD8"/>
    <w:rsid w:val="00CA2FBD"/>
    <w:rsid w:val="00CA5058"/>
    <w:rsid w:val="00D20959"/>
    <w:rsid w:val="00D47BB2"/>
    <w:rsid w:val="00D501C4"/>
    <w:rsid w:val="00D50EFF"/>
    <w:rsid w:val="00D5687A"/>
    <w:rsid w:val="00D71831"/>
    <w:rsid w:val="00D74CFD"/>
    <w:rsid w:val="00DC0C1D"/>
    <w:rsid w:val="00DD0CF5"/>
    <w:rsid w:val="00E32008"/>
    <w:rsid w:val="00E52564"/>
    <w:rsid w:val="00E72B00"/>
    <w:rsid w:val="00EB16DA"/>
    <w:rsid w:val="00EB3491"/>
    <w:rsid w:val="00F4213D"/>
    <w:rsid w:val="00F47538"/>
    <w:rsid w:val="00F8001C"/>
    <w:rsid w:val="00F8207F"/>
    <w:rsid w:val="00F91665"/>
    <w:rsid w:val="00F92EF9"/>
    <w:rsid w:val="00F96656"/>
    <w:rsid w:val="00FC2F14"/>
    <w:rsid w:val="00FF3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EB06DC"/>
  <w15:docId w15:val="{7B94B8CA-FEF5-450E-A845-6A9C35E8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65D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6631AE"/>
    <w:rPr>
      <w:sz w:val="20"/>
      <w:szCs w:val="20"/>
    </w:rPr>
  </w:style>
  <w:style w:type="character" w:styleId="EndnoteReference">
    <w:name w:val="endnote reference"/>
    <w:basedOn w:val="DefaultParagraphFont"/>
    <w:semiHidden/>
    <w:rsid w:val="006631AE"/>
    <w:rPr>
      <w:vertAlign w:val="superscript"/>
    </w:rPr>
  </w:style>
  <w:style w:type="character" w:styleId="Hyperlink">
    <w:name w:val="Hyperlink"/>
    <w:basedOn w:val="DefaultParagraphFont"/>
    <w:unhideWhenUsed/>
    <w:rsid w:val="0026299B"/>
    <w:rPr>
      <w:color w:val="0000FF" w:themeColor="hyperlink"/>
      <w:u w:val="single"/>
    </w:rPr>
  </w:style>
  <w:style w:type="character" w:styleId="UnresolvedMention">
    <w:name w:val="Unresolved Mention"/>
    <w:basedOn w:val="DefaultParagraphFont"/>
    <w:uiPriority w:val="99"/>
    <w:semiHidden/>
    <w:unhideWhenUsed/>
    <w:rsid w:val="008708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64299">
      <w:bodyDiv w:val="1"/>
      <w:marLeft w:val="0"/>
      <w:marRight w:val="0"/>
      <w:marTop w:val="0"/>
      <w:marBottom w:val="0"/>
      <w:divBdr>
        <w:top w:val="none" w:sz="0" w:space="0" w:color="auto"/>
        <w:left w:val="none" w:sz="0" w:space="0" w:color="auto"/>
        <w:bottom w:val="none" w:sz="0" w:space="0" w:color="auto"/>
        <w:right w:val="none" w:sz="0" w:space="0" w:color="auto"/>
      </w:divBdr>
    </w:div>
    <w:div w:id="148709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agc2024@gmail.co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hristou@chem.uf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309</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A Search for High-nuclearity, High-spin Molecules, and Single-Molecule Magnets with New Structural Motifs</vt:lpstr>
    </vt:vector>
  </TitlesOfParts>
  <Company>XS Bro</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Search for High-nuclearity, High-spin Molecules, and Single-Molecule Magnets with New Structural Motifs</dc:title>
  <dc:subject/>
  <dc:creator>Theocharis C. Stamatatos</dc:creator>
  <cp:keywords/>
  <dc:description/>
  <cp:lastModifiedBy>Christou,George</cp:lastModifiedBy>
  <cp:revision>7</cp:revision>
  <dcterms:created xsi:type="dcterms:W3CDTF">2024-01-03T17:45:00Z</dcterms:created>
  <dcterms:modified xsi:type="dcterms:W3CDTF">2024-01-05T18:55:00Z</dcterms:modified>
</cp:coreProperties>
</file>