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608F01" w14:textId="77777777" w:rsidR="00697200" w:rsidRPr="003F0BD5" w:rsidRDefault="00BB4F67" w:rsidP="00F60016">
      <w:pPr>
        <w:pStyle w:val="Subtitle"/>
        <w:tabs>
          <w:tab w:val="left" w:pos="540"/>
          <w:tab w:val="left" w:pos="2016"/>
        </w:tabs>
        <w:spacing w:line="240" w:lineRule="auto"/>
        <w:ind w:left="180" w:hanging="180"/>
        <w:jc w:val="left"/>
        <w:rPr>
          <w:rFonts w:ascii="Times New Roman" w:hAnsi="Times New Roman"/>
          <w:szCs w:val="36"/>
        </w:rPr>
      </w:pPr>
      <w:r>
        <w:rPr>
          <w:rFonts w:ascii="Times New Roman" w:hAnsi="Times New Roman"/>
          <w:noProof/>
          <w:szCs w:val="36"/>
        </w:rPr>
        <w:drawing>
          <wp:anchor distT="0" distB="0" distL="114300" distR="114300" simplePos="0" relativeHeight="251659264" behindDoc="0" locked="0" layoutInCell="1" allowOverlap="1" wp14:anchorId="0F0D762B" wp14:editId="127B0D71">
            <wp:simplePos x="0" y="0"/>
            <wp:positionH relativeFrom="column">
              <wp:posOffset>5207115</wp:posOffset>
            </wp:positionH>
            <wp:positionV relativeFrom="paragraph">
              <wp:posOffset>201749</wp:posOffset>
            </wp:positionV>
            <wp:extent cx="1198245" cy="1527175"/>
            <wp:effectExtent l="0" t="0" r="1905" b="0"/>
            <wp:wrapSquare wrapText="bothSides"/>
            <wp:docPr id="1" name="Picture 0" descr="EZ_20120824_UF_George_Christou_0070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Z_20120824_UF_George_Christou_0070 Cropped.jpg"/>
                    <pic:cNvPicPr/>
                  </pic:nvPicPr>
                  <pic:blipFill>
                    <a:blip r:embed="rId7" cstate="print"/>
                    <a:stretch>
                      <a:fillRect/>
                    </a:stretch>
                  </pic:blipFill>
                  <pic:spPr>
                    <a:xfrm>
                      <a:off x="0" y="0"/>
                      <a:ext cx="1198245" cy="1527175"/>
                    </a:xfrm>
                    <a:prstGeom prst="rect">
                      <a:avLst/>
                    </a:prstGeom>
                  </pic:spPr>
                </pic:pic>
              </a:graphicData>
            </a:graphic>
            <wp14:sizeRelH relativeFrom="margin">
              <wp14:pctWidth>0</wp14:pctWidth>
            </wp14:sizeRelH>
            <wp14:sizeRelV relativeFrom="margin">
              <wp14:pctHeight>0</wp14:pctHeight>
            </wp14:sizeRelV>
          </wp:anchor>
        </w:drawing>
      </w:r>
      <w:r w:rsidR="00697200" w:rsidRPr="003F0BD5">
        <w:rPr>
          <w:rFonts w:ascii="Times New Roman" w:hAnsi="Times New Roman"/>
          <w:szCs w:val="36"/>
        </w:rPr>
        <w:t>G</w:t>
      </w:r>
      <w:r w:rsidR="003F0BD5" w:rsidRPr="003F0BD5">
        <w:rPr>
          <w:rFonts w:ascii="Times New Roman" w:hAnsi="Times New Roman"/>
          <w:szCs w:val="36"/>
        </w:rPr>
        <w:t>eorge</w:t>
      </w:r>
      <w:r w:rsidR="00697200" w:rsidRPr="003F0BD5">
        <w:rPr>
          <w:rFonts w:ascii="Times New Roman" w:hAnsi="Times New Roman"/>
          <w:szCs w:val="36"/>
        </w:rPr>
        <w:t xml:space="preserve"> C</w:t>
      </w:r>
      <w:r w:rsidR="003F0BD5" w:rsidRPr="003F0BD5">
        <w:rPr>
          <w:rFonts w:ascii="Times New Roman" w:hAnsi="Times New Roman"/>
          <w:szCs w:val="36"/>
        </w:rPr>
        <w:t>hristou</w:t>
      </w:r>
    </w:p>
    <w:p w14:paraId="695B0A21" w14:textId="77777777" w:rsidR="00697200" w:rsidRPr="00F60016" w:rsidRDefault="00724446" w:rsidP="00F60016">
      <w:pPr>
        <w:pStyle w:val="Subtitle"/>
        <w:tabs>
          <w:tab w:val="left" w:pos="720"/>
          <w:tab w:val="left" w:pos="2430"/>
        </w:tabs>
        <w:spacing w:line="240" w:lineRule="auto"/>
        <w:ind w:left="180" w:hanging="180"/>
        <w:jc w:val="left"/>
        <w:rPr>
          <w:rFonts w:ascii="Times New Roman" w:hAnsi="Times New Roman"/>
          <w:b w:val="0"/>
          <w:sz w:val="16"/>
          <w:szCs w:val="16"/>
        </w:rPr>
      </w:pPr>
      <w:r w:rsidRPr="00F60016">
        <w:rPr>
          <w:rFonts w:ascii="Times New Roman" w:hAnsi="Times New Roman"/>
          <w:b w:val="0"/>
          <w:sz w:val="16"/>
          <w:szCs w:val="16"/>
        </w:rPr>
        <w:tab/>
      </w:r>
      <w:r w:rsidRPr="00F60016">
        <w:rPr>
          <w:rFonts w:ascii="Times New Roman" w:hAnsi="Times New Roman"/>
          <w:b w:val="0"/>
          <w:sz w:val="16"/>
          <w:szCs w:val="16"/>
        </w:rPr>
        <w:tab/>
        <w:t xml:space="preserve"> </w:t>
      </w:r>
    </w:p>
    <w:p w14:paraId="64A07BFD" w14:textId="15212DA9" w:rsidR="00697200" w:rsidRDefault="00647DF7" w:rsidP="00F60016">
      <w:pPr>
        <w:tabs>
          <w:tab w:val="left" w:pos="720"/>
          <w:tab w:val="left" w:pos="1260"/>
          <w:tab w:val="left" w:pos="1800"/>
          <w:tab w:val="left" w:pos="4590"/>
        </w:tabs>
        <w:ind w:left="180" w:hanging="180"/>
        <w:jc w:val="both"/>
        <w:rPr>
          <w:sz w:val="22"/>
          <w:szCs w:val="22"/>
        </w:rPr>
      </w:pPr>
      <w:r>
        <w:rPr>
          <w:b/>
          <w:sz w:val="24"/>
          <w:szCs w:val="24"/>
        </w:rPr>
        <w:t>Birthp</w:t>
      </w:r>
      <w:r w:rsidR="00725106" w:rsidRPr="00725106">
        <w:rPr>
          <w:b/>
          <w:sz w:val="24"/>
          <w:szCs w:val="24"/>
        </w:rPr>
        <w:t>lace</w:t>
      </w:r>
      <w:r w:rsidR="00697200" w:rsidRPr="00725106">
        <w:rPr>
          <w:sz w:val="24"/>
          <w:szCs w:val="24"/>
        </w:rPr>
        <w:tab/>
      </w:r>
      <w:r w:rsidR="00697200" w:rsidRPr="005772B0">
        <w:rPr>
          <w:sz w:val="22"/>
          <w:szCs w:val="22"/>
        </w:rPr>
        <w:t>Limassol, Cyprus</w:t>
      </w:r>
      <w:r w:rsidR="006E4A32">
        <w:rPr>
          <w:sz w:val="24"/>
          <w:szCs w:val="24"/>
        </w:rPr>
        <w:tab/>
      </w:r>
      <w:r w:rsidR="0078304D">
        <w:rPr>
          <w:sz w:val="24"/>
          <w:szCs w:val="24"/>
        </w:rPr>
        <w:t xml:space="preserve"> </w:t>
      </w:r>
      <w:r w:rsidR="00697200" w:rsidRPr="00725106">
        <w:rPr>
          <w:b/>
          <w:sz w:val="24"/>
          <w:szCs w:val="24"/>
        </w:rPr>
        <w:t>Citizenship</w:t>
      </w:r>
      <w:r w:rsidR="00B775FE">
        <w:rPr>
          <w:sz w:val="24"/>
          <w:szCs w:val="24"/>
        </w:rPr>
        <w:t xml:space="preserve">   </w:t>
      </w:r>
      <w:r w:rsidR="007F0F3E" w:rsidRPr="005772B0">
        <w:rPr>
          <w:sz w:val="22"/>
          <w:szCs w:val="22"/>
        </w:rPr>
        <w:t>U</w:t>
      </w:r>
      <w:r w:rsidR="00144F6A">
        <w:rPr>
          <w:sz w:val="22"/>
          <w:szCs w:val="22"/>
        </w:rPr>
        <w:t>SA</w:t>
      </w:r>
      <w:r w:rsidR="00C4163D">
        <w:rPr>
          <w:sz w:val="22"/>
          <w:szCs w:val="22"/>
        </w:rPr>
        <w:t xml:space="preserve"> and U</w:t>
      </w:r>
      <w:r w:rsidR="00144F6A">
        <w:rPr>
          <w:sz w:val="22"/>
          <w:szCs w:val="22"/>
        </w:rPr>
        <w:t>K</w:t>
      </w:r>
    </w:p>
    <w:p w14:paraId="7BC1773E" w14:textId="77777777" w:rsidR="00F60016" w:rsidRPr="001B77D2" w:rsidRDefault="00F60016" w:rsidP="00F60016">
      <w:pPr>
        <w:tabs>
          <w:tab w:val="left" w:pos="720"/>
          <w:tab w:val="left" w:pos="1260"/>
          <w:tab w:val="left" w:pos="1800"/>
          <w:tab w:val="left" w:pos="4590"/>
        </w:tabs>
        <w:ind w:left="180" w:hanging="180"/>
        <w:jc w:val="both"/>
        <w:rPr>
          <w:sz w:val="24"/>
          <w:szCs w:val="24"/>
        </w:rPr>
      </w:pPr>
    </w:p>
    <w:p w14:paraId="480879AA" w14:textId="77777777" w:rsidR="00697200" w:rsidRPr="005772B0" w:rsidRDefault="00697200" w:rsidP="00F60016">
      <w:pPr>
        <w:tabs>
          <w:tab w:val="left" w:pos="720"/>
          <w:tab w:val="left" w:pos="1260"/>
          <w:tab w:val="left" w:pos="4590"/>
          <w:tab w:val="left" w:pos="5040"/>
        </w:tabs>
        <w:ind w:left="180" w:hanging="180"/>
        <w:jc w:val="both"/>
        <w:rPr>
          <w:rFonts w:ascii="Book Antiqua" w:hAnsi="Book Antiqua"/>
          <w:sz w:val="22"/>
          <w:szCs w:val="22"/>
        </w:rPr>
      </w:pPr>
      <w:r w:rsidRPr="00725106">
        <w:rPr>
          <w:b/>
          <w:sz w:val="24"/>
          <w:szCs w:val="24"/>
        </w:rPr>
        <w:t>Contact</w:t>
      </w:r>
      <w:r w:rsidRPr="00725106">
        <w:rPr>
          <w:sz w:val="24"/>
          <w:szCs w:val="24"/>
        </w:rPr>
        <w:tab/>
      </w:r>
      <w:r w:rsidR="009812EA">
        <w:rPr>
          <w:sz w:val="22"/>
          <w:szCs w:val="22"/>
        </w:rPr>
        <w:t xml:space="preserve">Department of Chemistry </w:t>
      </w:r>
      <w:r w:rsidR="009812EA">
        <w:rPr>
          <w:sz w:val="22"/>
          <w:szCs w:val="22"/>
        </w:rPr>
        <w:tab/>
      </w:r>
      <w:r w:rsidR="00647DF7">
        <w:rPr>
          <w:sz w:val="22"/>
          <w:szCs w:val="22"/>
        </w:rPr>
        <w:t xml:space="preserve"> </w:t>
      </w:r>
      <w:r w:rsidRPr="005772B0">
        <w:rPr>
          <w:sz w:val="22"/>
          <w:szCs w:val="22"/>
        </w:rPr>
        <w:t>Phone: (352) 392-8314</w:t>
      </w:r>
    </w:p>
    <w:p w14:paraId="08303738" w14:textId="77777777" w:rsidR="00697200" w:rsidRPr="005772B0" w:rsidRDefault="0025445F" w:rsidP="00F60016">
      <w:pPr>
        <w:tabs>
          <w:tab w:val="left" w:pos="720"/>
          <w:tab w:val="left" w:pos="1260"/>
          <w:tab w:val="left" w:pos="4590"/>
        </w:tabs>
        <w:ind w:left="180" w:hanging="180"/>
        <w:jc w:val="both"/>
        <w:rPr>
          <w:sz w:val="22"/>
          <w:szCs w:val="22"/>
        </w:rPr>
      </w:pPr>
      <w:r w:rsidRPr="005772B0">
        <w:rPr>
          <w:sz w:val="22"/>
          <w:szCs w:val="22"/>
        </w:rPr>
        <w:tab/>
      </w:r>
      <w:r w:rsidRPr="005772B0">
        <w:rPr>
          <w:sz w:val="22"/>
          <w:szCs w:val="22"/>
        </w:rPr>
        <w:tab/>
      </w:r>
      <w:r w:rsidR="00647DF7">
        <w:rPr>
          <w:sz w:val="22"/>
          <w:szCs w:val="22"/>
        </w:rPr>
        <w:t xml:space="preserve">  </w:t>
      </w:r>
      <w:r w:rsidR="00F60016">
        <w:rPr>
          <w:sz w:val="22"/>
          <w:szCs w:val="22"/>
        </w:rPr>
        <w:tab/>
      </w:r>
      <w:r w:rsidR="00134FC7">
        <w:rPr>
          <w:sz w:val="22"/>
          <w:szCs w:val="22"/>
        </w:rPr>
        <w:t xml:space="preserve">University of Florida </w:t>
      </w:r>
      <w:r w:rsidR="00134FC7">
        <w:rPr>
          <w:sz w:val="22"/>
          <w:szCs w:val="22"/>
        </w:rPr>
        <w:tab/>
      </w:r>
      <w:r w:rsidR="00647DF7">
        <w:rPr>
          <w:sz w:val="22"/>
          <w:szCs w:val="22"/>
        </w:rPr>
        <w:t xml:space="preserve"> </w:t>
      </w:r>
      <w:r w:rsidR="00697200" w:rsidRPr="005772B0">
        <w:rPr>
          <w:sz w:val="22"/>
          <w:szCs w:val="22"/>
        </w:rPr>
        <w:t>F</w:t>
      </w:r>
      <w:r w:rsidR="000859BF" w:rsidRPr="005772B0">
        <w:rPr>
          <w:sz w:val="22"/>
          <w:szCs w:val="22"/>
        </w:rPr>
        <w:t>ax</w:t>
      </w:r>
      <w:r w:rsidR="00697200" w:rsidRPr="005772B0">
        <w:rPr>
          <w:sz w:val="22"/>
          <w:szCs w:val="22"/>
        </w:rPr>
        <w:t xml:space="preserve">:   </w:t>
      </w:r>
      <w:r w:rsidR="009C0987">
        <w:rPr>
          <w:sz w:val="22"/>
          <w:szCs w:val="22"/>
        </w:rPr>
        <w:t xml:space="preserve"> </w:t>
      </w:r>
      <w:r w:rsidR="00130E40">
        <w:rPr>
          <w:sz w:val="22"/>
          <w:szCs w:val="22"/>
        </w:rPr>
        <w:t xml:space="preserve"> </w:t>
      </w:r>
      <w:r w:rsidR="00697200" w:rsidRPr="005772B0">
        <w:rPr>
          <w:sz w:val="22"/>
          <w:szCs w:val="22"/>
        </w:rPr>
        <w:t>(352) 392-8757</w:t>
      </w:r>
    </w:p>
    <w:p w14:paraId="3CC30542" w14:textId="77777777" w:rsidR="00E21159" w:rsidRDefault="0025445F" w:rsidP="00F60016">
      <w:pPr>
        <w:tabs>
          <w:tab w:val="left" w:pos="720"/>
          <w:tab w:val="left" w:pos="1260"/>
          <w:tab w:val="left" w:pos="4590"/>
        </w:tabs>
        <w:ind w:left="180" w:hanging="180"/>
        <w:jc w:val="both"/>
        <w:rPr>
          <w:sz w:val="22"/>
          <w:szCs w:val="22"/>
          <w:lang w:val="es-ES"/>
        </w:rPr>
      </w:pPr>
      <w:r w:rsidRPr="005772B0">
        <w:rPr>
          <w:sz w:val="22"/>
          <w:szCs w:val="22"/>
        </w:rPr>
        <w:tab/>
      </w:r>
      <w:r w:rsidRPr="005772B0">
        <w:rPr>
          <w:sz w:val="22"/>
          <w:szCs w:val="22"/>
        </w:rPr>
        <w:tab/>
      </w:r>
      <w:r w:rsidR="00647DF7">
        <w:rPr>
          <w:sz w:val="22"/>
          <w:szCs w:val="22"/>
        </w:rPr>
        <w:t xml:space="preserve">  </w:t>
      </w:r>
      <w:r w:rsidR="00F60016">
        <w:rPr>
          <w:sz w:val="22"/>
          <w:szCs w:val="22"/>
        </w:rPr>
        <w:tab/>
      </w:r>
      <w:r w:rsidR="00697200" w:rsidRPr="005772B0">
        <w:rPr>
          <w:sz w:val="22"/>
          <w:szCs w:val="22"/>
        </w:rPr>
        <w:t>Gainesville</w:t>
      </w:r>
      <w:r w:rsidR="00793A6B" w:rsidRPr="005772B0">
        <w:rPr>
          <w:sz w:val="22"/>
          <w:szCs w:val="22"/>
        </w:rPr>
        <w:t>,</w:t>
      </w:r>
      <w:r w:rsidR="007B1A90">
        <w:rPr>
          <w:sz w:val="22"/>
          <w:szCs w:val="22"/>
          <w:lang w:val="es-ES"/>
        </w:rPr>
        <w:t xml:space="preserve"> Florida 32611-7200 </w:t>
      </w:r>
      <w:r w:rsidR="007B1A90">
        <w:rPr>
          <w:sz w:val="22"/>
          <w:szCs w:val="22"/>
          <w:lang w:val="es-ES"/>
        </w:rPr>
        <w:tab/>
      </w:r>
      <w:r w:rsidR="00647DF7">
        <w:rPr>
          <w:sz w:val="22"/>
          <w:szCs w:val="22"/>
          <w:lang w:val="es-ES"/>
        </w:rPr>
        <w:t xml:space="preserve"> </w:t>
      </w:r>
      <w:r w:rsidR="00793A6B" w:rsidRPr="005772B0">
        <w:rPr>
          <w:sz w:val="22"/>
          <w:szCs w:val="22"/>
          <w:lang w:val="es-ES"/>
        </w:rPr>
        <w:t xml:space="preserve">Email:  </w:t>
      </w:r>
      <w:hyperlink r:id="rId8" w:history="1">
        <w:r w:rsidR="00F60016" w:rsidRPr="00A03521">
          <w:rPr>
            <w:rStyle w:val="Hyperlink"/>
            <w:sz w:val="22"/>
            <w:szCs w:val="22"/>
            <w:lang w:val="es-ES"/>
          </w:rPr>
          <w:t>christou@chem.ufl.edu</w:t>
        </w:r>
      </w:hyperlink>
    </w:p>
    <w:p w14:paraId="20AD8B5F" w14:textId="77777777" w:rsidR="00F60016" w:rsidRPr="00F60016" w:rsidRDefault="00F60016" w:rsidP="00F60016">
      <w:pPr>
        <w:tabs>
          <w:tab w:val="left" w:pos="720"/>
          <w:tab w:val="left" w:pos="1260"/>
          <w:tab w:val="left" w:pos="4590"/>
        </w:tabs>
        <w:ind w:left="180" w:hanging="180"/>
        <w:jc w:val="both"/>
        <w:rPr>
          <w:sz w:val="16"/>
          <w:szCs w:val="16"/>
        </w:rPr>
      </w:pPr>
    </w:p>
    <w:p w14:paraId="3CC87F8C" w14:textId="77777777" w:rsidR="00A05E7C" w:rsidRDefault="00697200" w:rsidP="00F60016">
      <w:pPr>
        <w:tabs>
          <w:tab w:val="left" w:pos="720"/>
          <w:tab w:val="left" w:pos="1260"/>
          <w:tab w:val="left" w:pos="1800"/>
        </w:tabs>
        <w:ind w:left="180" w:hanging="180"/>
        <w:jc w:val="both"/>
        <w:rPr>
          <w:b/>
          <w:sz w:val="24"/>
          <w:szCs w:val="24"/>
        </w:rPr>
      </w:pPr>
      <w:r w:rsidRPr="00725106">
        <w:rPr>
          <w:b/>
          <w:sz w:val="24"/>
          <w:szCs w:val="24"/>
        </w:rPr>
        <w:t>Education</w:t>
      </w:r>
      <w:r w:rsidRPr="00725106">
        <w:rPr>
          <w:b/>
          <w:sz w:val="24"/>
          <w:szCs w:val="24"/>
        </w:rPr>
        <w:tab/>
      </w:r>
      <w:r w:rsidRPr="00725106">
        <w:rPr>
          <w:b/>
          <w:sz w:val="24"/>
          <w:szCs w:val="24"/>
        </w:rPr>
        <w:tab/>
      </w:r>
      <w:r w:rsidR="00E21159">
        <w:rPr>
          <w:b/>
          <w:sz w:val="24"/>
          <w:szCs w:val="24"/>
        </w:rPr>
        <w:tab/>
      </w:r>
      <w:r w:rsidR="00E21159">
        <w:rPr>
          <w:b/>
          <w:sz w:val="24"/>
          <w:szCs w:val="24"/>
        </w:rPr>
        <w:tab/>
      </w:r>
      <w:r w:rsidR="00E21159">
        <w:rPr>
          <w:b/>
          <w:sz w:val="24"/>
          <w:szCs w:val="24"/>
        </w:rPr>
        <w:tab/>
      </w:r>
      <w:r w:rsidR="00E21159">
        <w:rPr>
          <w:b/>
          <w:sz w:val="24"/>
          <w:szCs w:val="24"/>
        </w:rPr>
        <w:tab/>
      </w:r>
      <w:r w:rsidR="00E21159">
        <w:rPr>
          <w:b/>
          <w:sz w:val="24"/>
          <w:szCs w:val="24"/>
        </w:rPr>
        <w:tab/>
      </w:r>
    </w:p>
    <w:p w14:paraId="72D1F500" w14:textId="77777777" w:rsidR="00697200" w:rsidRPr="005772B0" w:rsidRDefault="00A05E7C" w:rsidP="00F60016">
      <w:pPr>
        <w:tabs>
          <w:tab w:val="left" w:pos="540"/>
          <w:tab w:val="left" w:pos="1260"/>
        </w:tabs>
        <w:ind w:left="180" w:hanging="180"/>
        <w:jc w:val="both"/>
        <w:rPr>
          <w:sz w:val="22"/>
          <w:szCs w:val="22"/>
        </w:rPr>
      </w:pPr>
      <w:r>
        <w:rPr>
          <w:b/>
          <w:sz w:val="24"/>
          <w:szCs w:val="24"/>
        </w:rPr>
        <w:tab/>
      </w:r>
      <w:r w:rsidR="007049E7" w:rsidRPr="005772B0">
        <w:rPr>
          <w:sz w:val="22"/>
          <w:szCs w:val="22"/>
        </w:rPr>
        <w:t>1981-82</w:t>
      </w:r>
      <w:r w:rsidR="007049E7">
        <w:rPr>
          <w:sz w:val="22"/>
          <w:szCs w:val="22"/>
        </w:rPr>
        <w:tab/>
      </w:r>
      <w:r w:rsidR="007049E7" w:rsidRPr="005772B0">
        <w:rPr>
          <w:sz w:val="22"/>
          <w:szCs w:val="22"/>
        </w:rPr>
        <w:t>NATO Postdoctoral Fellow, Chemistry Dep</w:t>
      </w:r>
      <w:r w:rsidR="007049E7">
        <w:rPr>
          <w:sz w:val="22"/>
          <w:szCs w:val="22"/>
        </w:rPr>
        <w:t xml:space="preserve">t, Harvard University, USA </w:t>
      </w:r>
    </w:p>
    <w:p w14:paraId="7BB0E45A" w14:textId="77777777" w:rsidR="007049E7" w:rsidRPr="005772B0" w:rsidRDefault="00A05E7C" w:rsidP="00F60016">
      <w:pPr>
        <w:tabs>
          <w:tab w:val="left" w:pos="540"/>
          <w:tab w:val="left" w:pos="1260"/>
          <w:tab w:val="left" w:pos="2700"/>
        </w:tabs>
        <w:ind w:left="180" w:hanging="180"/>
        <w:jc w:val="both"/>
        <w:rPr>
          <w:sz w:val="22"/>
          <w:szCs w:val="22"/>
        </w:rPr>
      </w:pPr>
      <w:r w:rsidRPr="005772B0">
        <w:rPr>
          <w:sz w:val="22"/>
          <w:szCs w:val="22"/>
        </w:rPr>
        <w:tab/>
      </w:r>
      <w:r w:rsidR="007049E7" w:rsidRPr="005772B0">
        <w:rPr>
          <w:sz w:val="22"/>
          <w:szCs w:val="22"/>
        </w:rPr>
        <w:t>1980</w:t>
      </w:r>
      <w:r w:rsidR="00F60016">
        <w:rPr>
          <w:sz w:val="22"/>
          <w:szCs w:val="22"/>
        </w:rPr>
        <w:tab/>
      </w:r>
      <w:r w:rsidR="007049E7" w:rsidRPr="005772B0">
        <w:rPr>
          <w:sz w:val="22"/>
          <w:szCs w:val="22"/>
        </w:rPr>
        <w:t>NATO Postdoctoral Fellow, Chemistry Dept, Stanford University,</w:t>
      </w:r>
      <w:r w:rsidR="007049E7">
        <w:rPr>
          <w:sz w:val="22"/>
          <w:szCs w:val="22"/>
        </w:rPr>
        <w:t xml:space="preserve"> USA</w:t>
      </w:r>
      <w:r w:rsidR="007049E7" w:rsidRPr="005772B0">
        <w:rPr>
          <w:sz w:val="22"/>
          <w:szCs w:val="22"/>
        </w:rPr>
        <w:t xml:space="preserve"> </w:t>
      </w:r>
    </w:p>
    <w:p w14:paraId="4C354B81" w14:textId="77777777" w:rsidR="007049E7" w:rsidRPr="005772B0" w:rsidRDefault="007049E7" w:rsidP="00F60016">
      <w:pPr>
        <w:tabs>
          <w:tab w:val="left" w:pos="540"/>
          <w:tab w:val="left" w:pos="1260"/>
          <w:tab w:val="left" w:pos="2160"/>
          <w:tab w:val="left" w:pos="2880"/>
        </w:tabs>
        <w:ind w:left="180" w:right="-72" w:hanging="180"/>
        <w:jc w:val="both"/>
        <w:rPr>
          <w:sz w:val="22"/>
          <w:szCs w:val="22"/>
        </w:rPr>
      </w:pPr>
      <w:r w:rsidRPr="005772B0">
        <w:rPr>
          <w:sz w:val="22"/>
          <w:szCs w:val="22"/>
        </w:rPr>
        <w:tab/>
      </w:r>
      <w:r>
        <w:rPr>
          <w:sz w:val="22"/>
          <w:szCs w:val="22"/>
        </w:rPr>
        <w:t>1978-</w:t>
      </w:r>
      <w:r w:rsidRPr="005772B0">
        <w:rPr>
          <w:sz w:val="22"/>
          <w:szCs w:val="22"/>
        </w:rPr>
        <w:t>79</w:t>
      </w:r>
      <w:r>
        <w:rPr>
          <w:sz w:val="22"/>
          <w:szCs w:val="22"/>
        </w:rPr>
        <w:tab/>
      </w:r>
      <w:r w:rsidRPr="005772B0">
        <w:rPr>
          <w:sz w:val="22"/>
          <w:szCs w:val="22"/>
        </w:rPr>
        <w:t xml:space="preserve">Postdoctoral Fellow, Department of Chemistry, Manchester University, UK </w:t>
      </w:r>
    </w:p>
    <w:p w14:paraId="339E629D" w14:textId="77777777" w:rsidR="00697200" w:rsidRPr="005772B0" w:rsidRDefault="007049E7" w:rsidP="00F60016">
      <w:pPr>
        <w:tabs>
          <w:tab w:val="left" w:pos="540"/>
          <w:tab w:val="left" w:pos="1260"/>
        </w:tabs>
        <w:ind w:left="180" w:hanging="180"/>
        <w:jc w:val="both"/>
        <w:rPr>
          <w:sz w:val="22"/>
          <w:szCs w:val="22"/>
        </w:rPr>
      </w:pPr>
      <w:r>
        <w:rPr>
          <w:sz w:val="22"/>
          <w:szCs w:val="22"/>
        </w:rPr>
        <w:tab/>
      </w:r>
      <w:r w:rsidR="00647DF7">
        <w:rPr>
          <w:sz w:val="22"/>
          <w:szCs w:val="22"/>
        </w:rPr>
        <w:t>1974-</w:t>
      </w:r>
      <w:r w:rsidR="008C6A7E" w:rsidRPr="005772B0">
        <w:rPr>
          <w:sz w:val="22"/>
          <w:szCs w:val="22"/>
        </w:rPr>
        <w:t>77</w:t>
      </w:r>
      <w:r w:rsidR="008C6A7E">
        <w:rPr>
          <w:sz w:val="22"/>
          <w:szCs w:val="22"/>
        </w:rPr>
        <w:tab/>
      </w:r>
      <w:r w:rsidR="00640117" w:rsidRPr="005772B0">
        <w:rPr>
          <w:sz w:val="22"/>
          <w:szCs w:val="22"/>
        </w:rPr>
        <w:t>PhD</w:t>
      </w:r>
      <w:r w:rsidR="00697200" w:rsidRPr="005772B0">
        <w:rPr>
          <w:sz w:val="22"/>
          <w:szCs w:val="22"/>
        </w:rPr>
        <w:t xml:space="preserve"> in Organic C</w:t>
      </w:r>
      <w:r w:rsidR="008C6A7E">
        <w:rPr>
          <w:sz w:val="22"/>
          <w:szCs w:val="22"/>
        </w:rPr>
        <w:t>hemistry, Exeter University, UK</w:t>
      </w:r>
      <w:r w:rsidR="00697200" w:rsidRPr="005772B0">
        <w:rPr>
          <w:sz w:val="22"/>
          <w:szCs w:val="22"/>
        </w:rPr>
        <w:t xml:space="preserve"> </w:t>
      </w:r>
    </w:p>
    <w:p w14:paraId="5E39F734" w14:textId="77777777" w:rsidR="003C4C61" w:rsidRDefault="00677F47" w:rsidP="00F60016">
      <w:pPr>
        <w:tabs>
          <w:tab w:val="left" w:pos="540"/>
          <w:tab w:val="left" w:pos="1260"/>
          <w:tab w:val="left" w:pos="2880"/>
        </w:tabs>
        <w:ind w:left="180" w:hanging="180"/>
        <w:jc w:val="both"/>
        <w:rPr>
          <w:sz w:val="22"/>
          <w:szCs w:val="22"/>
        </w:rPr>
      </w:pPr>
      <w:r w:rsidRPr="005772B0">
        <w:rPr>
          <w:sz w:val="22"/>
          <w:szCs w:val="22"/>
        </w:rPr>
        <w:tab/>
      </w:r>
      <w:r w:rsidR="007049E7">
        <w:rPr>
          <w:sz w:val="22"/>
          <w:szCs w:val="22"/>
        </w:rPr>
        <w:t>1971-</w:t>
      </w:r>
      <w:r w:rsidR="007049E7" w:rsidRPr="005772B0">
        <w:rPr>
          <w:sz w:val="22"/>
          <w:szCs w:val="22"/>
        </w:rPr>
        <w:t>74</w:t>
      </w:r>
      <w:r w:rsidR="007049E7">
        <w:rPr>
          <w:sz w:val="22"/>
          <w:szCs w:val="22"/>
        </w:rPr>
        <w:tab/>
      </w:r>
      <w:r w:rsidR="007049E7" w:rsidRPr="005772B0">
        <w:rPr>
          <w:sz w:val="22"/>
          <w:szCs w:val="22"/>
        </w:rPr>
        <w:t>BSc (hons) in C</w:t>
      </w:r>
      <w:r w:rsidR="007049E7">
        <w:rPr>
          <w:sz w:val="22"/>
          <w:szCs w:val="22"/>
        </w:rPr>
        <w:t>hemistry, Exeter University, UK</w:t>
      </w:r>
    </w:p>
    <w:p w14:paraId="70CD5B62" w14:textId="77777777" w:rsidR="00F60016" w:rsidRPr="00F60016" w:rsidRDefault="00F60016" w:rsidP="00F60016">
      <w:pPr>
        <w:tabs>
          <w:tab w:val="left" w:pos="540"/>
          <w:tab w:val="left" w:pos="1260"/>
          <w:tab w:val="left" w:pos="2880"/>
        </w:tabs>
        <w:ind w:left="180" w:hanging="180"/>
        <w:jc w:val="both"/>
        <w:rPr>
          <w:sz w:val="16"/>
          <w:szCs w:val="16"/>
        </w:rPr>
      </w:pPr>
    </w:p>
    <w:p w14:paraId="1137A21C" w14:textId="77777777" w:rsidR="00A05E7C" w:rsidRDefault="00697200" w:rsidP="00F60016">
      <w:pPr>
        <w:tabs>
          <w:tab w:val="left" w:pos="720"/>
          <w:tab w:val="left" w:pos="1260"/>
          <w:tab w:val="left" w:pos="2016"/>
        </w:tabs>
        <w:ind w:left="180" w:hanging="180"/>
        <w:jc w:val="both"/>
        <w:rPr>
          <w:b/>
          <w:sz w:val="24"/>
          <w:szCs w:val="24"/>
        </w:rPr>
      </w:pPr>
      <w:r w:rsidRPr="00725106">
        <w:rPr>
          <w:b/>
          <w:sz w:val="24"/>
          <w:szCs w:val="24"/>
        </w:rPr>
        <w:t>Positions</w:t>
      </w:r>
      <w:r w:rsidR="00261BAB">
        <w:rPr>
          <w:b/>
          <w:sz w:val="24"/>
          <w:szCs w:val="24"/>
        </w:rPr>
        <w:t xml:space="preserve"> Held</w:t>
      </w:r>
      <w:r w:rsidRPr="00725106">
        <w:rPr>
          <w:b/>
          <w:sz w:val="24"/>
          <w:szCs w:val="24"/>
        </w:rPr>
        <w:tab/>
      </w:r>
    </w:p>
    <w:p w14:paraId="1E52C80B" w14:textId="77777777" w:rsidR="007049E7" w:rsidRDefault="00A05E7C" w:rsidP="00F60016">
      <w:pPr>
        <w:tabs>
          <w:tab w:val="left" w:pos="540"/>
          <w:tab w:val="left" w:pos="1260"/>
          <w:tab w:val="left" w:pos="2880"/>
        </w:tabs>
        <w:ind w:left="180" w:hanging="180"/>
        <w:jc w:val="both"/>
        <w:rPr>
          <w:sz w:val="22"/>
          <w:szCs w:val="22"/>
        </w:rPr>
      </w:pPr>
      <w:r>
        <w:rPr>
          <w:sz w:val="24"/>
          <w:szCs w:val="24"/>
        </w:rPr>
        <w:tab/>
      </w:r>
      <w:r w:rsidR="007049E7" w:rsidRPr="005772B0">
        <w:rPr>
          <w:sz w:val="22"/>
          <w:szCs w:val="22"/>
        </w:rPr>
        <w:t>2011-</w:t>
      </w:r>
      <w:r w:rsidR="007049E7">
        <w:rPr>
          <w:sz w:val="22"/>
          <w:szCs w:val="22"/>
        </w:rPr>
        <w:tab/>
        <w:t xml:space="preserve">University </w:t>
      </w:r>
      <w:r w:rsidR="007049E7" w:rsidRPr="005772B0">
        <w:rPr>
          <w:sz w:val="22"/>
          <w:szCs w:val="22"/>
        </w:rPr>
        <w:t>Distinguished Pr</w:t>
      </w:r>
      <w:r w:rsidR="007049E7">
        <w:rPr>
          <w:sz w:val="22"/>
          <w:szCs w:val="22"/>
        </w:rPr>
        <w:t>ofessor, University of Florida</w:t>
      </w:r>
      <w:r w:rsidR="009D7239">
        <w:rPr>
          <w:sz w:val="22"/>
          <w:szCs w:val="22"/>
        </w:rPr>
        <w:t>, USA</w:t>
      </w:r>
      <w:r w:rsidR="007049E7" w:rsidRPr="005772B0">
        <w:rPr>
          <w:sz w:val="22"/>
          <w:szCs w:val="22"/>
        </w:rPr>
        <w:tab/>
      </w:r>
    </w:p>
    <w:p w14:paraId="68D1067D" w14:textId="77777777" w:rsidR="007049E7" w:rsidRPr="005772B0" w:rsidRDefault="007049E7" w:rsidP="00F60016">
      <w:pPr>
        <w:tabs>
          <w:tab w:val="left" w:pos="540"/>
          <w:tab w:val="left" w:pos="1260"/>
          <w:tab w:val="left" w:pos="2880"/>
        </w:tabs>
        <w:ind w:left="180" w:hanging="180"/>
        <w:jc w:val="both"/>
        <w:rPr>
          <w:sz w:val="22"/>
          <w:szCs w:val="22"/>
        </w:rPr>
      </w:pPr>
      <w:r>
        <w:rPr>
          <w:sz w:val="22"/>
          <w:szCs w:val="22"/>
        </w:rPr>
        <w:tab/>
      </w:r>
      <w:r w:rsidRPr="005772B0">
        <w:rPr>
          <w:sz w:val="22"/>
          <w:szCs w:val="22"/>
        </w:rPr>
        <w:t>2001-</w:t>
      </w:r>
      <w:r>
        <w:rPr>
          <w:sz w:val="22"/>
          <w:szCs w:val="22"/>
        </w:rPr>
        <w:tab/>
      </w:r>
      <w:r w:rsidRPr="005772B0">
        <w:rPr>
          <w:sz w:val="22"/>
          <w:szCs w:val="22"/>
        </w:rPr>
        <w:t>Drago Professor of Chemistry</w:t>
      </w:r>
      <w:r>
        <w:rPr>
          <w:sz w:val="22"/>
          <w:szCs w:val="22"/>
        </w:rPr>
        <w:t>, University of Florida, USA</w:t>
      </w:r>
      <w:r w:rsidRPr="005772B0">
        <w:rPr>
          <w:sz w:val="22"/>
          <w:szCs w:val="22"/>
        </w:rPr>
        <w:t xml:space="preserve"> </w:t>
      </w:r>
    </w:p>
    <w:p w14:paraId="35F2E7F7" w14:textId="77777777" w:rsidR="007049E7" w:rsidRPr="005772B0" w:rsidRDefault="007049E7" w:rsidP="00F60016">
      <w:pPr>
        <w:tabs>
          <w:tab w:val="left" w:pos="540"/>
          <w:tab w:val="left" w:pos="1260"/>
          <w:tab w:val="left" w:pos="2880"/>
        </w:tabs>
        <w:ind w:left="180" w:hanging="180"/>
        <w:jc w:val="both"/>
        <w:rPr>
          <w:sz w:val="22"/>
          <w:szCs w:val="22"/>
        </w:rPr>
      </w:pPr>
      <w:r w:rsidRPr="005772B0">
        <w:rPr>
          <w:sz w:val="22"/>
          <w:szCs w:val="22"/>
        </w:rPr>
        <w:tab/>
      </w:r>
      <w:r w:rsidR="00CD43B0">
        <w:rPr>
          <w:sz w:val="22"/>
          <w:szCs w:val="22"/>
        </w:rPr>
        <w:t>1998</w:t>
      </w:r>
      <w:r>
        <w:rPr>
          <w:sz w:val="22"/>
          <w:szCs w:val="22"/>
        </w:rPr>
        <w:t>-</w:t>
      </w:r>
      <w:r w:rsidRPr="005772B0">
        <w:rPr>
          <w:sz w:val="22"/>
          <w:szCs w:val="22"/>
        </w:rPr>
        <w:t>01</w:t>
      </w:r>
      <w:r>
        <w:rPr>
          <w:sz w:val="22"/>
          <w:szCs w:val="22"/>
        </w:rPr>
        <w:tab/>
      </w:r>
      <w:r w:rsidRPr="005772B0">
        <w:rPr>
          <w:sz w:val="22"/>
          <w:szCs w:val="22"/>
        </w:rPr>
        <w:t>Earl Blough Profes</w:t>
      </w:r>
      <w:r>
        <w:rPr>
          <w:sz w:val="22"/>
          <w:szCs w:val="22"/>
        </w:rPr>
        <w:t>sor, Indiana University, USA</w:t>
      </w:r>
    </w:p>
    <w:p w14:paraId="42B9C08D" w14:textId="77777777" w:rsidR="007049E7" w:rsidRPr="005772B0" w:rsidRDefault="007049E7" w:rsidP="00F60016">
      <w:pPr>
        <w:tabs>
          <w:tab w:val="left" w:pos="540"/>
          <w:tab w:val="left" w:pos="1260"/>
          <w:tab w:val="left" w:pos="2880"/>
        </w:tabs>
        <w:ind w:left="180" w:hanging="180"/>
        <w:jc w:val="both"/>
        <w:rPr>
          <w:sz w:val="22"/>
          <w:szCs w:val="22"/>
        </w:rPr>
      </w:pPr>
      <w:r w:rsidRPr="005772B0">
        <w:rPr>
          <w:sz w:val="22"/>
          <w:szCs w:val="22"/>
        </w:rPr>
        <w:tab/>
      </w:r>
      <w:r>
        <w:rPr>
          <w:sz w:val="22"/>
          <w:szCs w:val="22"/>
        </w:rPr>
        <w:t>1991-</w:t>
      </w:r>
      <w:r w:rsidRPr="005772B0">
        <w:rPr>
          <w:sz w:val="22"/>
          <w:szCs w:val="22"/>
        </w:rPr>
        <w:t>98</w:t>
      </w:r>
      <w:r>
        <w:rPr>
          <w:sz w:val="22"/>
          <w:szCs w:val="22"/>
        </w:rPr>
        <w:tab/>
      </w:r>
      <w:r w:rsidRPr="005772B0">
        <w:rPr>
          <w:sz w:val="22"/>
          <w:szCs w:val="22"/>
        </w:rPr>
        <w:t>Professor of Chem</w:t>
      </w:r>
      <w:r>
        <w:rPr>
          <w:sz w:val="22"/>
          <w:szCs w:val="22"/>
        </w:rPr>
        <w:t>istry, Indiana University, USA</w:t>
      </w:r>
    </w:p>
    <w:p w14:paraId="6B1CC88C" w14:textId="77777777" w:rsidR="007049E7" w:rsidRPr="005772B0" w:rsidRDefault="007049E7" w:rsidP="00F60016">
      <w:pPr>
        <w:tabs>
          <w:tab w:val="left" w:pos="540"/>
          <w:tab w:val="left" w:pos="1260"/>
          <w:tab w:val="left" w:pos="2880"/>
        </w:tabs>
        <w:ind w:left="180" w:hanging="180"/>
        <w:jc w:val="both"/>
        <w:rPr>
          <w:sz w:val="22"/>
          <w:szCs w:val="22"/>
        </w:rPr>
      </w:pPr>
      <w:r w:rsidRPr="005772B0">
        <w:rPr>
          <w:sz w:val="22"/>
          <w:szCs w:val="22"/>
        </w:rPr>
        <w:tab/>
      </w:r>
      <w:r>
        <w:rPr>
          <w:sz w:val="22"/>
          <w:szCs w:val="22"/>
        </w:rPr>
        <w:t>1989-</w:t>
      </w:r>
      <w:r w:rsidRPr="005772B0">
        <w:rPr>
          <w:sz w:val="22"/>
          <w:szCs w:val="22"/>
        </w:rPr>
        <w:t>91</w:t>
      </w:r>
      <w:r>
        <w:rPr>
          <w:sz w:val="22"/>
          <w:szCs w:val="22"/>
        </w:rPr>
        <w:tab/>
      </w:r>
      <w:r w:rsidRPr="005772B0">
        <w:rPr>
          <w:sz w:val="22"/>
          <w:szCs w:val="22"/>
        </w:rPr>
        <w:t xml:space="preserve">Associate Professor of Chemistry, Indiana University, USA </w:t>
      </w:r>
    </w:p>
    <w:p w14:paraId="4A468F35" w14:textId="77777777" w:rsidR="007049E7" w:rsidRPr="005772B0" w:rsidRDefault="007049E7" w:rsidP="00F60016">
      <w:pPr>
        <w:tabs>
          <w:tab w:val="left" w:pos="540"/>
          <w:tab w:val="left" w:pos="1260"/>
          <w:tab w:val="left" w:pos="2880"/>
        </w:tabs>
        <w:ind w:left="180" w:hanging="180"/>
        <w:jc w:val="both"/>
        <w:rPr>
          <w:sz w:val="22"/>
          <w:szCs w:val="22"/>
        </w:rPr>
      </w:pPr>
      <w:r w:rsidRPr="005772B0">
        <w:rPr>
          <w:sz w:val="22"/>
          <w:szCs w:val="22"/>
        </w:rPr>
        <w:tab/>
      </w:r>
      <w:r>
        <w:rPr>
          <w:sz w:val="22"/>
          <w:szCs w:val="22"/>
        </w:rPr>
        <w:t>1983-</w:t>
      </w:r>
      <w:r w:rsidRPr="005772B0">
        <w:rPr>
          <w:sz w:val="22"/>
          <w:szCs w:val="22"/>
        </w:rPr>
        <w:t>89</w:t>
      </w:r>
      <w:r>
        <w:rPr>
          <w:sz w:val="22"/>
          <w:szCs w:val="22"/>
        </w:rPr>
        <w:tab/>
      </w:r>
      <w:r w:rsidRPr="005772B0">
        <w:rPr>
          <w:sz w:val="22"/>
          <w:szCs w:val="22"/>
        </w:rPr>
        <w:t>Assistant Professor of Chem</w:t>
      </w:r>
      <w:r>
        <w:rPr>
          <w:sz w:val="22"/>
          <w:szCs w:val="22"/>
        </w:rPr>
        <w:t>istry, Indiana University, USA</w:t>
      </w:r>
    </w:p>
    <w:p w14:paraId="0FF0B0E9" w14:textId="77777777" w:rsidR="00697200" w:rsidRPr="005772B0" w:rsidRDefault="007049E7" w:rsidP="00F60016">
      <w:pPr>
        <w:tabs>
          <w:tab w:val="left" w:pos="540"/>
          <w:tab w:val="left" w:pos="1260"/>
          <w:tab w:val="left" w:pos="2880"/>
        </w:tabs>
        <w:ind w:left="180" w:hanging="180"/>
        <w:jc w:val="both"/>
        <w:rPr>
          <w:sz w:val="22"/>
          <w:szCs w:val="22"/>
        </w:rPr>
      </w:pPr>
      <w:r>
        <w:rPr>
          <w:sz w:val="22"/>
          <w:szCs w:val="22"/>
        </w:rPr>
        <w:tab/>
      </w:r>
      <w:r w:rsidR="00295918" w:rsidRPr="005772B0">
        <w:rPr>
          <w:sz w:val="22"/>
          <w:szCs w:val="22"/>
        </w:rPr>
        <w:t>1982-83</w:t>
      </w:r>
      <w:r w:rsidR="00295918">
        <w:rPr>
          <w:sz w:val="22"/>
          <w:szCs w:val="22"/>
        </w:rPr>
        <w:tab/>
      </w:r>
      <w:r w:rsidR="00697200" w:rsidRPr="005772B0">
        <w:rPr>
          <w:sz w:val="22"/>
          <w:szCs w:val="22"/>
        </w:rPr>
        <w:t>Lecturer</w:t>
      </w:r>
      <w:r w:rsidR="00DD6BF5">
        <w:rPr>
          <w:sz w:val="22"/>
          <w:szCs w:val="22"/>
        </w:rPr>
        <w:t xml:space="preserve"> and </w:t>
      </w:r>
      <w:r w:rsidR="00697200" w:rsidRPr="005772B0">
        <w:rPr>
          <w:sz w:val="22"/>
          <w:szCs w:val="22"/>
        </w:rPr>
        <w:t>SRC Advanced Fe</w:t>
      </w:r>
      <w:r w:rsidR="00A05E7C" w:rsidRPr="005772B0">
        <w:rPr>
          <w:sz w:val="22"/>
          <w:szCs w:val="22"/>
        </w:rPr>
        <w:t xml:space="preserve">llow, Chemistry Dept, </w:t>
      </w:r>
      <w:r w:rsidR="00697200" w:rsidRPr="005772B0">
        <w:rPr>
          <w:sz w:val="22"/>
          <w:szCs w:val="22"/>
        </w:rPr>
        <w:t>Imperial College,</w:t>
      </w:r>
      <w:r w:rsidR="008D79E0">
        <w:rPr>
          <w:sz w:val="22"/>
          <w:szCs w:val="22"/>
        </w:rPr>
        <w:t xml:space="preserve"> London,</w:t>
      </w:r>
      <w:r w:rsidR="00697200" w:rsidRPr="005772B0">
        <w:rPr>
          <w:sz w:val="22"/>
          <w:szCs w:val="22"/>
        </w:rPr>
        <w:t xml:space="preserve"> UK </w:t>
      </w:r>
    </w:p>
    <w:p w14:paraId="1FBF8727" w14:textId="77777777" w:rsidR="009C0987" w:rsidRPr="00F60016" w:rsidRDefault="009C0987" w:rsidP="00F60016">
      <w:pPr>
        <w:tabs>
          <w:tab w:val="left" w:pos="540"/>
          <w:tab w:val="left" w:pos="1530"/>
          <w:tab w:val="left" w:pos="2880"/>
        </w:tabs>
        <w:ind w:left="180" w:hanging="180"/>
        <w:jc w:val="both"/>
        <w:rPr>
          <w:sz w:val="16"/>
          <w:szCs w:val="16"/>
        </w:rPr>
      </w:pPr>
    </w:p>
    <w:p w14:paraId="11B0B8F7" w14:textId="77777777" w:rsidR="009C0987" w:rsidRDefault="009C0987" w:rsidP="00F60016">
      <w:pPr>
        <w:tabs>
          <w:tab w:val="left" w:pos="360"/>
          <w:tab w:val="left" w:pos="900"/>
        </w:tabs>
        <w:ind w:left="180" w:hanging="180"/>
        <w:jc w:val="both"/>
        <w:rPr>
          <w:b/>
          <w:sz w:val="24"/>
          <w:szCs w:val="24"/>
        </w:rPr>
      </w:pPr>
      <w:r>
        <w:rPr>
          <w:b/>
          <w:sz w:val="24"/>
          <w:szCs w:val="24"/>
        </w:rPr>
        <w:t xml:space="preserve">Areas of Professional </w:t>
      </w:r>
      <w:r w:rsidRPr="00725106">
        <w:rPr>
          <w:b/>
          <w:sz w:val="24"/>
          <w:szCs w:val="24"/>
        </w:rPr>
        <w:t>Interest</w:t>
      </w:r>
      <w:r w:rsidRPr="00725106">
        <w:rPr>
          <w:b/>
          <w:sz w:val="24"/>
          <w:szCs w:val="24"/>
        </w:rPr>
        <w:tab/>
      </w:r>
    </w:p>
    <w:p w14:paraId="43B48E62" w14:textId="77777777" w:rsidR="009C0987" w:rsidRDefault="009C0987" w:rsidP="00CD43B0">
      <w:pPr>
        <w:tabs>
          <w:tab w:val="left" w:pos="0"/>
        </w:tabs>
        <w:ind w:left="180" w:hanging="180"/>
        <w:jc w:val="both"/>
        <w:rPr>
          <w:sz w:val="22"/>
          <w:szCs w:val="22"/>
        </w:rPr>
      </w:pPr>
      <w:r>
        <w:rPr>
          <w:b/>
          <w:sz w:val="24"/>
          <w:szCs w:val="24"/>
        </w:rPr>
        <w:tab/>
      </w:r>
      <w:r w:rsidRPr="00FC6DFA">
        <w:rPr>
          <w:sz w:val="22"/>
          <w:szCs w:val="22"/>
        </w:rPr>
        <w:t>Synthetic inorganic chemistry and its applications to areas such as molecular magneti</w:t>
      </w:r>
      <w:r w:rsidR="00A651E7">
        <w:rPr>
          <w:sz w:val="22"/>
          <w:szCs w:val="22"/>
        </w:rPr>
        <w:t>sm, molecular nanoparticles</w:t>
      </w:r>
      <w:r>
        <w:rPr>
          <w:sz w:val="22"/>
          <w:szCs w:val="22"/>
        </w:rPr>
        <w:t xml:space="preserve">, </w:t>
      </w:r>
      <w:r w:rsidR="00A651E7">
        <w:rPr>
          <w:sz w:val="22"/>
          <w:szCs w:val="22"/>
        </w:rPr>
        <w:t xml:space="preserve">supramolecular chemistry, and </w:t>
      </w:r>
      <w:r w:rsidR="005F6F88">
        <w:rPr>
          <w:sz w:val="22"/>
          <w:szCs w:val="22"/>
        </w:rPr>
        <w:t xml:space="preserve">bioinorganic chemistry; </w:t>
      </w:r>
      <w:r w:rsidRPr="00FC6DFA">
        <w:rPr>
          <w:sz w:val="22"/>
          <w:szCs w:val="22"/>
        </w:rPr>
        <w:t xml:space="preserve">transition metal and lanthanide cluster chemistry; </w:t>
      </w:r>
      <w:r w:rsidR="00F90A88" w:rsidRPr="00FC6DFA">
        <w:rPr>
          <w:sz w:val="22"/>
          <w:szCs w:val="22"/>
        </w:rPr>
        <w:t xml:space="preserve">molecular </w:t>
      </w:r>
      <w:r w:rsidR="00F90A88">
        <w:rPr>
          <w:sz w:val="22"/>
          <w:szCs w:val="22"/>
        </w:rPr>
        <w:t xml:space="preserve">metal oxide </w:t>
      </w:r>
      <w:r w:rsidR="00F90A88" w:rsidRPr="00FC6DFA">
        <w:rPr>
          <w:sz w:val="22"/>
          <w:szCs w:val="22"/>
        </w:rPr>
        <w:t xml:space="preserve">nanoscience; </w:t>
      </w:r>
      <w:r w:rsidRPr="00FC6DFA">
        <w:rPr>
          <w:sz w:val="22"/>
          <w:szCs w:val="22"/>
        </w:rPr>
        <w:t xml:space="preserve">physical inorganic chemistry; magnetochemistry; molecular magnetism; single-molecule magnets; supramolecular chemistry; synthetic models of the photosynthetic water oxidizing complex; water oxidation </w:t>
      </w:r>
      <w:r>
        <w:rPr>
          <w:sz w:val="22"/>
          <w:szCs w:val="22"/>
        </w:rPr>
        <w:t xml:space="preserve">electrocatalysis using high oxidation state Mn and Mn/Ca carboxylate clusters.  </w:t>
      </w:r>
      <w:r w:rsidRPr="006B6EC4">
        <w:rPr>
          <w:sz w:val="22"/>
          <w:szCs w:val="22"/>
        </w:rPr>
        <w:t xml:space="preserve">See </w:t>
      </w:r>
      <w:hyperlink r:id="rId9" w:history="1">
        <w:r w:rsidR="001B77D2" w:rsidRPr="00211BFD">
          <w:rPr>
            <w:rStyle w:val="Hyperlink"/>
            <w:sz w:val="22"/>
            <w:szCs w:val="22"/>
          </w:rPr>
          <w:t>https://christou.chem.ufl.edu</w:t>
        </w:r>
      </w:hyperlink>
      <w:r w:rsidRPr="006B6EC4">
        <w:rPr>
          <w:sz w:val="22"/>
          <w:szCs w:val="22"/>
        </w:rPr>
        <w:t xml:space="preserve">  </w:t>
      </w:r>
    </w:p>
    <w:p w14:paraId="00C7175A" w14:textId="77777777" w:rsidR="00CD43B0" w:rsidRPr="00CD43B0" w:rsidRDefault="00CD43B0" w:rsidP="00CD43B0">
      <w:pPr>
        <w:tabs>
          <w:tab w:val="left" w:pos="0"/>
        </w:tabs>
        <w:ind w:left="180" w:hanging="180"/>
        <w:jc w:val="both"/>
        <w:rPr>
          <w:sz w:val="16"/>
          <w:szCs w:val="16"/>
        </w:rPr>
      </w:pPr>
    </w:p>
    <w:p w14:paraId="70D791B0" w14:textId="77777777" w:rsidR="0068509E" w:rsidRDefault="0068509E" w:rsidP="00F60016">
      <w:pPr>
        <w:tabs>
          <w:tab w:val="left" w:pos="720"/>
          <w:tab w:val="left" w:pos="1800"/>
        </w:tabs>
        <w:ind w:left="180" w:hanging="180"/>
        <w:jc w:val="both"/>
        <w:rPr>
          <w:sz w:val="24"/>
          <w:szCs w:val="24"/>
        </w:rPr>
      </w:pPr>
      <w:r w:rsidRPr="00725106">
        <w:rPr>
          <w:b/>
          <w:sz w:val="24"/>
          <w:szCs w:val="24"/>
        </w:rPr>
        <w:t>Memberships</w:t>
      </w:r>
      <w:r w:rsidRPr="00725106">
        <w:rPr>
          <w:sz w:val="24"/>
          <w:szCs w:val="24"/>
        </w:rPr>
        <w:tab/>
      </w:r>
    </w:p>
    <w:p w14:paraId="18FCFD69" w14:textId="77777777" w:rsidR="009600AF" w:rsidRDefault="0068509E" w:rsidP="00F60016">
      <w:pPr>
        <w:tabs>
          <w:tab w:val="left" w:pos="360"/>
        </w:tabs>
        <w:ind w:left="180" w:hanging="180"/>
        <w:jc w:val="both"/>
        <w:rPr>
          <w:sz w:val="22"/>
          <w:szCs w:val="22"/>
        </w:rPr>
      </w:pPr>
      <w:r>
        <w:rPr>
          <w:sz w:val="24"/>
          <w:szCs w:val="24"/>
        </w:rPr>
        <w:tab/>
      </w:r>
      <w:r w:rsidRPr="006B6EC4">
        <w:rPr>
          <w:sz w:val="22"/>
          <w:szCs w:val="22"/>
        </w:rPr>
        <w:t>Fellow of the Royal Society of Chemistry (FRSC)</w:t>
      </w:r>
      <w:r w:rsidR="00930A53">
        <w:rPr>
          <w:sz w:val="22"/>
          <w:szCs w:val="22"/>
        </w:rPr>
        <w:t>, UK</w:t>
      </w:r>
    </w:p>
    <w:p w14:paraId="3C925686" w14:textId="77777777" w:rsidR="0068509E" w:rsidRDefault="009600AF" w:rsidP="009600AF">
      <w:pPr>
        <w:tabs>
          <w:tab w:val="left" w:pos="90"/>
          <w:tab w:val="left" w:pos="450"/>
        </w:tabs>
        <w:ind w:left="180" w:hanging="180"/>
        <w:jc w:val="both"/>
        <w:rPr>
          <w:sz w:val="22"/>
          <w:szCs w:val="22"/>
        </w:rPr>
      </w:pPr>
      <w:r>
        <w:rPr>
          <w:sz w:val="22"/>
          <w:szCs w:val="22"/>
        </w:rPr>
        <w:t xml:space="preserve">   </w:t>
      </w:r>
      <w:r w:rsidR="00F4317B">
        <w:rPr>
          <w:sz w:val="22"/>
          <w:szCs w:val="22"/>
        </w:rPr>
        <w:t xml:space="preserve">Fellow of the </w:t>
      </w:r>
      <w:r w:rsidR="0068509E" w:rsidRPr="006B6EC4">
        <w:rPr>
          <w:sz w:val="22"/>
          <w:szCs w:val="22"/>
        </w:rPr>
        <w:t>American Chemical Society</w:t>
      </w:r>
    </w:p>
    <w:p w14:paraId="550E210E" w14:textId="77777777" w:rsidR="00F60016" w:rsidRPr="00F60016" w:rsidRDefault="00F60016" w:rsidP="00F60016">
      <w:pPr>
        <w:tabs>
          <w:tab w:val="left" w:pos="360"/>
        </w:tabs>
        <w:ind w:left="180" w:hanging="180"/>
        <w:jc w:val="both"/>
        <w:rPr>
          <w:sz w:val="16"/>
          <w:szCs w:val="16"/>
        </w:rPr>
      </w:pPr>
    </w:p>
    <w:p w14:paraId="1A16EFC7" w14:textId="77777777" w:rsidR="00F60016" w:rsidRPr="00CE65F7" w:rsidRDefault="00F60016" w:rsidP="00F60016">
      <w:pPr>
        <w:pStyle w:val="Heading1"/>
        <w:tabs>
          <w:tab w:val="left" w:pos="1530"/>
          <w:tab w:val="left" w:pos="1980"/>
        </w:tabs>
        <w:spacing w:line="240" w:lineRule="auto"/>
        <w:jc w:val="both"/>
        <w:rPr>
          <w:rFonts w:ascii="Times New Roman" w:hAnsi="Times New Roman"/>
          <w:sz w:val="24"/>
          <w:szCs w:val="24"/>
        </w:rPr>
      </w:pPr>
      <w:r w:rsidRPr="00CE65F7">
        <w:rPr>
          <w:rFonts w:ascii="Times New Roman" w:hAnsi="Times New Roman"/>
          <w:sz w:val="24"/>
          <w:szCs w:val="24"/>
        </w:rPr>
        <w:t>External Service</w:t>
      </w:r>
      <w:r w:rsidRPr="00CE65F7">
        <w:rPr>
          <w:rFonts w:ascii="Times New Roman" w:hAnsi="Times New Roman"/>
          <w:sz w:val="24"/>
          <w:szCs w:val="24"/>
        </w:rPr>
        <w:tab/>
      </w:r>
    </w:p>
    <w:p w14:paraId="7CF96906" w14:textId="77777777" w:rsidR="00F60016" w:rsidRPr="00E82E7F" w:rsidRDefault="00F60016" w:rsidP="00F60016">
      <w:pPr>
        <w:pStyle w:val="Heading1"/>
        <w:numPr>
          <w:ilvl w:val="0"/>
          <w:numId w:val="30"/>
        </w:numPr>
        <w:spacing w:line="240" w:lineRule="auto"/>
        <w:ind w:left="540" w:hanging="270"/>
        <w:jc w:val="both"/>
        <w:rPr>
          <w:rFonts w:ascii="Times New Roman" w:hAnsi="Times New Roman"/>
          <w:b w:val="0"/>
          <w:sz w:val="22"/>
          <w:szCs w:val="22"/>
        </w:rPr>
      </w:pPr>
      <w:r w:rsidRPr="00E82E7F">
        <w:rPr>
          <w:rFonts w:ascii="Times New Roman" w:hAnsi="Times New Roman"/>
          <w:b w:val="0"/>
          <w:sz w:val="22"/>
          <w:szCs w:val="22"/>
        </w:rPr>
        <w:t>American Chemical Society Symposium Nominations Committee, 1989-91</w:t>
      </w:r>
    </w:p>
    <w:p w14:paraId="073F132E" w14:textId="77777777" w:rsidR="00F60016" w:rsidRPr="00E82E7F" w:rsidRDefault="00F60016" w:rsidP="00F60016">
      <w:pPr>
        <w:pStyle w:val="Heading1"/>
        <w:numPr>
          <w:ilvl w:val="0"/>
          <w:numId w:val="30"/>
        </w:numPr>
        <w:spacing w:line="240" w:lineRule="auto"/>
        <w:ind w:left="540" w:hanging="270"/>
        <w:jc w:val="both"/>
        <w:rPr>
          <w:rFonts w:ascii="Times New Roman" w:hAnsi="Times New Roman"/>
          <w:b w:val="0"/>
          <w:sz w:val="22"/>
          <w:szCs w:val="22"/>
        </w:rPr>
      </w:pPr>
      <w:r w:rsidRPr="00E82E7F">
        <w:rPr>
          <w:rFonts w:ascii="Times New Roman" w:hAnsi="Times New Roman"/>
          <w:b w:val="0"/>
          <w:sz w:val="22"/>
          <w:szCs w:val="22"/>
        </w:rPr>
        <w:t>NSF Committee visiting South Korean Universities and Institutions, 1992</w:t>
      </w:r>
      <w:r w:rsidRPr="00E82E7F">
        <w:rPr>
          <w:rFonts w:ascii="Times New Roman" w:hAnsi="Times New Roman"/>
          <w:b w:val="0"/>
          <w:sz w:val="22"/>
          <w:szCs w:val="22"/>
        </w:rPr>
        <w:tab/>
      </w:r>
    </w:p>
    <w:p w14:paraId="19CF72E7" w14:textId="77777777" w:rsidR="00F60016" w:rsidRDefault="00F60016" w:rsidP="00F60016">
      <w:pPr>
        <w:pStyle w:val="Heading1"/>
        <w:numPr>
          <w:ilvl w:val="0"/>
          <w:numId w:val="30"/>
        </w:numPr>
        <w:spacing w:line="240" w:lineRule="auto"/>
        <w:ind w:left="540" w:hanging="270"/>
        <w:jc w:val="both"/>
        <w:rPr>
          <w:rFonts w:ascii="Times New Roman" w:hAnsi="Times New Roman"/>
          <w:b w:val="0"/>
          <w:sz w:val="22"/>
          <w:szCs w:val="22"/>
        </w:rPr>
      </w:pPr>
      <w:r w:rsidRPr="00E82E7F">
        <w:rPr>
          <w:rFonts w:ascii="Times New Roman" w:hAnsi="Times New Roman"/>
          <w:b w:val="0"/>
          <w:sz w:val="22"/>
          <w:szCs w:val="22"/>
        </w:rPr>
        <w:t xml:space="preserve">Editor </w:t>
      </w:r>
      <w:r>
        <w:rPr>
          <w:rFonts w:ascii="Times New Roman" w:hAnsi="Times New Roman"/>
          <w:b w:val="0"/>
          <w:sz w:val="22"/>
          <w:szCs w:val="22"/>
        </w:rPr>
        <w:t xml:space="preserve">for the Americas, and Special Issues Editor, of </w:t>
      </w:r>
      <w:r w:rsidRPr="00E82E7F">
        <w:rPr>
          <w:rFonts w:ascii="Times New Roman" w:hAnsi="Times New Roman"/>
          <w:b w:val="0"/>
          <w:i/>
          <w:sz w:val="22"/>
          <w:szCs w:val="22"/>
        </w:rPr>
        <w:t>Polyhedron</w:t>
      </w:r>
      <w:r>
        <w:rPr>
          <w:rFonts w:ascii="Times New Roman" w:hAnsi="Times New Roman"/>
          <w:b w:val="0"/>
          <w:sz w:val="22"/>
          <w:szCs w:val="22"/>
        </w:rPr>
        <w:t xml:space="preserve"> (1998 </w:t>
      </w:r>
      <w:r w:rsidRPr="00E82E7F">
        <w:rPr>
          <w:rFonts w:ascii="Times New Roman" w:hAnsi="Times New Roman"/>
          <w:b w:val="0"/>
          <w:sz w:val="22"/>
          <w:szCs w:val="22"/>
        </w:rPr>
        <w:t>-</w:t>
      </w:r>
      <w:r>
        <w:rPr>
          <w:rFonts w:ascii="Times New Roman" w:hAnsi="Times New Roman"/>
          <w:b w:val="0"/>
          <w:sz w:val="22"/>
          <w:szCs w:val="22"/>
        </w:rPr>
        <w:t xml:space="preserve"> </w:t>
      </w:r>
      <w:r w:rsidRPr="00E82E7F">
        <w:rPr>
          <w:rFonts w:ascii="Times New Roman" w:hAnsi="Times New Roman"/>
          <w:b w:val="0"/>
          <w:sz w:val="22"/>
          <w:szCs w:val="22"/>
        </w:rPr>
        <w:t>present)</w:t>
      </w:r>
    </w:p>
    <w:p w14:paraId="4677BB52" w14:textId="77777777" w:rsidR="00F60016" w:rsidRPr="00900CC6" w:rsidRDefault="00F60016" w:rsidP="00F60016">
      <w:pPr>
        <w:pStyle w:val="Heading1"/>
        <w:numPr>
          <w:ilvl w:val="0"/>
          <w:numId w:val="30"/>
        </w:numPr>
        <w:tabs>
          <w:tab w:val="left" w:pos="360"/>
        </w:tabs>
        <w:spacing w:line="240" w:lineRule="auto"/>
        <w:ind w:left="540" w:hanging="270"/>
        <w:jc w:val="both"/>
        <w:rPr>
          <w:b w:val="0"/>
          <w:sz w:val="22"/>
          <w:szCs w:val="22"/>
        </w:rPr>
      </w:pPr>
      <w:r w:rsidRPr="00900CC6">
        <w:rPr>
          <w:rFonts w:ascii="Times New Roman" w:hAnsi="Times New Roman"/>
          <w:b w:val="0"/>
          <w:sz w:val="22"/>
          <w:szCs w:val="22"/>
        </w:rPr>
        <w:t xml:space="preserve">Editorial Advisory Boards: </w:t>
      </w:r>
      <w:r>
        <w:rPr>
          <w:rFonts w:ascii="Times New Roman" w:hAnsi="Times New Roman"/>
          <w:b w:val="0"/>
          <w:i/>
          <w:sz w:val="22"/>
          <w:szCs w:val="22"/>
        </w:rPr>
        <w:t>Ino</w:t>
      </w:r>
      <w:r w:rsidRPr="00900CC6">
        <w:rPr>
          <w:rFonts w:ascii="Times New Roman" w:hAnsi="Times New Roman"/>
          <w:b w:val="0"/>
          <w:i/>
          <w:sz w:val="22"/>
          <w:szCs w:val="22"/>
        </w:rPr>
        <w:t>rganic Chemistry</w:t>
      </w:r>
      <w:r w:rsidRPr="00900CC6">
        <w:rPr>
          <w:rFonts w:ascii="Times New Roman" w:hAnsi="Times New Roman"/>
          <w:b w:val="0"/>
          <w:sz w:val="22"/>
          <w:szCs w:val="22"/>
        </w:rPr>
        <w:t xml:space="preserve"> (1996-8); </w:t>
      </w:r>
      <w:r w:rsidRPr="00900CC6">
        <w:rPr>
          <w:rFonts w:ascii="Times New Roman" w:hAnsi="Times New Roman"/>
          <w:b w:val="0"/>
          <w:i/>
          <w:sz w:val="22"/>
          <w:szCs w:val="22"/>
        </w:rPr>
        <w:t xml:space="preserve">Chemtracts </w:t>
      </w:r>
      <w:r w:rsidRPr="00900CC6">
        <w:rPr>
          <w:rFonts w:ascii="Times New Roman" w:hAnsi="Times New Roman"/>
          <w:b w:val="0"/>
          <w:sz w:val="22"/>
          <w:szCs w:val="22"/>
        </w:rPr>
        <w:t xml:space="preserve">(1997-2001); </w:t>
      </w:r>
      <w:r w:rsidRPr="00900CC6">
        <w:rPr>
          <w:rFonts w:ascii="Times New Roman" w:hAnsi="Times New Roman"/>
          <w:b w:val="0"/>
          <w:i/>
          <w:sz w:val="22"/>
          <w:szCs w:val="22"/>
        </w:rPr>
        <w:t>Chemical Society Reviews</w:t>
      </w:r>
      <w:r w:rsidRPr="00900CC6">
        <w:rPr>
          <w:rFonts w:ascii="Times New Roman" w:hAnsi="Times New Roman"/>
          <w:b w:val="0"/>
          <w:sz w:val="22"/>
          <w:szCs w:val="22"/>
        </w:rPr>
        <w:t xml:space="preserve"> (2004-10); </w:t>
      </w:r>
      <w:r w:rsidRPr="00900CC6">
        <w:rPr>
          <w:rFonts w:ascii="Times New Roman" w:hAnsi="Times New Roman"/>
          <w:b w:val="0"/>
          <w:i/>
          <w:sz w:val="22"/>
          <w:szCs w:val="22"/>
        </w:rPr>
        <w:t>Dalton Transactions</w:t>
      </w:r>
      <w:r w:rsidRPr="00900CC6">
        <w:rPr>
          <w:rFonts w:ascii="Times New Roman" w:hAnsi="Times New Roman"/>
          <w:b w:val="0"/>
          <w:sz w:val="22"/>
          <w:szCs w:val="22"/>
        </w:rPr>
        <w:t xml:space="preserve"> (2008-present); </w:t>
      </w:r>
      <w:r w:rsidRPr="00900CC6">
        <w:rPr>
          <w:b w:val="0"/>
          <w:i/>
          <w:sz w:val="22"/>
          <w:szCs w:val="22"/>
        </w:rPr>
        <w:t>Inorganic Chemistry</w:t>
      </w:r>
      <w:r w:rsidRPr="00900CC6">
        <w:rPr>
          <w:b w:val="0"/>
          <w:sz w:val="22"/>
          <w:szCs w:val="22"/>
        </w:rPr>
        <w:t xml:space="preserve"> (2008-10)</w:t>
      </w:r>
    </w:p>
    <w:p w14:paraId="7A5A037D" w14:textId="77777777" w:rsidR="00F60016" w:rsidRDefault="00F60016" w:rsidP="00F60016">
      <w:pPr>
        <w:pStyle w:val="ListParagraph"/>
        <w:numPr>
          <w:ilvl w:val="0"/>
          <w:numId w:val="30"/>
        </w:numPr>
        <w:ind w:left="540" w:hanging="270"/>
        <w:jc w:val="both"/>
        <w:rPr>
          <w:sz w:val="22"/>
          <w:szCs w:val="22"/>
        </w:rPr>
      </w:pPr>
      <w:r w:rsidRPr="00E82E7F">
        <w:rPr>
          <w:sz w:val="22"/>
          <w:szCs w:val="22"/>
        </w:rPr>
        <w:t>Scientific Advisory Panel on Nanoscience to the Supreme Court of Canada, 2006</w:t>
      </w:r>
    </w:p>
    <w:p w14:paraId="6A44D648" w14:textId="77777777" w:rsidR="00F60016" w:rsidRPr="006011BA" w:rsidRDefault="00F60016" w:rsidP="00F60016">
      <w:pPr>
        <w:pStyle w:val="ListParagraph"/>
        <w:numPr>
          <w:ilvl w:val="0"/>
          <w:numId w:val="30"/>
        </w:numPr>
        <w:tabs>
          <w:tab w:val="left" w:pos="748"/>
          <w:tab w:val="left" w:pos="2016"/>
        </w:tabs>
        <w:ind w:left="540" w:hanging="270"/>
        <w:jc w:val="both"/>
        <w:rPr>
          <w:i/>
          <w:sz w:val="22"/>
          <w:szCs w:val="22"/>
        </w:rPr>
      </w:pPr>
      <w:r w:rsidRPr="006011BA">
        <w:rPr>
          <w:sz w:val="22"/>
          <w:szCs w:val="22"/>
        </w:rPr>
        <w:t>Research Consultant, University of Cyprus Chemistry Department, 2006 – present</w:t>
      </w:r>
    </w:p>
    <w:p w14:paraId="6DDD7C5E" w14:textId="77777777" w:rsidR="00F60016" w:rsidRPr="006011BA" w:rsidRDefault="00F60016" w:rsidP="00F60016">
      <w:pPr>
        <w:pStyle w:val="ListParagraph"/>
        <w:numPr>
          <w:ilvl w:val="0"/>
          <w:numId w:val="30"/>
        </w:numPr>
        <w:tabs>
          <w:tab w:val="left" w:pos="748"/>
          <w:tab w:val="left" w:pos="2016"/>
        </w:tabs>
        <w:ind w:left="540" w:hanging="270"/>
        <w:jc w:val="both"/>
        <w:rPr>
          <w:i/>
          <w:sz w:val="22"/>
          <w:szCs w:val="22"/>
        </w:rPr>
      </w:pPr>
      <w:r w:rsidRPr="006011BA">
        <w:rPr>
          <w:sz w:val="22"/>
          <w:szCs w:val="22"/>
        </w:rPr>
        <w:t xml:space="preserve">International Advisory Committee, </w:t>
      </w:r>
      <w:r w:rsidRPr="006011BA">
        <w:rPr>
          <w:i/>
          <w:sz w:val="22"/>
          <w:szCs w:val="22"/>
        </w:rPr>
        <w:t>International Conference of Molecule-based Magnetism</w:t>
      </w:r>
      <w:r>
        <w:rPr>
          <w:i/>
          <w:sz w:val="22"/>
          <w:szCs w:val="22"/>
        </w:rPr>
        <w:t xml:space="preserve">, </w:t>
      </w:r>
      <w:r w:rsidRPr="006011BA">
        <w:rPr>
          <w:sz w:val="22"/>
          <w:szCs w:val="22"/>
        </w:rPr>
        <w:t>2010</w:t>
      </w:r>
      <w:r>
        <w:rPr>
          <w:sz w:val="22"/>
          <w:szCs w:val="22"/>
        </w:rPr>
        <w:t>-present</w:t>
      </w:r>
    </w:p>
    <w:p w14:paraId="64F917C9" w14:textId="77777777" w:rsidR="00F60016" w:rsidRPr="00E82E7F" w:rsidRDefault="00F60016" w:rsidP="00F60016">
      <w:pPr>
        <w:pStyle w:val="ListParagraph"/>
        <w:numPr>
          <w:ilvl w:val="0"/>
          <w:numId w:val="30"/>
        </w:numPr>
        <w:tabs>
          <w:tab w:val="left" w:pos="360"/>
        </w:tabs>
        <w:ind w:left="540" w:hanging="270"/>
        <w:jc w:val="both"/>
        <w:rPr>
          <w:sz w:val="22"/>
          <w:szCs w:val="22"/>
        </w:rPr>
      </w:pPr>
      <w:r w:rsidRPr="00E82E7F">
        <w:rPr>
          <w:sz w:val="22"/>
          <w:szCs w:val="22"/>
        </w:rPr>
        <w:t>Chair</w:t>
      </w:r>
      <w:r>
        <w:rPr>
          <w:sz w:val="22"/>
          <w:szCs w:val="22"/>
        </w:rPr>
        <w:t xml:space="preserve">, </w:t>
      </w:r>
      <w:r w:rsidRPr="00E82E7F">
        <w:rPr>
          <w:sz w:val="22"/>
          <w:szCs w:val="22"/>
        </w:rPr>
        <w:t xml:space="preserve">Selection Committee, </w:t>
      </w:r>
      <w:r w:rsidRPr="00E82E7F">
        <w:rPr>
          <w:i/>
          <w:sz w:val="22"/>
          <w:szCs w:val="22"/>
        </w:rPr>
        <w:t>Florida Award</w:t>
      </w:r>
      <w:r>
        <w:rPr>
          <w:sz w:val="22"/>
          <w:szCs w:val="22"/>
        </w:rPr>
        <w:t xml:space="preserve"> of the </w:t>
      </w:r>
      <w:r w:rsidRPr="00E82E7F">
        <w:rPr>
          <w:sz w:val="22"/>
          <w:szCs w:val="22"/>
        </w:rPr>
        <w:t>A</w:t>
      </w:r>
      <w:r>
        <w:rPr>
          <w:sz w:val="22"/>
          <w:szCs w:val="22"/>
        </w:rPr>
        <w:t>CS southeast region, 2010-</w:t>
      </w:r>
      <w:r w:rsidRPr="00E82E7F">
        <w:rPr>
          <w:sz w:val="22"/>
          <w:szCs w:val="22"/>
        </w:rPr>
        <w:t xml:space="preserve"> present.</w:t>
      </w:r>
    </w:p>
    <w:p w14:paraId="43125AC1" w14:textId="77777777" w:rsidR="00F60016" w:rsidRDefault="00F60016" w:rsidP="00F60016">
      <w:pPr>
        <w:pStyle w:val="ListParagraph"/>
        <w:numPr>
          <w:ilvl w:val="0"/>
          <w:numId w:val="30"/>
        </w:numPr>
        <w:ind w:left="540" w:hanging="270"/>
        <w:jc w:val="both"/>
        <w:rPr>
          <w:sz w:val="22"/>
          <w:szCs w:val="22"/>
        </w:rPr>
      </w:pPr>
      <w:r w:rsidRPr="00E82E7F">
        <w:rPr>
          <w:sz w:val="22"/>
          <w:szCs w:val="22"/>
        </w:rPr>
        <w:t>National Scientific Funding Agency</w:t>
      </w:r>
      <w:r>
        <w:rPr>
          <w:sz w:val="22"/>
          <w:szCs w:val="22"/>
        </w:rPr>
        <w:t>,</w:t>
      </w:r>
      <w:r w:rsidRPr="00E82E7F">
        <w:rPr>
          <w:i/>
          <w:sz w:val="22"/>
          <w:szCs w:val="22"/>
        </w:rPr>
        <w:t xml:space="preserve"> Chemistry and Materials Panel</w:t>
      </w:r>
      <w:r w:rsidRPr="00E82E7F">
        <w:rPr>
          <w:sz w:val="22"/>
          <w:szCs w:val="22"/>
        </w:rPr>
        <w:t>, Ministry of Education, Greece, 2011</w:t>
      </w:r>
      <w:r>
        <w:rPr>
          <w:sz w:val="22"/>
          <w:szCs w:val="22"/>
        </w:rPr>
        <w:t xml:space="preserve"> </w:t>
      </w:r>
    </w:p>
    <w:p w14:paraId="323064B2" w14:textId="77777777" w:rsidR="00F60016" w:rsidRPr="008F0B37" w:rsidRDefault="00F60016" w:rsidP="00F60016">
      <w:pPr>
        <w:pStyle w:val="ListParagraph"/>
        <w:numPr>
          <w:ilvl w:val="0"/>
          <w:numId w:val="30"/>
        </w:numPr>
        <w:spacing w:after="240"/>
        <w:ind w:left="540" w:hanging="270"/>
        <w:jc w:val="both"/>
        <w:rPr>
          <w:sz w:val="22"/>
          <w:szCs w:val="22"/>
        </w:rPr>
      </w:pPr>
      <w:r>
        <w:rPr>
          <w:sz w:val="22"/>
          <w:szCs w:val="22"/>
        </w:rPr>
        <w:t>Paper and proposal refereeing for various chemistry journals and USA, UK, and EU funding agencies</w:t>
      </w:r>
    </w:p>
    <w:p w14:paraId="0593DE8E" w14:textId="77777777" w:rsidR="009C0987" w:rsidRPr="00CD43B0" w:rsidRDefault="009C0987" w:rsidP="00CD43B0">
      <w:pPr>
        <w:tabs>
          <w:tab w:val="left" w:pos="540"/>
          <w:tab w:val="left" w:pos="720"/>
        </w:tabs>
        <w:ind w:left="180" w:hanging="180"/>
        <w:jc w:val="both"/>
        <w:rPr>
          <w:b/>
          <w:sz w:val="24"/>
          <w:szCs w:val="24"/>
        </w:rPr>
      </w:pPr>
      <w:r w:rsidRPr="00CD43B0">
        <w:rPr>
          <w:b/>
          <w:sz w:val="24"/>
          <w:szCs w:val="24"/>
        </w:rPr>
        <w:t>Publications</w:t>
      </w:r>
      <w:r w:rsidR="00CD43B0">
        <w:rPr>
          <w:b/>
          <w:sz w:val="24"/>
          <w:szCs w:val="24"/>
        </w:rPr>
        <w:t xml:space="preserve">, </w:t>
      </w:r>
      <w:r w:rsidR="00CD43B0" w:rsidRPr="00CD43B0">
        <w:rPr>
          <w:b/>
          <w:sz w:val="24"/>
          <w:szCs w:val="24"/>
        </w:rPr>
        <w:t>Citations and Hirsch (h) Index</w:t>
      </w:r>
      <w:r w:rsidR="00CD43B0" w:rsidRPr="00CD43B0">
        <w:rPr>
          <w:b/>
          <w:sz w:val="22"/>
          <w:szCs w:val="22"/>
        </w:rPr>
        <w:t xml:space="preserve">   </w:t>
      </w:r>
    </w:p>
    <w:p w14:paraId="14CD918E" w14:textId="539C2E20" w:rsidR="00A511F2" w:rsidRPr="009C23A6" w:rsidRDefault="009C0987" w:rsidP="00A511F2">
      <w:pPr>
        <w:pStyle w:val="Heading1"/>
        <w:tabs>
          <w:tab w:val="left" w:pos="540"/>
          <w:tab w:val="left" w:pos="720"/>
          <w:tab w:val="left" w:pos="900"/>
          <w:tab w:val="left" w:pos="1890"/>
        </w:tabs>
        <w:spacing w:line="240" w:lineRule="auto"/>
        <w:ind w:left="450" w:right="315" w:hanging="180"/>
        <w:jc w:val="both"/>
        <w:rPr>
          <w:rFonts w:ascii="Times New Roman" w:hAnsi="Times New Roman"/>
          <w:b w:val="0"/>
          <w:sz w:val="22"/>
          <w:szCs w:val="22"/>
        </w:rPr>
      </w:pPr>
      <w:r>
        <w:rPr>
          <w:rFonts w:ascii="Times New Roman" w:hAnsi="Times New Roman"/>
          <w:sz w:val="24"/>
          <w:szCs w:val="24"/>
        </w:rPr>
        <w:tab/>
      </w:r>
      <w:r w:rsidR="00930A53">
        <w:rPr>
          <w:rFonts w:ascii="Times New Roman" w:hAnsi="Times New Roman"/>
          <w:b w:val="0"/>
          <w:sz w:val="22"/>
          <w:szCs w:val="22"/>
        </w:rPr>
        <w:t>60</w:t>
      </w:r>
      <w:r w:rsidR="00205DD5">
        <w:rPr>
          <w:rFonts w:ascii="Times New Roman" w:hAnsi="Times New Roman"/>
          <w:b w:val="0"/>
          <w:sz w:val="22"/>
          <w:szCs w:val="22"/>
        </w:rPr>
        <w:t>3</w:t>
      </w:r>
      <w:r w:rsidR="00A511F2" w:rsidRPr="003C4731">
        <w:rPr>
          <w:rFonts w:ascii="Times New Roman" w:hAnsi="Times New Roman"/>
          <w:b w:val="0"/>
          <w:sz w:val="22"/>
          <w:szCs w:val="22"/>
        </w:rPr>
        <w:t xml:space="preserve"> peer-reviewed papers (as of </w:t>
      </w:r>
      <w:r w:rsidR="00205DD5">
        <w:rPr>
          <w:rFonts w:ascii="Times New Roman" w:hAnsi="Times New Roman"/>
          <w:b w:val="0"/>
          <w:sz w:val="22"/>
          <w:szCs w:val="22"/>
        </w:rPr>
        <w:t>Nov 1</w:t>
      </w:r>
      <w:r w:rsidR="00375D10">
        <w:rPr>
          <w:rFonts w:ascii="Times New Roman" w:hAnsi="Times New Roman"/>
          <w:b w:val="0"/>
          <w:sz w:val="22"/>
          <w:szCs w:val="22"/>
        </w:rPr>
        <w:t>, 20</w:t>
      </w:r>
      <w:r w:rsidR="009744BF">
        <w:rPr>
          <w:rFonts w:ascii="Times New Roman" w:hAnsi="Times New Roman"/>
          <w:b w:val="0"/>
          <w:sz w:val="22"/>
          <w:szCs w:val="22"/>
        </w:rPr>
        <w:t>20</w:t>
      </w:r>
      <w:r w:rsidR="00A511F2" w:rsidRPr="003C4731">
        <w:rPr>
          <w:rFonts w:ascii="Times New Roman" w:hAnsi="Times New Roman"/>
          <w:b w:val="0"/>
          <w:sz w:val="22"/>
          <w:szCs w:val="22"/>
        </w:rPr>
        <w:t>)</w:t>
      </w:r>
      <w:r w:rsidR="00A511F2" w:rsidRPr="006B6EC4">
        <w:rPr>
          <w:rFonts w:ascii="Times New Roman" w:hAnsi="Times New Roman"/>
          <w:b w:val="0"/>
          <w:sz w:val="22"/>
          <w:szCs w:val="22"/>
        </w:rPr>
        <w:t xml:space="preserve"> in journals</w:t>
      </w:r>
      <w:r w:rsidR="00375D10">
        <w:rPr>
          <w:rFonts w:ascii="Times New Roman" w:hAnsi="Times New Roman"/>
          <w:b w:val="0"/>
          <w:sz w:val="22"/>
          <w:szCs w:val="22"/>
        </w:rPr>
        <w:t>/</w:t>
      </w:r>
      <w:r w:rsidR="00A511F2" w:rsidRPr="006B6EC4">
        <w:rPr>
          <w:rFonts w:ascii="Times New Roman" w:hAnsi="Times New Roman"/>
          <w:b w:val="0"/>
          <w:sz w:val="22"/>
          <w:szCs w:val="22"/>
        </w:rPr>
        <w:t>books.</w:t>
      </w:r>
      <w:r w:rsidR="00A511F2">
        <w:rPr>
          <w:rFonts w:ascii="Times New Roman" w:hAnsi="Times New Roman"/>
          <w:b w:val="0"/>
          <w:sz w:val="22"/>
          <w:szCs w:val="22"/>
        </w:rPr>
        <w:t xml:space="preserve"> </w:t>
      </w:r>
      <w:r w:rsidR="00A511F2" w:rsidRPr="006B6EC4">
        <w:rPr>
          <w:rFonts w:ascii="Times New Roman" w:hAnsi="Times New Roman"/>
          <w:b w:val="0"/>
          <w:sz w:val="22"/>
          <w:szCs w:val="22"/>
        </w:rPr>
        <w:t xml:space="preserve"> </w:t>
      </w:r>
      <w:hyperlink r:id="rId10" w:history="1">
        <w:r w:rsidR="00A511F2" w:rsidRPr="00211BFD">
          <w:rPr>
            <w:rStyle w:val="Hyperlink"/>
            <w:b w:val="0"/>
            <w:sz w:val="22"/>
            <w:szCs w:val="22"/>
          </w:rPr>
          <w:t>https://christou.chem.ufl.edu/publications</w:t>
        </w:r>
      </w:hyperlink>
    </w:p>
    <w:p w14:paraId="2D55AF42" w14:textId="0831FB33" w:rsidR="00A511F2" w:rsidRPr="008A2718" w:rsidRDefault="006441EF" w:rsidP="00A511F2">
      <w:pPr>
        <w:tabs>
          <w:tab w:val="left" w:pos="540"/>
          <w:tab w:val="left" w:pos="720"/>
        </w:tabs>
        <w:ind w:left="450" w:right="315" w:hanging="180"/>
        <w:jc w:val="both"/>
        <w:rPr>
          <w:sz w:val="22"/>
          <w:szCs w:val="22"/>
        </w:rPr>
      </w:pPr>
      <w:r>
        <w:rPr>
          <w:sz w:val="22"/>
          <w:szCs w:val="22"/>
        </w:rPr>
        <w:tab/>
        <w:t>h-index: 9</w:t>
      </w:r>
      <w:r w:rsidR="009744BF">
        <w:rPr>
          <w:sz w:val="22"/>
          <w:szCs w:val="22"/>
        </w:rPr>
        <w:t>6</w:t>
      </w:r>
      <w:r w:rsidR="00A511F2" w:rsidRPr="006B6EC4">
        <w:rPr>
          <w:sz w:val="22"/>
          <w:szCs w:val="22"/>
        </w:rPr>
        <w:t xml:space="preserve">  </w:t>
      </w:r>
      <w:r w:rsidR="00A511F2">
        <w:rPr>
          <w:sz w:val="22"/>
          <w:szCs w:val="22"/>
        </w:rPr>
        <w:t xml:space="preserve"> Total cit</w:t>
      </w:r>
      <w:r>
        <w:rPr>
          <w:sz w:val="22"/>
          <w:szCs w:val="22"/>
        </w:rPr>
        <w:t>ations (excl</w:t>
      </w:r>
      <w:r w:rsidR="00375D10">
        <w:rPr>
          <w:sz w:val="22"/>
          <w:szCs w:val="22"/>
        </w:rPr>
        <w:t>.</w:t>
      </w:r>
      <w:r>
        <w:rPr>
          <w:sz w:val="22"/>
          <w:szCs w:val="22"/>
        </w:rPr>
        <w:t xml:space="preserve"> self-citations): 3</w:t>
      </w:r>
      <w:r w:rsidR="00205DD5">
        <w:rPr>
          <w:sz w:val="22"/>
          <w:szCs w:val="22"/>
        </w:rPr>
        <w:t>2</w:t>
      </w:r>
      <w:r w:rsidR="00A511F2">
        <w:rPr>
          <w:sz w:val="22"/>
          <w:szCs w:val="22"/>
        </w:rPr>
        <w:t>,</w:t>
      </w:r>
      <w:r w:rsidR="00205DD5">
        <w:rPr>
          <w:sz w:val="22"/>
          <w:szCs w:val="22"/>
        </w:rPr>
        <w:t>795</w:t>
      </w:r>
      <w:r w:rsidR="00A511F2">
        <w:rPr>
          <w:sz w:val="22"/>
          <w:szCs w:val="22"/>
        </w:rPr>
        <w:t xml:space="preserve"> (</w:t>
      </w:r>
      <w:r w:rsidR="00A511F2" w:rsidRPr="00FD043D">
        <w:rPr>
          <w:sz w:val="22"/>
          <w:szCs w:val="22"/>
        </w:rPr>
        <w:t xml:space="preserve">as of </w:t>
      </w:r>
      <w:r w:rsidR="00205DD5">
        <w:rPr>
          <w:sz w:val="22"/>
          <w:szCs w:val="22"/>
        </w:rPr>
        <w:t>Nov</w:t>
      </w:r>
      <w:r w:rsidR="009744BF">
        <w:rPr>
          <w:sz w:val="22"/>
          <w:szCs w:val="22"/>
        </w:rPr>
        <w:t xml:space="preserve"> </w:t>
      </w:r>
      <w:r w:rsidR="00930A53">
        <w:rPr>
          <w:sz w:val="22"/>
          <w:szCs w:val="22"/>
        </w:rPr>
        <w:t xml:space="preserve">1, </w:t>
      </w:r>
      <w:r w:rsidR="00A511F2" w:rsidRPr="00FD043D">
        <w:rPr>
          <w:sz w:val="22"/>
          <w:szCs w:val="22"/>
        </w:rPr>
        <w:t>20</w:t>
      </w:r>
      <w:r w:rsidR="009744BF">
        <w:rPr>
          <w:sz w:val="22"/>
          <w:szCs w:val="22"/>
        </w:rPr>
        <w:t>20</w:t>
      </w:r>
      <w:r w:rsidR="00A511F2">
        <w:rPr>
          <w:sz w:val="22"/>
          <w:szCs w:val="22"/>
        </w:rPr>
        <w:t>);</w:t>
      </w:r>
      <w:r>
        <w:rPr>
          <w:sz w:val="22"/>
          <w:szCs w:val="22"/>
        </w:rPr>
        <w:t xml:space="preserve"> average citations per paper: 43.</w:t>
      </w:r>
      <w:r w:rsidR="00205DD5">
        <w:rPr>
          <w:sz w:val="22"/>
          <w:szCs w:val="22"/>
        </w:rPr>
        <w:t>1</w:t>
      </w:r>
    </w:p>
    <w:p w14:paraId="4B313312" w14:textId="77777777" w:rsidR="00A511F2" w:rsidRDefault="00A511F2" w:rsidP="00A511F2">
      <w:pPr>
        <w:tabs>
          <w:tab w:val="left" w:pos="540"/>
          <w:tab w:val="left" w:pos="720"/>
        </w:tabs>
        <w:ind w:left="450" w:right="315" w:hanging="180"/>
        <w:jc w:val="both"/>
        <w:rPr>
          <w:sz w:val="22"/>
          <w:szCs w:val="22"/>
        </w:rPr>
      </w:pPr>
      <w:r>
        <w:rPr>
          <w:sz w:val="22"/>
          <w:szCs w:val="22"/>
        </w:rPr>
        <w:tab/>
      </w:r>
      <w:r w:rsidRPr="009C0987">
        <w:rPr>
          <w:sz w:val="22"/>
          <w:szCs w:val="22"/>
        </w:rPr>
        <w:t xml:space="preserve">Selected to the </w:t>
      </w:r>
      <w:r w:rsidRPr="009C0987">
        <w:rPr>
          <w:i/>
          <w:sz w:val="22"/>
          <w:szCs w:val="22"/>
        </w:rPr>
        <w:t>Highly Cited Researchers 2014</w:t>
      </w:r>
      <w:r w:rsidRPr="009C0987">
        <w:rPr>
          <w:sz w:val="22"/>
          <w:szCs w:val="22"/>
        </w:rPr>
        <w:t xml:space="preserve"> </w:t>
      </w:r>
      <w:r>
        <w:rPr>
          <w:sz w:val="22"/>
          <w:szCs w:val="22"/>
        </w:rPr>
        <w:t xml:space="preserve">and </w:t>
      </w:r>
      <w:r w:rsidRPr="002403D9">
        <w:rPr>
          <w:i/>
          <w:sz w:val="22"/>
          <w:szCs w:val="22"/>
        </w:rPr>
        <w:t>2015</w:t>
      </w:r>
      <w:r>
        <w:rPr>
          <w:sz w:val="22"/>
          <w:szCs w:val="22"/>
        </w:rPr>
        <w:t xml:space="preserve"> </w:t>
      </w:r>
      <w:r w:rsidRPr="009C0987">
        <w:rPr>
          <w:sz w:val="22"/>
          <w:szCs w:val="22"/>
        </w:rPr>
        <w:t>list</w:t>
      </w:r>
      <w:r>
        <w:rPr>
          <w:sz w:val="22"/>
          <w:szCs w:val="22"/>
        </w:rPr>
        <w:t>s</w:t>
      </w:r>
    </w:p>
    <w:p w14:paraId="25F41761" w14:textId="77777777" w:rsidR="00CE3A6B" w:rsidRPr="00725106" w:rsidRDefault="00FD460E" w:rsidP="00F60016">
      <w:pPr>
        <w:tabs>
          <w:tab w:val="left" w:pos="720"/>
          <w:tab w:val="left" w:pos="1530"/>
          <w:tab w:val="left" w:pos="2016"/>
          <w:tab w:val="left" w:pos="2880"/>
        </w:tabs>
        <w:jc w:val="both"/>
        <w:rPr>
          <w:b/>
          <w:sz w:val="24"/>
          <w:szCs w:val="24"/>
        </w:rPr>
      </w:pPr>
      <w:r w:rsidRPr="00725106">
        <w:rPr>
          <w:b/>
          <w:sz w:val="24"/>
          <w:szCs w:val="24"/>
        </w:rPr>
        <w:lastRenderedPageBreak/>
        <w:t xml:space="preserve">Awards and </w:t>
      </w:r>
      <w:r w:rsidR="00CE3A6B" w:rsidRPr="00725106">
        <w:rPr>
          <w:b/>
          <w:sz w:val="24"/>
          <w:szCs w:val="24"/>
        </w:rPr>
        <w:t>Honors</w:t>
      </w:r>
    </w:p>
    <w:p w14:paraId="2031B730" w14:textId="77777777" w:rsidR="00697200" w:rsidRPr="005772B0" w:rsidRDefault="00CB0D81" w:rsidP="00647DF7">
      <w:pPr>
        <w:tabs>
          <w:tab w:val="left" w:pos="1530"/>
          <w:tab w:val="left" w:pos="2880"/>
        </w:tabs>
        <w:ind w:left="540"/>
        <w:jc w:val="both"/>
        <w:rPr>
          <w:sz w:val="22"/>
          <w:szCs w:val="22"/>
        </w:rPr>
      </w:pPr>
      <w:r w:rsidRPr="00CB0D81">
        <w:rPr>
          <w:sz w:val="22"/>
          <w:szCs w:val="22"/>
        </w:rPr>
        <w:t>1986</w:t>
      </w:r>
      <w:r w:rsidR="00295918">
        <w:rPr>
          <w:i/>
          <w:sz w:val="22"/>
          <w:szCs w:val="22"/>
        </w:rPr>
        <w:tab/>
      </w:r>
      <w:r w:rsidR="00677F47" w:rsidRPr="005772B0">
        <w:rPr>
          <w:i/>
          <w:sz w:val="22"/>
          <w:szCs w:val="22"/>
        </w:rPr>
        <w:t>Corday-Morgan Medal and Prize</w:t>
      </w:r>
      <w:r w:rsidR="00677F47" w:rsidRPr="005772B0">
        <w:rPr>
          <w:sz w:val="22"/>
          <w:szCs w:val="22"/>
        </w:rPr>
        <w:t xml:space="preserve">, </w:t>
      </w:r>
      <w:r w:rsidR="00697200" w:rsidRPr="005772B0">
        <w:rPr>
          <w:sz w:val="22"/>
          <w:szCs w:val="22"/>
        </w:rPr>
        <w:t>Royal Society of Chemistry</w:t>
      </w:r>
      <w:r w:rsidR="00660780" w:rsidRPr="005772B0">
        <w:rPr>
          <w:sz w:val="22"/>
          <w:szCs w:val="22"/>
        </w:rPr>
        <w:t>, UK</w:t>
      </w:r>
    </w:p>
    <w:p w14:paraId="2E4D62D6" w14:textId="77777777" w:rsidR="00697200" w:rsidRPr="005772B0" w:rsidRDefault="00CB0D81" w:rsidP="00647DF7">
      <w:pPr>
        <w:tabs>
          <w:tab w:val="left" w:pos="1530"/>
        </w:tabs>
        <w:ind w:left="540"/>
        <w:jc w:val="both"/>
        <w:rPr>
          <w:sz w:val="22"/>
          <w:szCs w:val="22"/>
        </w:rPr>
      </w:pPr>
      <w:r>
        <w:rPr>
          <w:sz w:val="22"/>
          <w:szCs w:val="22"/>
        </w:rPr>
        <w:t>1987</w:t>
      </w:r>
      <w:r>
        <w:rPr>
          <w:sz w:val="22"/>
          <w:szCs w:val="22"/>
        </w:rPr>
        <w:tab/>
      </w:r>
      <w:r w:rsidR="00697200" w:rsidRPr="005772B0">
        <w:rPr>
          <w:sz w:val="22"/>
          <w:szCs w:val="22"/>
        </w:rPr>
        <w:t xml:space="preserve">Alfred P. Sloan Foundation </w:t>
      </w:r>
      <w:r w:rsidR="00BC190F">
        <w:rPr>
          <w:sz w:val="22"/>
          <w:szCs w:val="22"/>
        </w:rPr>
        <w:t>Fellow</w:t>
      </w:r>
    </w:p>
    <w:p w14:paraId="69D580A2" w14:textId="77777777" w:rsidR="00697200" w:rsidRPr="005772B0" w:rsidRDefault="00CB0D81" w:rsidP="00647DF7">
      <w:pPr>
        <w:tabs>
          <w:tab w:val="left" w:pos="1530"/>
        </w:tabs>
        <w:ind w:left="540"/>
        <w:jc w:val="both"/>
        <w:rPr>
          <w:sz w:val="22"/>
          <w:szCs w:val="22"/>
        </w:rPr>
      </w:pPr>
      <w:r>
        <w:rPr>
          <w:sz w:val="22"/>
          <w:szCs w:val="22"/>
        </w:rPr>
        <w:t xml:space="preserve">1987 </w:t>
      </w:r>
      <w:r>
        <w:rPr>
          <w:sz w:val="22"/>
          <w:szCs w:val="22"/>
        </w:rPr>
        <w:tab/>
      </w:r>
      <w:r w:rsidR="00697200" w:rsidRPr="005772B0">
        <w:rPr>
          <w:sz w:val="22"/>
          <w:szCs w:val="22"/>
        </w:rPr>
        <w:t>Camille and Henry Dreyfus Foundation Teacher-Scholar</w:t>
      </w:r>
      <w:r w:rsidR="00212A2B">
        <w:rPr>
          <w:sz w:val="22"/>
          <w:szCs w:val="22"/>
        </w:rPr>
        <w:t xml:space="preserve"> Fellowship</w:t>
      </w:r>
    </w:p>
    <w:p w14:paraId="3EB4BF56" w14:textId="77777777" w:rsidR="00697200" w:rsidRPr="005772B0" w:rsidRDefault="00CB0D81" w:rsidP="00647DF7">
      <w:pPr>
        <w:tabs>
          <w:tab w:val="left" w:pos="1530"/>
          <w:tab w:val="left" w:pos="2880"/>
        </w:tabs>
        <w:ind w:left="540"/>
        <w:jc w:val="both"/>
        <w:rPr>
          <w:sz w:val="22"/>
          <w:szCs w:val="22"/>
        </w:rPr>
      </w:pPr>
      <w:r>
        <w:rPr>
          <w:sz w:val="22"/>
          <w:szCs w:val="22"/>
        </w:rPr>
        <w:t>1990</w:t>
      </w:r>
      <w:r>
        <w:rPr>
          <w:sz w:val="22"/>
          <w:szCs w:val="22"/>
        </w:rPr>
        <w:tab/>
      </w:r>
      <w:r w:rsidR="00697200" w:rsidRPr="005772B0">
        <w:rPr>
          <w:sz w:val="22"/>
          <w:szCs w:val="22"/>
        </w:rPr>
        <w:t>Visiting Professor, Oxford University, UK</w:t>
      </w:r>
    </w:p>
    <w:p w14:paraId="371D2314" w14:textId="77777777" w:rsidR="00697200" w:rsidRPr="005772B0" w:rsidRDefault="00697200" w:rsidP="00647DF7">
      <w:pPr>
        <w:numPr>
          <w:ilvl w:val="0"/>
          <w:numId w:val="25"/>
        </w:numPr>
        <w:tabs>
          <w:tab w:val="left" w:pos="1530"/>
          <w:tab w:val="left" w:pos="2016"/>
          <w:tab w:val="left" w:pos="2880"/>
        </w:tabs>
        <w:ind w:left="1800" w:hanging="1260"/>
        <w:jc w:val="both"/>
        <w:rPr>
          <w:sz w:val="22"/>
          <w:szCs w:val="22"/>
        </w:rPr>
      </w:pPr>
      <w:r w:rsidRPr="005772B0">
        <w:rPr>
          <w:sz w:val="22"/>
          <w:szCs w:val="22"/>
        </w:rPr>
        <w:t>Wilsmore Foundation Fellow, University of Melbourne, Australia</w:t>
      </w:r>
    </w:p>
    <w:p w14:paraId="73D79220" w14:textId="77777777" w:rsidR="00697200" w:rsidRPr="005772B0" w:rsidRDefault="00697200" w:rsidP="00647DF7">
      <w:pPr>
        <w:numPr>
          <w:ilvl w:val="0"/>
          <w:numId w:val="26"/>
        </w:numPr>
        <w:tabs>
          <w:tab w:val="left" w:pos="1530"/>
          <w:tab w:val="left" w:pos="2016"/>
        </w:tabs>
        <w:ind w:left="1800" w:hanging="1260"/>
        <w:jc w:val="both"/>
        <w:rPr>
          <w:sz w:val="22"/>
          <w:szCs w:val="22"/>
        </w:rPr>
      </w:pPr>
      <w:r w:rsidRPr="005772B0">
        <w:rPr>
          <w:i/>
          <w:sz w:val="22"/>
          <w:szCs w:val="22"/>
        </w:rPr>
        <w:t>XXV Dwyer Medal and Memorial Lectureship</w:t>
      </w:r>
      <w:r w:rsidRPr="005772B0">
        <w:rPr>
          <w:sz w:val="22"/>
          <w:szCs w:val="22"/>
        </w:rPr>
        <w:t>, Australian Chemical Society</w:t>
      </w:r>
    </w:p>
    <w:p w14:paraId="300DC9FD" w14:textId="77777777" w:rsidR="00697200" w:rsidRPr="005772B0" w:rsidRDefault="00697200" w:rsidP="00647DF7">
      <w:pPr>
        <w:numPr>
          <w:ilvl w:val="0"/>
          <w:numId w:val="27"/>
        </w:numPr>
        <w:tabs>
          <w:tab w:val="left" w:pos="1530"/>
          <w:tab w:val="left" w:pos="2016"/>
        </w:tabs>
        <w:ind w:left="1800" w:hanging="1260"/>
        <w:jc w:val="both"/>
        <w:rPr>
          <w:sz w:val="22"/>
          <w:szCs w:val="22"/>
        </w:rPr>
      </w:pPr>
      <w:r w:rsidRPr="005772B0">
        <w:rPr>
          <w:sz w:val="22"/>
          <w:szCs w:val="22"/>
        </w:rPr>
        <w:t>European Community Lectureship, University of Ioannina, Greece</w:t>
      </w:r>
    </w:p>
    <w:p w14:paraId="1C0ACC33" w14:textId="77777777" w:rsidR="00697200" w:rsidRPr="005772B0" w:rsidRDefault="00CC241E" w:rsidP="00647DF7">
      <w:pPr>
        <w:numPr>
          <w:ilvl w:val="0"/>
          <w:numId w:val="28"/>
        </w:numPr>
        <w:tabs>
          <w:tab w:val="left" w:pos="1530"/>
          <w:tab w:val="left" w:pos="2016"/>
        </w:tabs>
        <w:ind w:left="1800" w:hanging="1260"/>
        <w:jc w:val="both"/>
        <w:rPr>
          <w:sz w:val="22"/>
          <w:szCs w:val="22"/>
        </w:rPr>
      </w:pPr>
      <w:r w:rsidRPr="005772B0">
        <w:rPr>
          <w:sz w:val="22"/>
          <w:szCs w:val="22"/>
        </w:rPr>
        <w:t>William</w:t>
      </w:r>
      <w:r w:rsidR="00697200" w:rsidRPr="005772B0">
        <w:rPr>
          <w:sz w:val="22"/>
          <w:szCs w:val="22"/>
        </w:rPr>
        <w:t xml:space="preserve"> Evans Fellowship, University of Otago, New Zealand</w:t>
      </w:r>
    </w:p>
    <w:p w14:paraId="65487979" w14:textId="77777777" w:rsidR="00697200" w:rsidRPr="005772B0" w:rsidRDefault="00677F47" w:rsidP="00647DF7">
      <w:pPr>
        <w:numPr>
          <w:ilvl w:val="0"/>
          <w:numId w:val="29"/>
        </w:numPr>
        <w:tabs>
          <w:tab w:val="left" w:pos="1530"/>
          <w:tab w:val="left" w:pos="2016"/>
        </w:tabs>
        <w:ind w:left="1800" w:hanging="1260"/>
        <w:jc w:val="both"/>
        <w:rPr>
          <w:sz w:val="22"/>
          <w:szCs w:val="22"/>
        </w:rPr>
      </w:pPr>
      <w:r w:rsidRPr="005772B0">
        <w:rPr>
          <w:i/>
          <w:sz w:val="22"/>
          <w:szCs w:val="22"/>
        </w:rPr>
        <w:t>Akron Award</w:t>
      </w:r>
      <w:r w:rsidRPr="005772B0">
        <w:rPr>
          <w:sz w:val="22"/>
          <w:szCs w:val="22"/>
        </w:rPr>
        <w:t xml:space="preserve">, </w:t>
      </w:r>
      <w:r w:rsidR="00BA0B08" w:rsidRPr="005772B0">
        <w:rPr>
          <w:sz w:val="22"/>
          <w:szCs w:val="22"/>
        </w:rPr>
        <w:t>American Chemical Society</w:t>
      </w:r>
    </w:p>
    <w:p w14:paraId="2868F299" w14:textId="77777777" w:rsidR="00B439B1" w:rsidRDefault="00B439B1" w:rsidP="00647DF7">
      <w:pPr>
        <w:tabs>
          <w:tab w:val="left" w:pos="180"/>
          <w:tab w:val="left" w:pos="1530"/>
          <w:tab w:val="left" w:pos="2016"/>
        </w:tabs>
        <w:ind w:left="1800" w:hanging="1260"/>
        <w:jc w:val="both"/>
        <w:rPr>
          <w:sz w:val="22"/>
          <w:szCs w:val="22"/>
        </w:rPr>
      </w:pPr>
      <w:r>
        <w:rPr>
          <w:sz w:val="22"/>
          <w:szCs w:val="22"/>
        </w:rPr>
        <w:t>1998</w:t>
      </w:r>
      <w:r>
        <w:rPr>
          <w:sz w:val="22"/>
          <w:szCs w:val="22"/>
        </w:rPr>
        <w:tab/>
        <w:t>NSF Award for Special Creativity</w:t>
      </w:r>
    </w:p>
    <w:p w14:paraId="5D2F90AD" w14:textId="77777777" w:rsidR="00697200" w:rsidRPr="005772B0" w:rsidRDefault="000F1281" w:rsidP="00647DF7">
      <w:pPr>
        <w:tabs>
          <w:tab w:val="left" w:pos="180"/>
          <w:tab w:val="left" w:pos="1530"/>
          <w:tab w:val="left" w:pos="2016"/>
        </w:tabs>
        <w:ind w:left="1800" w:hanging="1260"/>
        <w:jc w:val="both"/>
        <w:rPr>
          <w:sz w:val="22"/>
          <w:szCs w:val="22"/>
        </w:rPr>
      </w:pPr>
      <w:r w:rsidRPr="005772B0">
        <w:rPr>
          <w:sz w:val="22"/>
          <w:szCs w:val="22"/>
        </w:rPr>
        <w:t>2000</w:t>
      </w:r>
      <w:r w:rsidRPr="005772B0">
        <w:rPr>
          <w:sz w:val="22"/>
          <w:szCs w:val="22"/>
        </w:rPr>
        <w:tab/>
      </w:r>
      <w:r w:rsidR="00677F47" w:rsidRPr="005772B0">
        <w:rPr>
          <w:i/>
          <w:sz w:val="22"/>
          <w:szCs w:val="22"/>
        </w:rPr>
        <w:t>Teaching Excellence Recognition Award</w:t>
      </w:r>
      <w:r w:rsidR="00677F47" w:rsidRPr="005772B0">
        <w:rPr>
          <w:sz w:val="22"/>
          <w:szCs w:val="22"/>
        </w:rPr>
        <w:t xml:space="preserve">, </w:t>
      </w:r>
      <w:r w:rsidR="00697200" w:rsidRPr="005772B0">
        <w:rPr>
          <w:sz w:val="22"/>
          <w:szCs w:val="22"/>
        </w:rPr>
        <w:t xml:space="preserve">Indiana University </w:t>
      </w:r>
    </w:p>
    <w:p w14:paraId="04CE266D" w14:textId="77777777" w:rsidR="00697200" w:rsidRPr="005772B0" w:rsidRDefault="000F1281" w:rsidP="00647DF7">
      <w:pPr>
        <w:tabs>
          <w:tab w:val="left" w:pos="180"/>
          <w:tab w:val="left" w:pos="1530"/>
          <w:tab w:val="left" w:pos="2016"/>
        </w:tabs>
        <w:ind w:left="1800" w:hanging="1260"/>
        <w:jc w:val="both"/>
        <w:rPr>
          <w:sz w:val="22"/>
          <w:szCs w:val="22"/>
          <w:lang w:val="fr-FR"/>
        </w:rPr>
      </w:pPr>
      <w:r w:rsidRPr="005772B0">
        <w:rPr>
          <w:sz w:val="22"/>
          <w:szCs w:val="22"/>
          <w:lang w:val="fr-FR"/>
        </w:rPr>
        <w:t>2000</w:t>
      </w:r>
      <w:r w:rsidRPr="005772B0">
        <w:rPr>
          <w:sz w:val="22"/>
          <w:szCs w:val="22"/>
          <w:lang w:val="fr-FR"/>
        </w:rPr>
        <w:tab/>
      </w:r>
      <w:r w:rsidR="00697200" w:rsidRPr="005772B0">
        <w:rPr>
          <w:sz w:val="22"/>
          <w:szCs w:val="22"/>
          <w:lang w:val="fr-FR"/>
        </w:rPr>
        <w:t xml:space="preserve">Invited Professor, Pierre et Marie Curie </w:t>
      </w:r>
      <w:r w:rsidR="00DD6BF5" w:rsidRPr="005772B0">
        <w:rPr>
          <w:sz w:val="22"/>
          <w:szCs w:val="22"/>
          <w:lang w:val="fr-FR"/>
        </w:rPr>
        <w:t>Université</w:t>
      </w:r>
      <w:r w:rsidR="00697200" w:rsidRPr="005772B0">
        <w:rPr>
          <w:sz w:val="22"/>
          <w:szCs w:val="22"/>
          <w:lang w:val="fr-FR"/>
        </w:rPr>
        <w:t>, France</w:t>
      </w:r>
    </w:p>
    <w:p w14:paraId="73A4D473" w14:textId="77777777" w:rsidR="00C71ADE" w:rsidRDefault="00B77AD0" w:rsidP="00647DF7">
      <w:pPr>
        <w:tabs>
          <w:tab w:val="left" w:pos="360"/>
          <w:tab w:val="left" w:pos="1530"/>
          <w:tab w:val="left" w:pos="2016"/>
        </w:tabs>
        <w:ind w:left="1800" w:hanging="1260"/>
        <w:jc w:val="both"/>
        <w:rPr>
          <w:sz w:val="22"/>
          <w:szCs w:val="22"/>
        </w:rPr>
      </w:pPr>
      <w:r w:rsidRPr="005772B0">
        <w:rPr>
          <w:sz w:val="22"/>
          <w:szCs w:val="22"/>
        </w:rPr>
        <w:t>2000</w:t>
      </w:r>
      <w:r w:rsidRPr="005772B0">
        <w:rPr>
          <w:sz w:val="22"/>
          <w:szCs w:val="22"/>
        </w:rPr>
        <w:tab/>
      </w:r>
      <w:r w:rsidR="00697200" w:rsidRPr="005772B0">
        <w:rPr>
          <w:i/>
          <w:sz w:val="22"/>
          <w:szCs w:val="22"/>
        </w:rPr>
        <w:t>Award for Chemistry and Electrochemistry of Transition Metals</w:t>
      </w:r>
      <w:r w:rsidR="001D3EE7" w:rsidRPr="005772B0">
        <w:rPr>
          <w:sz w:val="22"/>
          <w:szCs w:val="22"/>
        </w:rPr>
        <w:t>,</w:t>
      </w:r>
      <w:r w:rsidR="00DD6BF5" w:rsidRPr="00DD6BF5">
        <w:rPr>
          <w:sz w:val="22"/>
          <w:szCs w:val="22"/>
        </w:rPr>
        <w:t xml:space="preserve"> </w:t>
      </w:r>
      <w:r w:rsidR="006E4A32">
        <w:rPr>
          <w:sz w:val="22"/>
          <w:szCs w:val="22"/>
        </w:rPr>
        <w:t>Royal Society</w:t>
      </w:r>
      <w:r w:rsidR="00295918">
        <w:rPr>
          <w:sz w:val="22"/>
          <w:szCs w:val="22"/>
        </w:rPr>
        <w:t xml:space="preserve"> </w:t>
      </w:r>
      <w:r w:rsidR="006E4A32">
        <w:rPr>
          <w:sz w:val="22"/>
          <w:szCs w:val="22"/>
        </w:rPr>
        <w:t xml:space="preserve">of </w:t>
      </w:r>
      <w:r w:rsidR="00DD6BF5" w:rsidRPr="005772B0">
        <w:rPr>
          <w:sz w:val="22"/>
          <w:szCs w:val="22"/>
        </w:rPr>
        <w:t>Chemistry</w:t>
      </w:r>
      <w:r w:rsidR="00F06C2A">
        <w:rPr>
          <w:sz w:val="22"/>
          <w:szCs w:val="22"/>
        </w:rPr>
        <w:t>,</w:t>
      </w:r>
      <w:r w:rsidR="00295918">
        <w:rPr>
          <w:sz w:val="22"/>
          <w:szCs w:val="22"/>
        </w:rPr>
        <w:t xml:space="preserve"> </w:t>
      </w:r>
      <w:r w:rsidR="00660780" w:rsidRPr="005772B0">
        <w:rPr>
          <w:sz w:val="22"/>
          <w:szCs w:val="22"/>
        </w:rPr>
        <w:t>UK</w:t>
      </w:r>
    </w:p>
    <w:p w14:paraId="15772A1B" w14:textId="77777777" w:rsidR="008245D2" w:rsidRDefault="008245D2" w:rsidP="00647DF7">
      <w:pPr>
        <w:tabs>
          <w:tab w:val="left" w:pos="180"/>
          <w:tab w:val="left" w:pos="1530"/>
          <w:tab w:val="left" w:pos="2016"/>
        </w:tabs>
        <w:ind w:left="1800" w:hanging="1260"/>
        <w:jc w:val="both"/>
        <w:rPr>
          <w:sz w:val="22"/>
          <w:szCs w:val="22"/>
        </w:rPr>
      </w:pPr>
      <w:r>
        <w:rPr>
          <w:sz w:val="22"/>
          <w:szCs w:val="22"/>
        </w:rPr>
        <w:t>2002</w:t>
      </w:r>
      <w:r w:rsidR="003B30C1" w:rsidRPr="003B30C1">
        <w:rPr>
          <w:b/>
          <w:sz w:val="22"/>
          <w:szCs w:val="22"/>
        </w:rPr>
        <w:t>–</w:t>
      </w:r>
      <w:r>
        <w:rPr>
          <w:sz w:val="22"/>
          <w:szCs w:val="22"/>
        </w:rPr>
        <w:tab/>
      </w:r>
      <w:r w:rsidR="00E44E56">
        <w:rPr>
          <w:sz w:val="22"/>
          <w:szCs w:val="22"/>
        </w:rPr>
        <w:t xml:space="preserve">Elected </w:t>
      </w:r>
      <w:r w:rsidRPr="00E44E56">
        <w:rPr>
          <w:i/>
          <w:sz w:val="22"/>
          <w:szCs w:val="22"/>
        </w:rPr>
        <w:t>Fellow of the Royal Society of Chemistry</w:t>
      </w:r>
      <w:r>
        <w:rPr>
          <w:sz w:val="22"/>
          <w:szCs w:val="22"/>
        </w:rPr>
        <w:t xml:space="preserve"> </w:t>
      </w:r>
      <w:r w:rsidR="00D57BAB">
        <w:rPr>
          <w:sz w:val="22"/>
          <w:szCs w:val="22"/>
        </w:rPr>
        <w:t xml:space="preserve">(FRSC), </w:t>
      </w:r>
      <w:r>
        <w:rPr>
          <w:sz w:val="22"/>
          <w:szCs w:val="22"/>
        </w:rPr>
        <w:t>UK</w:t>
      </w:r>
    </w:p>
    <w:p w14:paraId="1796F7B2" w14:textId="77777777" w:rsidR="00697200" w:rsidRPr="005772B0" w:rsidRDefault="005F0ED0" w:rsidP="00647DF7">
      <w:pPr>
        <w:tabs>
          <w:tab w:val="left" w:pos="180"/>
          <w:tab w:val="left" w:pos="1530"/>
          <w:tab w:val="left" w:pos="2016"/>
        </w:tabs>
        <w:ind w:left="1800" w:hanging="1260"/>
        <w:jc w:val="both"/>
        <w:rPr>
          <w:sz w:val="22"/>
          <w:szCs w:val="22"/>
        </w:rPr>
      </w:pPr>
      <w:r w:rsidRPr="005772B0">
        <w:rPr>
          <w:sz w:val="22"/>
          <w:szCs w:val="22"/>
        </w:rPr>
        <w:t>2003</w:t>
      </w:r>
      <w:r w:rsidR="00697200" w:rsidRPr="005772B0">
        <w:rPr>
          <w:sz w:val="22"/>
          <w:szCs w:val="22"/>
        </w:rPr>
        <w:t>-</w:t>
      </w:r>
      <w:r w:rsidR="006C4653">
        <w:rPr>
          <w:sz w:val="22"/>
          <w:szCs w:val="22"/>
        </w:rPr>
        <w:t>08</w:t>
      </w:r>
      <w:r w:rsidR="00697200" w:rsidRPr="005772B0">
        <w:rPr>
          <w:sz w:val="22"/>
          <w:szCs w:val="22"/>
        </w:rPr>
        <w:tab/>
        <w:t xml:space="preserve">Associate Member, Pacific Institute of Theoretical Physics, Vancouver, Canada </w:t>
      </w:r>
    </w:p>
    <w:p w14:paraId="15A92FBF" w14:textId="77777777" w:rsidR="005F0ED0" w:rsidRDefault="005F0ED0" w:rsidP="00647DF7">
      <w:pPr>
        <w:tabs>
          <w:tab w:val="left" w:pos="360"/>
          <w:tab w:val="left" w:pos="1530"/>
          <w:tab w:val="left" w:pos="2016"/>
        </w:tabs>
        <w:ind w:left="1800" w:hanging="1260"/>
        <w:jc w:val="both"/>
        <w:rPr>
          <w:sz w:val="22"/>
          <w:szCs w:val="22"/>
        </w:rPr>
      </w:pPr>
      <w:r w:rsidRPr="005772B0">
        <w:rPr>
          <w:sz w:val="22"/>
          <w:szCs w:val="22"/>
        </w:rPr>
        <w:t>2006</w:t>
      </w:r>
      <w:r w:rsidR="001C09D5" w:rsidRPr="005772B0">
        <w:rPr>
          <w:sz w:val="22"/>
          <w:szCs w:val="22"/>
        </w:rPr>
        <w:t xml:space="preserve"> </w:t>
      </w:r>
      <w:r w:rsidRPr="005772B0">
        <w:rPr>
          <w:sz w:val="22"/>
          <w:szCs w:val="22"/>
        </w:rPr>
        <w:t xml:space="preserve"> </w:t>
      </w:r>
      <w:r w:rsidR="00B77AD0" w:rsidRPr="005772B0">
        <w:rPr>
          <w:sz w:val="22"/>
          <w:szCs w:val="22"/>
        </w:rPr>
        <w:tab/>
      </w:r>
      <w:r w:rsidR="00697200" w:rsidRPr="005772B0">
        <w:rPr>
          <w:sz w:val="22"/>
          <w:szCs w:val="22"/>
        </w:rPr>
        <w:t>Scientific Advisory Panel on Na</w:t>
      </w:r>
      <w:r w:rsidRPr="005772B0">
        <w:rPr>
          <w:sz w:val="22"/>
          <w:szCs w:val="22"/>
        </w:rPr>
        <w:t xml:space="preserve">noscience to the Supreme Court </w:t>
      </w:r>
      <w:r w:rsidR="00697200" w:rsidRPr="005772B0">
        <w:rPr>
          <w:sz w:val="22"/>
          <w:szCs w:val="22"/>
        </w:rPr>
        <w:t>of Canada</w:t>
      </w:r>
    </w:p>
    <w:p w14:paraId="16998230" w14:textId="77777777" w:rsidR="00B439B1" w:rsidRPr="005772B0" w:rsidRDefault="00B439B1" w:rsidP="00647DF7">
      <w:pPr>
        <w:tabs>
          <w:tab w:val="left" w:pos="360"/>
          <w:tab w:val="left" w:pos="1530"/>
          <w:tab w:val="left" w:pos="2016"/>
        </w:tabs>
        <w:ind w:left="1800" w:hanging="1260"/>
        <w:jc w:val="both"/>
        <w:rPr>
          <w:sz w:val="22"/>
          <w:szCs w:val="22"/>
        </w:rPr>
      </w:pPr>
      <w:r>
        <w:rPr>
          <w:sz w:val="22"/>
          <w:szCs w:val="22"/>
        </w:rPr>
        <w:t>2006</w:t>
      </w:r>
      <w:r>
        <w:rPr>
          <w:sz w:val="22"/>
          <w:szCs w:val="22"/>
        </w:rPr>
        <w:tab/>
        <w:t>NSF Award for Special Creativity</w:t>
      </w:r>
    </w:p>
    <w:p w14:paraId="1A243013" w14:textId="77777777" w:rsidR="00697200" w:rsidRPr="005772B0" w:rsidRDefault="005772B0" w:rsidP="00647DF7">
      <w:pPr>
        <w:tabs>
          <w:tab w:val="left" w:pos="360"/>
          <w:tab w:val="left" w:pos="1530"/>
          <w:tab w:val="left" w:pos="2016"/>
        </w:tabs>
        <w:ind w:left="1800" w:hanging="1260"/>
        <w:jc w:val="both"/>
        <w:rPr>
          <w:sz w:val="22"/>
          <w:szCs w:val="22"/>
        </w:rPr>
      </w:pPr>
      <w:r>
        <w:rPr>
          <w:sz w:val="22"/>
          <w:szCs w:val="22"/>
        </w:rPr>
        <w:t>2007</w:t>
      </w:r>
      <w:r w:rsidR="003B30C1" w:rsidRPr="003B30C1">
        <w:rPr>
          <w:b/>
          <w:sz w:val="22"/>
          <w:szCs w:val="22"/>
        </w:rPr>
        <w:t>–</w:t>
      </w:r>
      <w:r w:rsidR="00B77AD0" w:rsidRPr="005772B0">
        <w:rPr>
          <w:sz w:val="22"/>
          <w:szCs w:val="22"/>
        </w:rPr>
        <w:tab/>
      </w:r>
      <w:r w:rsidR="005F0ED0" w:rsidRPr="005772B0">
        <w:rPr>
          <w:sz w:val="22"/>
          <w:szCs w:val="22"/>
        </w:rPr>
        <w:t xml:space="preserve">Honorary Professor, </w:t>
      </w:r>
      <w:r w:rsidR="007A5EDA" w:rsidRPr="005772B0">
        <w:rPr>
          <w:sz w:val="22"/>
          <w:szCs w:val="22"/>
        </w:rPr>
        <w:t>U</w:t>
      </w:r>
      <w:r w:rsidR="00B439B1">
        <w:rPr>
          <w:sz w:val="22"/>
          <w:szCs w:val="22"/>
        </w:rPr>
        <w:t xml:space="preserve">niversity </w:t>
      </w:r>
      <w:r w:rsidR="007A5EDA" w:rsidRPr="005772B0">
        <w:rPr>
          <w:sz w:val="22"/>
          <w:szCs w:val="22"/>
        </w:rPr>
        <w:t>C</w:t>
      </w:r>
      <w:r w:rsidR="00B439B1">
        <w:rPr>
          <w:sz w:val="22"/>
          <w:szCs w:val="22"/>
        </w:rPr>
        <w:t xml:space="preserve">ollege </w:t>
      </w:r>
      <w:r w:rsidR="007A5EDA" w:rsidRPr="005772B0">
        <w:rPr>
          <w:sz w:val="22"/>
          <w:szCs w:val="22"/>
        </w:rPr>
        <w:t>L</w:t>
      </w:r>
      <w:r w:rsidR="00B439B1">
        <w:rPr>
          <w:sz w:val="22"/>
          <w:szCs w:val="22"/>
        </w:rPr>
        <w:t>ondon</w:t>
      </w:r>
      <w:r w:rsidR="007A5EDA" w:rsidRPr="005772B0">
        <w:rPr>
          <w:sz w:val="22"/>
          <w:szCs w:val="22"/>
        </w:rPr>
        <w:t xml:space="preserve"> and </w:t>
      </w:r>
      <w:r w:rsidR="005F0ED0" w:rsidRPr="005772B0">
        <w:rPr>
          <w:sz w:val="22"/>
          <w:szCs w:val="22"/>
        </w:rPr>
        <w:t xml:space="preserve">London Centre for Nanotechnology, UK </w:t>
      </w:r>
      <w:r w:rsidR="00697200" w:rsidRPr="005772B0">
        <w:rPr>
          <w:sz w:val="22"/>
          <w:szCs w:val="22"/>
        </w:rPr>
        <w:t xml:space="preserve"> </w:t>
      </w:r>
    </w:p>
    <w:p w14:paraId="79550B10" w14:textId="77777777" w:rsidR="003C4C61" w:rsidRPr="005772B0" w:rsidRDefault="00FD460E" w:rsidP="00647DF7">
      <w:pPr>
        <w:tabs>
          <w:tab w:val="left" w:pos="360"/>
          <w:tab w:val="left" w:pos="1530"/>
          <w:tab w:val="left" w:pos="2016"/>
        </w:tabs>
        <w:ind w:left="1800" w:hanging="1260"/>
        <w:jc w:val="both"/>
        <w:rPr>
          <w:sz w:val="22"/>
          <w:szCs w:val="22"/>
        </w:rPr>
      </w:pPr>
      <w:r w:rsidRPr="005772B0">
        <w:rPr>
          <w:sz w:val="22"/>
          <w:szCs w:val="22"/>
        </w:rPr>
        <w:t xml:space="preserve">2008  </w:t>
      </w:r>
      <w:r w:rsidR="00B77AD0" w:rsidRPr="005772B0">
        <w:rPr>
          <w:sz w:val="22"/>
          <w:szCs w:val="22"/>
        </w:rPr>
        <w:tab/>
      </w:r>
      <w:r w:rsidR="008245D2" w:rsidRPr="005772B0">
        <w:rPr>
          <w:sz w:val="22"/>
          <w:szCs w:val="22"/>
        </w:rPr>
        <w:t>American Chemical Society</w:t>
      </w:r>
      <w:r w:rsidR="008245D2" w:rsidRPr="005772B0">
        <w:rPr>
          <w:i/>
          <w:sz w:val="22"/>
          <w:szCs w:val="22"/>
        </w:rPr>
        <w:t xml:space="preserve"> </w:t>
      </w:r>
      <w:r w:rsidRPr="005772B0">
        <w:rPr>
          <w:i/>
          <w:sz w:val="22"/>
          <w:szCs w:val="22"/>
        </w:rPr>
        <w:t>Florida Award</w:t>
      </w:r>
      <w:r w:rsidRPr="005772B0">
        <w:rPr>
          <w:sz w:val="22"/>
          <w:szCs w:val="22"/>
        </w:rPr>
        <w:t xml:space="preserve"> of the</w:t>
      </w:r>
      <w:r w:rsidR="0064442C">
        <w:rPr>
          <w:sz w:val="22"/>
          <w:szCs w:val="22"/>
        </w:rPr>
        <w:t xml:space="preserve"> Southeastern </w:t>
      </w:r>
      <w:r w:rsidR="00196197">
        <w:rPr>
          <w:sz w:val="22"/>
          <w:szCs w:val="22"/>
        </w:rPr>
        <w:t xml:space="preserve">USA </w:t>
      </w:r>
      <w:r w:rsidR="0064442C">
        <w:rPr>
          <w:sz w:val="22"/>
          <w:szCs w:val="22"/>
        </w:rPr>
        <w:t>Region</w:t>
      </w:r>
    </w:p>
    <w:p w14:paraId="4E964D90" w14:textId="77777777" w:rsidR="00724446" w:rsidRPr="005772B0" w:rsidRDefault="00611299" w:rsidP="00647DF7">
      <w:pPr>
        <w:tabs>
          <w:tab w:val="left" w:pos="360"/>
          <w:tab w:val="left" w:pos="1530"/>
          <w:tab w:val="left" w:pos="2016"/>
        </w:tabs>
        <w:ind w:left="1800" w:hanging="1260"/>
        <w:jc w:val="both"/>
        <w:rPr>
          <w:sz w:val="22"/>
          <w:szCs w:val="22"/>
        </w:rPr>
      </w:pPr>
      <w:r w:rsidRPr="005772B0">
        <w:rPr>
          <w:sz w:val="22"/>
          <w:szCs w:val="22"/>
        </w:rPr>
        <w:t>2008</w:t>
      </w:r>
      <w:r w:rsidR="001C09D5" w:rsidRPr="005772B0">
        <w:rPr>
          <w:sz w:val="22"/>
          <w:szCs w:val="22"/>
        </w:rPr>
        <w:t>-</w:t>
      </w:r>
      <w:r w:rsidR="00A05307" w:rsidRPr="005772B0">
        <w:rPr>
          <w:sz w:val="22"/>
          <w:szCs w:val="22"/>
        </w:rPr>
        <w:t>11</w:t>
      </w:r>
      <w:r w:rsidR="00B77AD0" w:rsidRPr="005772B0">
        <w:rPr>
          <w:sz w:val="22"/>
          <w:szCs w:val="22"/>
        </w:rPr>
        <w:tab/>
      </w:r>
      <w:r w:rsidRPr="005772B0">
        <w:rPr>
          <w:sz w:val="22"/>
          <w:szCs w:val="22"/>
        </w:rPr>
        <w:t>University of Florida</w:t>
      </w:r>
      <w:r w:rsidR="00E21159" w:rsidRPr="005772B0">
        <w:rPr>
          <w:sz w:val="22"/>
          <w:szCs w:val="22"/>
        </w:rPr>
        <w:t>,</w:t>
      </w:r>
      <w:r w:rsidRPr="005772B0">
        <w:rPr>
          <w:sz w:val="22"/>
          <w:szCs w:val="22"/>
        </w:rPr>
        <w:t xml:space="preserve"> Research Professorship</w:t>
      </w:r>
      <w:r w:rsidR="00CA56D8">
        <w:rPr>
          <w:sz w:val="22"/>
          <w:szCs w:val="22"/>
        </w:rPr>
        <w:t xml:space="preserve"> Award</w:t>
      </w:r>
    </w:p>
    <w:p w14:paraId="772A64C0" w14:textId="77777777" w:rsidR="00E21159" w:rsidRPr="005772B0" w:rsidRDefault="0001217B" w:rsidP="00647DF7">
      <w:pPr>
        <w:tabs>
          <w:tab w:val="left" w:pos="360"/>
          <w:tab w:val="left" w:pos="1530"/>
          <w:tab w:val="left" w:pos="2016"/>
        </w:tabs>
        <w:ind w:left="1800" w:hanging="1260"/>
        <w:jc w:val="both"/>
        <w:rPr>
          <w:sz w:val="22"/>
          <w:szCs w:val="22"/>
        </w:rPr>
      </w:pPr>
      <w:r w:rsidRPr="005772B0">
        <w:rPr>
          <w:sz w:val="22"/>
          <w:szCs w:val="22"/>
        </w:rPr>
        <w:t>2009-</w:t>
      </w:r>
      <w:r w:rsidR="00A05307" w:rsidRPr="005772B0">
        <w:rPr>
          <w:sz w:val="22"/>
          <w:szCs w:val="22"/>
        </w:rPr>
        <w:t>12</w:t>
      </w:r>
      <w:r w:rsidR="00295918">
        <w:rPr>
          <w:sz w:val="22"/>
          <w:szCs w:val="22"/>
        </w:rPr>
        <w:tab/>
      </w:r>
      <w:r w:rsidR="00E21159" w:rsidRPr="005772B0">
        <w:rPr>
          <w:sz w:val="22"/>
          <w:szCs w:val="22"/>
        </w:rPr>
        <w:t>Unive</w:t>
      </w:r>
      <w:r w:rsidR="00A05307" w:rsidRPr="005772B0">
        <w:rPr>
          <w:sz w:val="22"/>
          <w:szCs w:val="22"/>
        </w:rPr>
        <w:t>rsity of Florida, Faculty Senator</w:t>
      </w:r>
    </w:p>
    <w:p w14:paraId="306818FB" w14:textId="77777777" w:rsidR="00660780" w:rsidRDefault="00660780" w:rsidP="00647DF7">
      <w:pPr>
        <w:tabs>
          <w:tab w:val="left" w:pos="360"/>
          <w:tab w:val="left" w:pos="1530"/>
          <w:tab w:val="left" w:pos="2016"/>
        </w:tabs>
        <w:ind w:left="1800" w:hanging="1260"/>
        <w:jc w:val="both"/>
        <w:rPr>
          <w:sz w:val="22"/>
          <w:szCs w:val="22"/>
        </w:rPr>
      </w:pPr>
      <w:r w:rsidRPr="005772B0">
        <w:rPr>
          <w:sz w:val="22"/>
          <w:szCs w:val="22"/>
        </w:rPr>
        <w:t>2011</w:t>
      </w:r>
      <w:r w:rsidR="003B30C1" w:rsidRPr="003B30C1">
        <w:rPr>
          <w:b/>
          <w:sz w:val="22"/>
          <w:szCs w:val="22"/>
        </w:rPr>
        <w:t>–</w:t>
      </w:r>
      <w:r w:rsidRPr="005772B0">
        <w:rPr>
          <w:sz w:val="22"/>
          <w:szCs w:val="22"/>
        </w:rPr>
        <w:tab/>
        <w:t>University Distinguished Professor</w:t>
      </w:r>
    </w:p>
    <w:p w14:paraId="24931925" w14:textId="77777777" w:rsidR="009C0987" w:rsidRDefault="00A708E5" w:rsidP="00647DF7">
      <w:pPr>
        <w:tabs>
          <w:tab w:val="left" w:pos="360"/>
          <w:tab w:val="left" w:pos="1530"/>
        </w:tabs>
        <w:ind w:left="1800" w:hanging="1260"/>
        <w:jc w:val="both"/>
        <w:rPr>
          <w:sz w:val="22"/>
          <w:szCs w:val="22"/>
        </w:rPr>
      </w:pPr>
      <w:r>
        <w:rPr>
          <w:sz w:val="22"/>
          <w:szCs w:val="22"/>
        </w:rPr>
        <w:t>2014</w:t>
      </w:r>
      <w:r>
        <w:rPr>
          <w:sz w:val="22"/>
          <w:szCs w:val="22"/>
        </w:rPr>
        <w:tab/>
        <w:t xml:space="preserve">Castle </w:t>
      </w:r>
      <w:r w:rsidR="002539CB">
        <w:rPr>
          <w:sz w:val="22"/>
          <w:szCs w:val="22"/>
        </w:rPr>
        <w:t xml:space="preserve">Plenary </w:t>
      </w:r>
      <w:r>
        <w:rPr>
          <w:sz w:val="22"/>
          <w:szCs w:val="22"/>
        </w:rPr>
        <w:t>Lecture</w:t>
      </w:r>
      <w:r w:rsidR="009C0987">
        <w:rPr>
          <w:sz w:val="22"/>
          <w:szCs w:val="22"/>
        </w:rPr>
        <w:t>, University of South Florida</w:t>
      </w:r>
    </w:p>
    <w:p w14:paraId="3A38709E" w14:textId="77777777" w:rsidR="00196197" w:rsidRDefault="007E5D78" w:rsidP="00647DF7">
      <w:pPr>
        <w:tabs>
          <w:tab w:val="left" w:pos="360"/>
          <w:tab w:val="left" w:pos="1530"/>
        </w:tabs>
        <w:ind w:left="1800" w:hanging="1260"/>
        <w:jc w:val="both"/>
        <w:rPr>
          <w:sz w:val="22"/>
          <w:szCs w:val="22"/>
        </w:rPr>
      </w:pPr>
      <w:r>
        <w:rPr>
          <w:sz w:val="22"/>
          <w:szCs w:val="22"/>
        </w:rPr>
        <w:t>2014</w:t>
      </w:r>
      <w:r w:rsidR="00532953">
        <w:rPr>
          <w:sz w:val="22"/>
          <w:szCs w:val="22"/>
        </w:rPr>
        <w:t>-15</w:t>
      </w:r>
      <w:r>
        <w:rPr>
          <w:sz w:val="22"/>
          <w:szCs w:val="22"/>
        </w:rPr>
        <w:tab/>
        <w:t>Distinguished Adjunct Professor, King Abdulaziz University, Saudi Arabia</w:t>
      </w:r>
      <w:r w:rsidR="006C4653" w:rsidRPr="005772B0">
        <w:rPr>
          <w:sz w:val="22"/>
          <w:szCs w:val="22"/>
        </w:rPr>
        <w:t xml:space="preserve"> </w:t>
      </w:r>
    </w:p>
    <w:p w14:paraId="22451E83" w14:textId="77777777" w:rsidR="002554F1" w:rsidRDefault="00196197" w:rsidP="00647DF7">
      <w:pPr>
        <w:tabs>
          <w:tab w:val="left" w:pos="360"/>
          <w:tab w:val="left" w:pos="1530"/>
        </w:tabs>
        <w:ind w:left="1800" w:hanging="1260"/>
        <w:jc w:val="both"/>
        <w:rPr>
          <w:sz w:val="22"/>
          <w:szCs w:val="22"/>
        </w:rPr>
      </w:pPr>
      <w:r>
        <w:rPr>
          <w:sz w:val="22"/>
          <w:szCs w:val="22"/>
        </w:rPr>
        <w:t>2014</w:t>
      </w:r>
      <w:r>
        <w:rPr>
          <w:sz w:val="22"/>
          <w:szCs w:val="22"/>
        </w:rPr>
        <w:tab/>
        <w:t>Honorary Doctorate, University of Cyprus, Nicosia, Cyprus</w:t>
      </w:r>
    </w:p>
    <w:p w14:paraId="50B05B82" w14:textId="77777777" w:rsidR="002554F1" w:rsidRDefault="002554F1" w:rsidP="00B35F60">
      <w:pPr>
        <w:tabs>
          <w:tab w:val="left" w:pos="360"/>
          <w:tab w:val="left" w:pos="1530"/>
        </w:tabs>
        <w:ind w:left="1800" w:hanging="1260"/>
        <w:jc w:val="both"/>
        <w:rPr>
          <w:sz w:val="22"/>
          <w:szCs w:val="22"/>
        </w:rPr>
      </w:pPr>
      <w:r>
        <w:rPr>
          <w:sz w:val="22"/>
          <w:szCs w:val="22"/>
        </w:rPr>
        <w:t>2014</w:t>
      </w:r>
      <w:r>
        <w:rPr>
          <w:sz w:val="22"/>
          <w:szCs w:val="22"/>
        </w:rPr>
        <w:tab/>
        <w:t>Select</w:t>
      </w:r>
      <w:r w:rsidR="002539CB">
        <w:rPr>
          <w:sz w:val="22"/>
          <w:szCs w:val="22"/>
        </w:rPr>
        <w:t>ion</w:t>
      </w:r>
      <w:r>
        <w:rPr>
          <w:sz w:val="22"/>
          <w:szCs w:val="22"/>
        </w:rPr>
        <w:t xml:space="preserve"> to the</w:t>
      </w:r>
      <w:r w:rsidR="00A77C95">
        <w:rPr>
          <w:sz w:val="22"/>
          <w:szCs w:val="22"/>
        </w:rPr>
        <w:t xml:space="preserve"> Thompson-Reuters</w:t>
      </w:r>
      <w:r>
        <w:rPr>
          <w:sz w:val="22"/>
          <w:szCs w:val="22"/>
        </w:rPr>
        <w:t xml:space="preserve"> </w:t>
      </w:r>
      <w:r w:rsidRPr="00FB14C6">
        <w:rPr>
          <w:i/>
          <w:sz w:val="22"/>
          <w:szCs w:val="22"/>
        </w:rPr>
        <w:t xml:space="preserve">Highly </w:t>
      </w:r>
      <w:r>
        <w:rPr>
          <w:i/>
          <w:sz w:val="22"/>
          <w:szCs w:val="22"/>
        </w:rPr>
        <w:t>Cited</w:t>
      </w:r>
      <w:r w:rsidRPr="00FB14C6">
        <w:rPr>
          <w:i/>
          <w:sz w:val="22"/>
          <w:szCs w:val="22"/>
        </w:rPr>
        <w:t xml:space="preserve"> Researcher</w:t>
      </w:r>
      <w:r w:rsidR="00DC0216">
        <w:rPr>
          <w:i/>
          <w:sz w:val="22"/>
          <w:szCs w:val="22"/>
        </w:rPr>
        <w:t>s</w:t>
      </w:r>
      <w:r w:rsidRPr="00FB14C6">
        <w:rPr>
          <w:i/>
          <w:sz w:val="22"/>
          <w:szCs w:val="22"/>
        </w:rPr>
        <w:t xml:space="preserve"> 2014</w:t>
      </w:r>
      <w:r>
        <w:rPr>
          <w:sz w:val="22"/>
          <w:szCs w:val="22"/>
        </w:rPr>
        <w:t xml:space="preserve"> List</w:t>
      </w:r>
      <w:r w:rsidR="00B439B1">
        <w:rPr>
          <w:sz w:val="22"/>
          <w:szCs w:val="22"/>
        </w:rPr>
        <w:t xml:space="preserve"> for Chemistry</w:t>
      </w:r>
    </w:p>
    <w:p w14:paraId="18B374DA" w14:textId="77777777" w:rsidR="00B46A74" w:rsidRDefault="00B35F60" w:rsidP="00B46A74">
      <w:pPr>
        <w:tabs>
          <w:tab w:val="left" w:pos="360"/>
          <w:tab w:val="left" w:pos="1530"/>
        </w:tabs>
        <w:ind w:left="1800" w:hanging="1260"/>
        <w:jc w:val="both"/>
        <w:rPr>
          <w:sz w:val="22"/>
          <w:szCs w:val="22"/>
        </w:rPr>
      </w:pPr>
      <w:r>
        <w:rPr>
          <w:sz w:val="22"/>
          <w:szCs w:val="22"/>
        </w:rPr>
        <w:t>2015</w:t>
      </w:r>
      <w:r>
        <w:rPr>
          <w:sz w:val="22"/>
          <w:szCs w:val="22"/>
        </w:rPr>
        <w:tab/>
        <w:t xml:space="preserve">Doctoral Advisor-Mentor Award, </w:t>
      </w:r>
      <w:r w:rsidR="002204F4">
        <w:rPr>
          <w:sz w:val="22"/>
          <w:szCs w:val="22"/>
        </w:rPr>
        <w:t xml:space="preserve">UF </w:t>
      </w:r>
      <w:r>
        <w:rPr>
          <w:sz w:val="22"/>
          <w:szCs w:val="22"/>
        </w:rPr>
        <w:t>College of Liberal Arts and Sciences</w:t>
      </w:r>
    </w:p>
    <w:p w14:paraId="379694E1" w14:textId="77777777" w:rsidR="0092060C" w:rsidRDefault="0092060C" w:rsidP="0092060C">
      <w:pPr>
        <w:tabs>
          <w:tab w:val="left" w:pos="360"/>
          <w:tab w:val="left" w:pos="1530"/>
        </w:tabs>
        <w:ind w:left="1800" w:hanging="1260"/>
        <w:jc w:val="both"/>
        <w:rPr>
          <w:sz w:val="22"/>
          <w:szCs w:val="22"/>
        </w:rPr>
      </w:pPr>
      <w:r>
        <w:rPr>
          <w:sz w:val="22"/>
          <w:szCs w:val="22"/>
        </w:rPr>
        <w:t>2015</w:t>
      </w:r>
      <w:r>
        <w:rPr>
          <w:sz w:val="22"/>
          <w:szCs w:val="22"/>
        </w:rPr>
        <w:tab/>
        <w:t xml:space="preserve">Selection to the Thompson-Reuters </w:t>
      </w:r>
      <w:r w:rsidRPr="00FB14C6">
        <w:rPr>
          <w:i/>
          <w:sz w:val="22"/>
          <w:szCs w:val="22"/>
        </w:rPr>
        <w:t xml:space="preserve">Highly </w:t>
      </w:r>
      <w:r>
        <w:rPr>
          <w:i/>
          <w:sz w:val="22"/>
          <w:szCs w:val="22"/>
        </w:rPr>
        <w:t>Cited</w:t>
      </w:r>
      <w:r w:rsidRPr="00FB14C6">
        <w:rPr>
          <w:i/>
          <w:sz w:val="22"/>
          <w:szCs w:val="22"/>
        </w:rPr>
        <w:t xml:space="preserve"> Researcher</w:t>
      </w:r>
      <w:r>
        <w:rPr>
          <w:i/>
          <w:sz w:val="22"/>
          <w:szCs w:val="22"/>
        </w:rPr>
        <w:t>s</w:t>
      </w:r>
      <w:r w:rsidRPr="00FB14C6">
        <w:rPr>
          <w:i/>
          <w:sz w:val="22"/>
          <w:szCs w:val="22"/>
        </w:rPr>
        <w:t xml:space="preserve"> 201</w:t>
      </w:r>
      <w:r>
        <w:rPr>
          <w:i/>
          <w:sz w:val="22"/>
          <w:szCs w:val="22"/>
        </w:rPr>
        <w:t>5</w:t>
      </w:r>
      <w:r>
        <w:rPr>
          <w:sz w:val="22"/>
          <w:szCs w:val="22"/>
        </w:rPr>
        <w:t xml:space="preserve"> List for Chemistry</w:t>
      </w:r>
    </w:p>
    <w:p w14:paraId="26DA52BB" w14:textId="77777777" w:rsidR="00FC3832" w:rsidRDefault="00FC3832" w:rsidP="00FC3832">
      <w:pPr>
        <w:tabs>
          <w:tab w:val="left" w:pos="360"/>
          <w:tab w:val="left" w:pos="1530"/>
        </w:tabs>
        <w:ind w:left="1800" w:hanging="1260"/>
        <w:jc w:val="both"/>
        <w:rPr>
          <w:sz w:val="22"/>
          <w:szCs w:val="22"/>
        </w:rPr>
      </w:pPr>
      <w:r>
        <w:rPr>
          <w:sz w:val="22"/>
          <w:szCs w:val="22"/>
        </w:rPr>
        <w:t>2016</w:t>
      </w:r>
      <w:r>
        <w:rPr>
          <w:sz w:val="22"/>
          <w:szCs w:val="22"/>
        </w:rPr>
        <w:tab/>
      </w:r>
      <w:r w:rsidR="00641C5D">
        <w:rPr>
          <w:sz w:val="22"/>
          <w:szCs w:val="22"/>
        </w:rPr>
        <w:t xml:space="preserve">Inducted into the </w:t>
      </w:r>
      <w:r w:rsidR="00641C5D" w:rsidRPr="00641C5D">
        <w:rPr>
          <w:i/>
          <w:sz w:val="22"/>
          <w:szCs w:val="22"/>
        </w:rPr>
        <w:t>Academy of Distinguished Teach</w:t>
      </w:r>
      <w:r w:rsidR="002E4CE1">
        <w:rPr>
          <w:i/>
          <w:sz w:val="22"/>
          <w:szCs w:val="22"/>
        </w:rPr>
        <w:t xml:space="preserve">ing </w:t>
      </w:r>
      <w:r w:rsidR="00641C5D" w:rsidRPr="00641C5D">
        <w:rPr>
          <w:i/>
          <w:sz w:val="22"/>
          <w:szCs w:val="22"/>
        </w:rPr>
        <w:t>Scholars</w:t>
      </w:r>
      <w:r w:rsidR="00641C5D">
        <w:rPr>
          <w:sz w:val="22"/>
          <w:szCs w:val="22"/>
        </w:rPr>
        <w:t>, University of Florida</w:t>
      </w:r>
    </w:p>
    <w:p w14:paraId="20A4A55B" w14:textId="77777777" w:rsidR="00707B73" w:rsidRDefault="00707B73" w:rsidP="00707B73">
      <w:pPr>
        <w:tabs>
          <w:tab w:val="left" w:pos="360"/>
          <w:tab w:val="left" w:pos="1530"/>
        </w:tabs>
        <w:ind w:left="1800" w:hanging="1260"/>
        <w:jc w:val="both"/>
        <w:rPr>
          <w:sz w:val="22"/>
          <w:szCs w:val="22"/>
        </w:rPr>
      </w:pPr>
      <w:r>
        <w:rPr>
          <w:sz w:val="22"/>
          <w:szCs w:val="22"/>
        </w:rPr>
        <w:t>2016</w:t>
      </w:r>
      <w:r w:rsidRPr="00641C5D">
        <w:rPr>
          <w:i/>
          <w:sz w:val="22"/>
          <w:szCs w:val="22"/>
        </w:rPr>
        <w:t xml:space="preserve"> </w:t>
      </w:r>
      <w:r>
        <w:rPr>
          <w:i/>
          <w:sz w:val="22"/>
          <w:szCs w:val="22"/>
        </w:rPr>
        <w:tab/>
      </w:r>
      <w:r w:rsidRPr="00FC3832">
        <w:rPr>
          <w:i/>
          <w:sz w:val="22"/>
          <w:szCs w:val="22"/>
        </w:rPr>
        <w:t>Teacher-Scholar of the Year</w:t>
      </w:r>
      <w:r>
        <w:rPr>
          <w:sz w:val="22"/>
          <w:szCs w:val="22"/>
        </w:rPr>
        <w:t xml:space="preserve"> Award, </w:t>
      </w:r>
      <w:r w:rsidR="005C7367">
        <w:rPr>
          <w:sz w:val="22"/>
          <w:szCs w:val="22"/>
        </w:rPr>
        <w:t xml:space="preserve">the </w:t>
      </w:r>
      <w:r>
        <w:rPr>
          <w:sz w:val="22"/>
          <w:szCs w:val="22"/>
        </w:rPr>
        <w:t>University of Florida</w:t>
      </w:r>
      <w:r w:rsidR="00E075B0">
        <w:rPr>
          <w:sz w:val="22"/>
          <w:szCs w:val="22"/>
        </w:rPr>
        <w:t>’s highest honor</w:t>
      </w:r>
    </w:p>
    <w:p w14:paraId="67684A3B" w14:textId="77777777" w:rsidR="00513FF4" w:rsidRPr="000E3694" w:rsidRDefault="00513FF4" w:rsidP="00707B73">
      <w:pPr>
        <w:tabs>
          <w:tab w:val="left" w:pos="360"/>
          <w:tab w:val="left" w:pos="1530"/>
        </w:tabs>
        <w:ind w:left="1800" w:hanging="1260"/>
        <w:jc w:val="both"/>
        <w:rPr>
          <w:sz w:val="22"/>
          <w:szCs w:val="22"/>
        </w:rPr>
      </w:pPr>
      <w:r>
        <w:rPr>
          <w:sz w:val="22"/>
          <w:szCs w:val="22"/>
        </w:rPr>
        <w:t>2016</w:t>
      </w:r>
      <w:r w:rsidR="003B30C1" w:rsidRPr="003B30C1">
        <w:rPr>
          <w:b/>
          <w:sz w:val="22"/>
          <w:szCs w:val="22"/>
        </w:rPr>
        <w:t>–</w:t>
      </w:r>
      <w:r>
        <w:rPr>
          <w:sz w:val="22"/>
          <w:szCs w:val="22"/>
        </w:rPr>
        <w:tab/>
      </w:r>
      <w:r w:rsidR="00E44E56">
        <w:rPr>
          <w:sz w:val="22"/>
          <w:szCs w:val="22"/>
        </w:rPr>
        <w:t xml:space="preserve">Elected </w:t>
      </w:r>
      <w:r w:rsidRPr="00E44E56">
        <w:rPr>
          <w:i/>
          <w:sz w:val="22"/>
          <w:szCs w:val="22"/>
        </w:rPr>
        <w:t>Fellow of the American Chemical Society</w:t>
      </w:r>
      <w:r w:rsidR="000E3694">
        <w:rPr>
          <w:i/>
          <w:sz w:val="22"/>
          <w:szCs w:val="22"/>
        </w:rPr>
        <w:t xml:space="preserve"> </w:t>
      </w:r>
      <w:r w:rsidR="00D57BAB">
        <w:rPr>
          <w:sz w:val="22"/>
          <w:szCs w:val="22"/>
        </w:rPr>
        <w:t>(</w:t>
      </w:r>
      <w:r w:rsidR="000E3694">
        <w:rPr>
          <w:sz w:val="22"/>
          <w:szCs w:val="22"/>
        </w:rPr>
        <w:t>ACS</w:t>
      </w:r>
      <w:r w:rsidR="00D57BAB">
        <w:rPr>
          <w:sz w:val="22"/>
          <w:szCs w:val="22"/>
        </w:rPr>
        <w:t>F</w:t>
      </w:r>
      <w:r w:rsidR="000E3694">
        <w:rPr>
          <w:sz w:val="22"/>
          <w:szCs w:val="22"/>
        </w:rPr>
        <w:t>)</w:t>
      </w:r>
    </w:p>
    <w:p w14:paraId="26F49FCA" w14:textId="77777777" w:rsidR="00FC3832" w:rsidRDefault="00FC3832" w:rsidP="00FC3832">
      <w:pPr>
        <w:tabs>
          <w:tab w:val="left" w:pos="360"/>
          <w:tab w:val="left" w:pos="1530"/>
        </w:tabs>
        <w:ind w:left="1800" w:hanging="1260"/>
        <w:jc w:val="both"/>
        <w:rPr>
          <w:sz w:val="22"/>
          <w:szCs w:val="22"/>
        </w:rPr>
      </w:pPr>
      <w:r>
        <w:rPr>
          <w:sz w:val="22"/>
          <w:szCs w:val="22"/>
        </w:rPr>
        <w:t>2016</w:t>
      </w:r>
      <w:r>
        <w:rPr>
          <w:sz w:val="22"/>
          <w:szCs w:val="22"/>
        </w:rPr>
        <w:tab/>
      </w:r>
      <w:r w:rsidRPr="00707B73">
        <w:rPr>
          <w:i/>
          <w:sz w:val="22"/>
          <w:szCs w:val="22"/>
        </w:rPr>
        <w:t>Nyholm Prize for Inorganic Chemistry</w:t>
      </w:r>
      <w:r>
        <w:rPr>
          <w:sz w:val="22"/>
          <w:szCs w:val="22"/>
        </w:rPr>
        <w:t>, Royal Society of Chemistry, UK</w:t>
      </w:r>
    </w:p>
    <w:p w14:paraId="11A2C082" w14:textId="77777777" w:rsidR="00CC3A9D" w:rsidRPr="00ED0077" w:rsidRDefault="00CC3A9D" w:rsidP="00FC3832">
      <w:pPr>
        <w:tabs>
          <w:tab w:val="left" w:pos="360"/>
          <w:tab w:val="left" w:pos="1530"/>
        </w:tabs>
        <w:ind w:left="1800" w:hanging="1260"/>
        <w:jc w:val="both"/>
        <w:rPr>
          <w:sz w:val="22"/>
          <w:szCs w:val="22"/>
        </w:rPr>
      </w:pPr>
      <w:r>
        <w:rPr>
          <w:sz w:val="22"/>
          <w:szCs w:val="22"/>
        </w:rPr>
        <w:t>2016</w:t>
      </w:r>
      <w:r>
        <w:rPr>
          <w:sz w:val="22"/>
          <w:szCs w:val="22"/>
        </w:rPr>
        <w:tab/>
      </w:r>
      <w:r w:rsidRPr="00ED0077">
        <w:rPr>
          <w:i/>
          <w:sz w:val="22"/>
          <w:szCs w:val="22"/>
        </w:rPr>
        <w:t>ACS Southern Chemist Award</w:t>
      </w:r>
      <w:r w:rsidR="00ED0077">
        <w:rPr>
          <w:sz w:val="22"/>
          <w:szCs w:val="22"/>
        </w:rPr>
        <w:t xml:space="preserve">, American Chemical Society </w:t>
      </w:r>
    </w:p>
    <w:p w14:paraId="2BBFF094" w14:textId="4C8EDBDF" w:rsidR="00233FA9" w:rsidRDefault="00233FA9" w:rsidP="00233FA9">
      <w:pPr>
        <w:tabs>
          <w:tab w:val="left" w:pos="360"/>
          <w:tab w:val="left" w:pos="1530"/>
        </w:tabs>
        <w:ind w:left="1800" w:hanging="1260"/>
        <w:jc w:val="both"/>
        <w:rPr>
          <w:sz w:val="22"/>
          <w:szCs w:val="22"/>
        </w:rPr>
      </w:pPr>
      <w:r>
        <w:rPr>
          <w:sz w:val="22"/>
          <w:szCs w:val="22"/>
        </w:rPr>
        <w:t>2019</w:t>
      </w:r>
      <w:r>
        <w:rPr>
          <w:sz w:val="22"/>
          <w:szCs w:val="22"/>
        </w:rPr>
        <w:tab/>
      </w:r>
      <w:r w:rsidRPr="009600AF">
        <w:rPr>
          <w:i/>
          <w:sz w:val="22"/>
          <w:szCs w:val="22"/>
        </w:rPr>
        <w:t>ACS Award for Inorganic Chemistry</w:t>
      </w:r>
      <w:r w:rsidR="009600AF">
        <w:rPr>
          <w:sz w:val="22"/>
          <w:szCs w:val="22"/>
        </w:rPr>
        <w:t>, American Chemical Society</w:t>
      </w:r>
    </w:p>
    <w:p w14:paraId="1F95EA2F" w14:textId="77F6ED2A" w:rsidR="002B2097" w:rsidRDefault="002B2097" w:rsidP="00233FA9">
      <w:pPr>
        <w:tabs>
          <w:tab w:val="left" w:pos="360"/>
          <w:tab w:val="left" w:pos="1530"/>
        </w:tabs>
        <w:ind w:left="1800" w:hanging="1260"/>
        <w:jc w:val="both"/>
        <w:rPr>
          <w:sz w:val="22"/>
          <w:szCs w:val="22"/>
        </w:rPr>
      </w:pPr>
      <w:r>
        <w:rPr>
          <w:sz w:val="22"/>
          <w:szCs w:val="22"/>
        </w:rPr>
        <w:t>2021</w:t>
      </w:r>
      <w:r>
        <w:rPr>
          <w:sz w:val="22"/>
          <w:szCs w:val="22"/>
        </w:rPr>
        <w:tab/>
      </w:r>
      <w:r w:rsidRPr="002B2097">
        <w:rPr>
          <w:i/>
          <w:iCs/>
          <w:sz w:val="22"/>
          <w:szCs w:val="22"/>
        </w:rPr>
        <w:t>Leadership Mentor Award</w:t>
      </w:r>
      <w:r>
        <w:rPr>
          <w:sz w:val="22"/>
          <w:szCs w:val="22"/>
        </w:rPr>
        <w:t xml:space="preserve"> of the National High Magnetic Field Laboratory (NHMFL) </w:t>
      </w:r>
    </w:p>
    <w:p w14:paraId="7D7D1DD3" w14:textId="77777777" w:rsidR="00233FA9" w:rsidRDefault="00233FA9" w:rsidP="00FC3832">
      <w:pPr>
        <w:tabs>
          <w:tab w:val="left" w:pos="360"/>
          <w:tab w:val="left" w:pos="1530"/>
        </w:tabs>
        <w:ind w:left="1800" w:hanging="1260"/>
        <w:jc w:val="both"/>
        <w:rPr>
          <w:sz w:val="22"/>
          <w:szCs w:val="22"/>
        </w:rPr>
      </w:pPr>
    </w:p>
    <w:p w14:paraId="43EE3378" w14:textId="77777777" w:rsidR="00641C5D" w:rsidRPr="00CD43B0" w:rsidRDefault="00641C5D" w:rsidP="00FC3832">
      <w:pPr>
        <w:tabs>
          <w:tab w:val="left" w:pos="360"/>
          <w:tab w:val="left" w:pos="1530"/>
        </w:tabs>
        <w:ind w:left="1800" w:hanging="1260"/>
        <w:jc w:val="both"/>
        <w:rPr>
          <w:sz w:val="16"/>
          <w:szCs w:val="16"/>
        </w:rPr>
      </w:pPr>
    </w:p>
    <w:p w14:paraId="24395A56" w14:textId="77777777" w:rsidR="009732D7" w:rsidRPr="006011BA" w:rsidRDefault="008021CE" w:rsidP="006011BA">
      <w:pPr>
        <w:pStyle w:val="Heading1"/>
        <w:tabs>
          <w:tab w:val="left" w:pos="360"/>
        </w:tabs>
        <w:spacing w:line="240" w:lineRule="auto"/>
        <w:jc w:val="both"/>
        <w:rPr>
          <w:rFonts w:ascii="Times New Roman" w:hAnsi="Times New Roman"/>
          <w:sz w:val="24"/>
          <w:szCs w:val="24"/>
        </w:rPr>
      </w:pPr>
      <w:r w:rsidRPr="006011BA">
        <w:rPr>
          <w:rFonts w:ascii="Times New Roman" w:hAnsi="Times New Roman"/>
          <w:sz w:val="24"/>
          <w:szCs w:val="24"/>
        </w:rPr>
        <w:t>Conference and Workshop Organization</w:t>
      </w:r>
    </w:p>
    <w:p w14:paraId="474B639E" w14:textId="77777777" w:rsidR="005554CB" w:rsidRPr="005554CB" w:rsidRDefault="005554CB" w:rsidP="006011BA">
      <w:pPr>
        <w:pStyle w:val="Heading1"/>
        <w:numPr>
          <w:ilvl w:val="0"/>
          <w:numId w:val="30"/>
        </w:numPr>
        <w:tabs>
          <w:tab w:val="left" w:pos="360"/>
        </w:tabs>
        <w:spacing w:line="240" w:lineRule="auto"/>
        <w:ind w:left="810" w:hanging="270"/>
        <w:jc w:val="both"/>
        <w:rPr>
          <w:rFonts w:ascii="Times New Roman" w:hAnsi="Times New Roman"/>
          <w:b w:val="0"/>
          <w:sz w:val="22"/>
          <w:szCs w:val="22"/>
        </w:rPr>
      </w:pPr>
      <w:r w:rsidRPr="005554CB">
        <w:rPr>
          <w:rFonts w:ascii="Times New Roman" w:hAnsi="Times New Roman"/>
          <w:b w:val="0"/>
          <w:sz w:val="22"/>
          <w:szCs w:val="22"/>
        </w:rPr>
        <w:t xml:space="preserve">Co-organizer, </w:t>
      </w:r>
      <w:r w:rsidRPr="005554CB">
        <w:rPr>
          <w:rFonts w:ascii="Times New Roman" w:hAnsi="Times New Roman"/>
          <w:b w:val="0"/>
          <w:i/>
          <w:sz w:val="22"/>
          <w:szCs w:val="22"/>
        </w:rPr>
        <w:t>Inorganic Modeling of HDS, HDN and HDM Petroleum Chemistry</w:t>
      </w:r>
      <w:r w:rsidRPr="005554CB">
        <w:rPr>
          <w:rFonts w:ascii="Times New Roman" w:hAnsi="Times New Roman"/>
          <w:b w:val="0"/>
          <w:sz w:val="22"/>
          <w:szCs w:val="22"/>
        </w:rPr>
        <w:t xml:space="preserve"> Joint Symposium, ACS Divisions of Inorganic Chemistry and Petroleum Chemistry; Boston National ACS Meeting, April 1990</w:t>
      </w:r>
      <w:r w:rsidRPr="005554CB">
        <w:rPr>
          <w:rFonts w:ascii="Times New Roman" w:hAnsi="Times New Roman"/>
          <w:b w:val="0"/>
          <w:sz w:val="22"/>
          <w:szCs w:val="22"/>
        </w:rPr>
        <w:tab/>
      </w:r>
    </w:p>
    <w:p w14:paraId="32397E17" w14:textId="77777777" w:rsidR="00B77AD0" w:rsidRPr="008021CE" w:rsidRDefault="00697200" w:rsidP="006011BA">
      <w:pPr>
        <w:pStyle w:val="Heading1"/>
        <w:numPr>
          <w:ilvl w:val="0"/>
          <w:numId w:val="30"/>
        </w:numPr>
        <w:tabs>
          <w:tab w:val="left" w:pos="360"/>
        </w:tabs>
        <w:spacing w:line="240" w:lineRule="auto"/>
        <w:ind w:left="810" w:hanging="270"/>
        <w:jc w:val="both"/>
        <w:rPr>
          <w:rFonts w:ascii="Times New Roman" w:hAnsi="Times New Roman"/>
          <w:b w:val="0"/>
          <w:sz w:val="22"/>
          <w:szCs w:val="22"/>
        </w:rPr>
      </w:pPr>
      <w:r w:rsidRPr="008021CE">
        <w:rPr>
          <w:rFonts w:ascii="Times New Roman" w:hAnsi="Times New Roman"/>
          <w:b w:val="0"/>
          <w:sz w:val="22"/>
          <w:szCs w:val="22"/>
        </w:rPr>
        <w:t>Founder</w:t>
      </w:r>
      <w:r w:rsidR="00611299" w:rsidRPr="008021CE">
        <w:rPr>
          <w:rFonts w:ascii="Times New Roman" w:hAnsi="Times New Roman"/>
          <w:b w:val="0"/>
          <w:sz w:val="22"/>
          <w:szCs w:val="22"/>
        </w:rPr>
        <w:t xml:space="preserve"> and Organizer</w:t>
      </w:r>
      <w:r w:rsidRPr="008021CE">
        <w:rPr>
          <w:rFonts w:ascii="Times New Roman" w:hAnsi="Times New Roman"/>
          <w:b w:val="0"/>
          <w:sz w:val="22"/>
          <w:szCs w:val="22"/>
        </w:rPr>
        <w:t xml:space="preserve">, </w:t>
      </w:r>
      <w:r w:rsidRPr="008021CE">
        <w:rPr>
          <w:rFonts w:ascii="Times New Roman" w:hAnsi="Times New Roman"/>
          <w:b w:val="0"/>
          <w:i/>
          <w:sz w:val="22"/>
          <w:szCs w:val="22"/>
        </w:rPr>
        <w:t>Florida Inorganic and Materials Symposium</w:t>
      </w:r>
      <w:r w:rsidRPr="008021CE">
        <w:rPr>
          <w:rFonts w:ascii="Times New Roman" w:hAnsi="Times New Roman"/>
          <w:b w:val="0"/>
          <w:sz w:val="22"/>
          <w:szCs w:val="22"/>
        </w:rPr>
        <w:t xml:space="preserve"> (FIMS) Annual </w:t>
      </w:r>
      <w:r w:rsidR="000D7E14" w:rsidRPr="008021CE">
        <w:rPr>
          <w:rFonts w:ascii="Times New Roman" w:hAnsi="Times New Roman"/>
          <w:b w:val="0"/>
          <w:sz w:val="22"/>
          <w:szCs w:val="22"/>
        </w:rPr>
        <w:t>Meeting</w:t>
      </w:r>
      <w:r w:rsidR="00B775FE" w:rsidRPr="008021CE">
        <w:rPr>
          <w:rFonts w:ascii="Times New Roman" w:hAnsi="Times New Roman"/>
          <w:b w:val="0"/>
          <w:sz w:val="22"/>
          <w:szCs w:val="22"/>
        </w:rPr>
        <w:t xml:space="preserve">s </w:t>
      </w:r>
      <w:r w:rsidR="00A17F1D">
        <w:rPr>
          <w:rFonts w:ascii="Times New Roman" w:hAnsi="Times New Roman"/>
          <w:b w:val="0"/>
          <w:sz w:val="22"/>
          <w:szCs w:val="22"/>
        </w:rPr>
        <w:t xml:space="preserve">in Gainesville </w:t>
      </w:r>
      <w:r w:rsidR="00B775FE" w:rsidRPr="008021CE">
        <w:rPr>
          <w:rFonts w:ascii="Times New Roman" w:hAnsi="Times New Roman"/>
          <w:b w:val="0"/>
          <w:sz w:val="22"/>
          <w:szCs w:val="22"/>
        </w:rPr>
        <w:t>of</w:t>
      </w:r>
      <w:r w:rsidR="00CC4307" w:rsidRPr="008021CE">
        <w:rPr>
          <w:rFonts w:ascii="Times New Roman" w:hAnsi="Times New Roman"/>
          <w:b w:val="0"/>
          <w:sz w:val="22"/>
          <w:szCs w:val="22"/>
        </w:rPr>
        <w:t xml:space="preserve"> </w:t>
      </w:r>
      <w:r w:rsidR="007B276C" w:rsidRPr="008021CE">
        <w:rPr>
          <w:rFonts w:ascii="Times New Roman" w:hAnsi="Times New Roman"/>
          <w:b w:val="0"/>
          <w:sz w:val="22"/>
          <w:szCs w:val="22"/>
        </w:rPr>
        <w:t xml:space="preserve">14 </w:t>
      </w:r>
      <w:r w:rsidRPr="008021CE">
        <w:rPr>
          <w:rFonts w:ascii="Times New Roman" w:hAnsi="Times New Roman"/>
          <w:b w:val="0"/>
          <w:sz w:val="22"/>
          <w:szCs w:val="22"/>
        </w:rPr>
        <w:t xml:space="preserve">Florida </w:t>
      </w:r>
      <w:r w:rsidR="009166D8" w:rsidRPr="008021CE">
        <w:rPr>
          <w:rFonts w:ascii="Times New Roman" w:hAnsi="Times New Roman"/>
          <w:b w:val="0"/>
          <w:sz w:val="22"/>
          <w:szCs w:val="22"/>
        </w:rPr>
        <w:t>Universities and Colleges</w:t>
      </w:r>
      <w:r w:rsidRPr="008021CE">
        <w:rPr>
          <w:rFonts w:ascii="Times New Roman" w:hAnsi="Times New Roman"/>
          <w:b w:val="0"/>
          <w:sz w:val="22"/>
          <w:szCs w:val="22"/>
        </w:rPr>
        <w:t xml:space="preserve"> (2003 </w:t>
      </w:r>
      <w:r w:rsidR="001D3EE7" w:rsidRPr="008021CE">
        <w:rPr>
          <w:rFonts w:ascii="Times New Roman" w:hAnsi="Times New Roman"/>
          <w:b w:val="0"/>
          <w:sz w:val="22"/>
          <w:szCs w:val="22"/>
        </w:rPr>
        <w:t>-</w:t>
      </w:r>
      <w:r w:rsidRPr="008021CE">
        <w:rPr>
          <w:rFonts w:ascii="Times New Roman" w:hAnsi="Times New Roman"/>
          <w:b w:val="0"/>
          <w:sz w:val="22"/>
          <w:szCs w:val="22"/>
        </w:rPr>
        <w:t xml:space="preserve"> </w:t>
      </w:r>
      <w:r w:rsidR="00FB1D92" w:rsidRPr="008021CE">
        <w:rPr>
          <w:rFonts w:ascii="Times New Roman" w:hAnsi="Times New Roman"/>
          <w:b w:val="0"/>
          <w:sz w:val="22"/>
          <w:szCs w:val="22"/>
        </w:rPr>
        <w:t>present</w:t>
      </w:r>
      <w:r w:rsidRPr="008021CE">
        <w:rPr>
          <w:rFonts w:ascii="Times New Roman" w:hAnsi="Times New Roman"/>
          <w:b w:val="0"/>
          <w:sz w:val="22"/>
          <w:szCs w:val="22"/>
        </w:rPr>
        <w:t>)</w:t>
      </w:r>
    </w:p>
    <w:p w14:paraId="62A6FC17" w14:textId="77777777" w:rsidR="00B77AD0" w:rsidRPr="00E9416B" w:rsidRDefault="00951C3B" w:rsidP="006011BA">
      <w:pPr>
        <w:pStyle w:val="Heading1"/>
        <w:numPr>
          <w:ilvl w:val="0"/>
          <w:numId w:val="30"/>
        </w:numPr>
        <w:spacing w:line="240" w:lineRule="auto"/>
        <w:ind w:left="810" w:hanging="270"/>
        <w:jc w:val="both"/>
        <w:rPr>
          <w:rFonts w:ascii="Times New Roman" w:hAnsi="Times New Roman"/>
          <w:b w:val="0"/>
          <w:sz w:val="22"/>
          <w:szCs w:val="22"/>
        </w:rPr>
      </w:pPr>
      <w:r w:rsidRPr="00E9416B">
        <w:rPr>
          <w:rFonts w:ascii="Times New Roman" w:hAnsi="Times New Roman"/>
          <w:b w:val="0"/>
          <w:sz w:val="22"/>
          <w:szCs w:val="22"/>
        </w:rPr>
        <w:t>Co-f</w:t>
      </w:r>
      <w:r w:rsidR="00697200" w:rsidRPr="00E9416B">
        <w:rPr>
          <w:rFonts w:ascii="Times New Roman" w:hAnsi="Times New Roman"/>
          <w:b w:val="0"/>
          <w:sz w:val="22"/>
          <w:szCs w:val="22"/>
        </w:rPr>
        <w:t>ounder</w:t>
      </w:r>
      <w:r w:rsidR="00C71ADE" w:rsidRPr="00E9416B">
        <w:rPr>
          <w:rFonts w:ascii="Times New Roman" w:hAnsi="Times New Roman"/>
          <w:b w:val="0"/>
          <w:sz w:val="22"/>
          <w:szCs w:val="22"/>
        </w:rPr>
        <w:t xml:space="preserve"> and c</w:t>
      </w:r>
      <w:r w:rsidR="00146CD9" w:rsidRPr="00E9416B">
        <w:rPr>
          <w:rFonts w:ascii="Times New Roman" w:hAnsi="Times New Roman"/>
          <w:b w:val="0"/>
          <w:sz w:val="22"/>
          <w:szCs w:val="22"/>
        </w:rPr>
        <w:t>o-organizer</w:t>
      </w:r>
      <w:r w:rsidR="00697200" w:rsidRPr="00E9416B">
        <w:rPr>
          <w:rFonts w:ascii="Times New Roman" w:hAnsi="Times New Roman"/>
          <w:b w:val="0"/>
          <w:sz w:val="22"/>
          <w:szCs w:val="22"/>
        </w:rPr>
        <w:t xml:space="preserve">, </w:t>
      </w:r>
      <w:r w:rsidR="00697200" w:rsidRPr="00E9416B">
        <w:rPr>
          <w:rFonts w:ascii="Times New Roman" w:hAnsi="Times New Roman"/>
          <w:b w:val="0"/>
          <w:i/>
          <w:sz w:val="22"/>
          <w:szCs w:val="22"/>
        </w:rPr>
        <w:t>North</w:t>
      </w:r>
      <w:r w:rsidR="00C1696A" w:rsidRPr="00E9416B">
        <w:rPr>
          <w:rFonts w:ascii="Times New Roman" w:hAnsi="Times New Roman"/>
          <w:b w:val="0"/>
          <w:i/>
          <w:sz w:val="22"/>
          <w:szCs w:val="22"/>
        </w:rPr>
        <w:t xml:space="preserve"> </w:t>
      </w:r>
      <w:r w:rsidR="00697200" w:rsidRPr="00E9416B">
        <w:rPr>
          <w:rFonts w:ascii="Times New Roman" w:hAnsi="Times New Roman"/>
          <w:b w:val="0"/>
          <w:i/>
          <w:sz w:val="22"/>
          <w:szCs w:val="22"/>
        </w:rPr>
        <w:t>America-Greece-Cyprus</w:t>
      </w:r>
      <w:r w:rsidR="00611299" w:rsidRPr="00E9416B">
        <w:rPr>
          <w:rFonts w:ascii="Times New Roman" w:hAnsi="Times New Roman"/>
          <w:b w:val="0"/>
          <w:i/>
          <w:sz w:val="22"/>
          <w:szCs w:val="22"/>
        </w:rPr>
        <w:t xml:space="preserve"> </w:t>
      </w:r>
      <w:r w:rsidR="00697200" w:rsidRPr="00E9416B">
        <w:rPr>
          <w:rFonts w:ascii="Times New Roman" w:hAnsi="Times New Roman"/>
          <w:b w:val="0"/>
          <w:i/>
          <w:sz w:val="22"/>
          <w:szCs w:val="22"/>
        </w:rPr>
        <w:t>Workshop</w:t>
      </w:r>
      <w:r w:rsidR="00FE66E2" w:rsidRPr="00E9416B">
        <w:rPr>
          <w:rFonts w:ascii="Times New Roman" w:hAnsi="Times New Roman"/>
          <w:b w:val="0"/>
          <w:i/>
          <w:sz w:val="22"/>
          <w:szCs w:val="22"/>
        </w:rPr>
        <w:t xml:space="preserve"> on </w:t>
      </w:r>
      <w:r w:rsidR="00933603" w:rsidRPr="00E9416B">
        <w:rPr>
          <w:rFonts w:ascii="Times New Roman" w:hAnsi="Times New Roman"/>
          <w:b w:val="0"/>
          <w:i/>
          <w:sz w:val="22"/>
          <w:szCs w:val="22"/>
        </w:rPr>
        <w:t xml:space="preserve">Paramagnetic </w:t>
      </w:r>
      <w:r w:rsidR="00697200" w:rsidRPr="00E9416B">
        <w:rPr>
          <w:rFonts w:ascii="Times New Roman" w:hAnsi="Times New Roman"/>
          <w:b w:val="0"/>
          <w:i/>
          <w:sz w:val="22"/>
          <w:szCs w:val="22"/>
        </w:rPr>
        <w:t>Materials</w:t>
      </w:r>
      <w:r w:rsidR="008021CE" w:rsidRPr="00E9416B">
        <w:rPr>
          <w:rFonts w:ascii="Times New Roman" w:hAnsi="Times New Roman"/>
          <w:b w:val="0"/>
          <w:sz w:val="22"/>
          <w:szCs w:val="22"/>
        </w:rPr>
        <w:t xml:space="preserve"> </w:t>
      </w:r>
      <w:r w:rsidR="00A17F1D">
        <w:rPr>
          <w:rFonts w:ascii="Times New Roman" w:hAnsi="Times New Roman"/>
          <w:b w:val="0"/>
          <w:sz w:val="22"/>
          <w:szCs w:val="22"/>
        </w:rPr>
        <w:t xml:space="preserve">(NAGC), </w:t>
      </w:r>
      <w:r w:rsidR="00716303">
        <w:rPr>
          <w:rFonts w:ascii="Times New Roman" w:hAnsi="Times New Roman"/>
          <w:b w:val="0"/>
          <w:sz w:val="22"/>
          <w:szCs w:val="22"/>
        </w:rPr>
        <w:t xml:space="preserve">Nicosia </w:t>
      </w:r>
      <w:r w:rsidR="00146CD9" w:rsidRPr="00E9416B">
        <w:rPr>
          <w:rFonts w:ascii="Times New Roman" w:hAnsi="Times New Roman"/>
          <w:b w:val="0"/>
          <w:sz w:val="22"/>
          <w:szCs w:val="22"/>
        </w:rPr>
        <w:t>2005</w:t>
      </w:r>
      <w:r w:rsidR="00716303">
        <w:rPr>
          <w:rFonts w:ascii="Times New Roman" w:hAnsi="Times New Roman"/>
          <w:b w:val="0"/>
          <w:sz w:val="22"/>
          <w:szCs w:val="22"/>
        </w:rPr>
        <w:t>, Syros 2007, Patras 2011, Larnaca 2013, Athens 2015</w:t>
      </w:r>
      <w:r w:rsidR="001E68EB">
        <w:rPr>
          <w:rFonts w:ascii="Times New Roman" w:hAnsi="Times New Roman"/>
          <w:b w:val="0"/>
          <w:sz w:val="22"/>
          <w:szCs w:val="22"/>
        </w:rPr>
        <w:t>, Paphos 2017, Sparta 2018.</w:t>
      </w:r>
    </w:p>
    <w:p w14:paraId="3B21DFFD" w14:textId="36AB663A" w:rsidR="008F0B37" w:rsidRPr="00716303" w:rsidRDefault="00951C3B" w:rsidP="00716303">
      <w:pPr>
        <w:pStyle w:val="ListParagraph"/>
        <w:numPr>
          <w:ilvl w:val="0"/>
          <w:numId w:val="30"/>
        </w:numPr>
        <w:tabs>
          <w:tab w:val="left" w:pos="360"/>
        </w:tabs>
        <w:ind w:left="810" w:hanging="270"/>
        <w:jc w:val="both"/>
        <w:rPr>
          <w:sz w:val="22"/>
          <w:szCs w:val="22"/>
        </w:rPr>
      </w:pPr>
      <w:r w:rsidRPr="00716303">
        <w:rPr>
          <w:sz w:val="22"/>
          <w:szCs w:val="22"/>
        </w:rPr>
        <w:t xml:space="preserve">Co-founder and </w:t>
      </w:r>
      <w:r w:rsidR="00C71ADE" w:rsidRPr="00716303">
        <w:rPr>
          <w:sz w:val="22"/>
          <w:szCs w:val="22"/>
        </w:rPr>
        <w:t>co-o</w:t>
      </w:r>
      <w:r w:rsidR="00697200" w:rsidRPr="00716303">
        <w:rPr>
          <w:sz w:val="22"/>
          <w:szCs w:val="22"/>
        </w:rPr>
        <w:t xml:space="preserve">rganizer, </w:t>
      </w:r>
      <w:r w:rsidR="00697200" w:rsidRPr="00716303">
        <w:rPr>
          <w:i/>
          <w:sz w:val="22"/>
          <w:szCs w:val="22"/>
        </w:rPr>
        <w:t xml:space="preserve">Current Trends in </w:t>
      </w:r>
      <w:r w:rsidR="00F10673" w:rsidRPr="00716303">
        <w:rPr>
          <w:i/>
          <w:sz w:val="22"/>
          <w:szCs w:val="22"/>
        </w:rPr>
        <w:t xml:space="preserve">Molecular and </w:t>
      </w:r>
      <w:r w:rsidR="00697200" w:rsidRPr="00716303">
        <w:rPr>
          <w:i/>
          <w:sz w:val="22"/>
          <w:szCs w:val="22"/>
        </w:rPr>
        <w:t>Nanosc</w:t>
      </w:r>
      <w:r w:rsidR="00F10673" w:rsidRPr="00716303">
        <w:rPr>
          <w:i/>
          <w:sz w:val="22"/>
          <w:szCs w:val="22"/>
        </w:rPr>
        <w:t xml:space="preserve">ale </w:t>
      </w:r>
      <w:r w:rsidR="00697200" w:rsidRPr="00716303">
        <w:rPr>
          <w:i/>
          <w:sz w:val="22"/>
          <w:szCs w:val="22"/>
        </w:rPr>
        <w:t>Magnetism</w:t>
      </w:r>
      <w:r w:rsidR="00A17F1D">
        <w:rPr>
          <w:sz w:val="22"/>
          <w:szCs w:val="22"/>
        </w:rPr>
        <w:t xml:space="preserve"> (CTMNM),</w:t>
      </w:r>
      <w:r w:rsidR="00697200" w:rsidRPr="00716303">
        <w:rPr>
          <w:sz w:val="22"/>
          <w:szCs w:val="22"/>
        </w:rPr>
        <w:t xml:space="preserve"> </w:t>
      </w:r>
      <w:r w:rsidR="005772B0" w:rsidRPr="00716303">
        <w:rPr>
          <w:sz w:val="22"/>
          <w:szCs w:val="22"/>
        </w:rPr>
        <w:t>Santorini</w:t>
      </w:r>
      <w:r w:rsidR="00716303" w:rsidRPr="00716303">
        <w:rPr>
          <w:sz w:val="22"/>
          <w:szCs w:val="22"/>
        </w:rPr>
        <w:t xml:space="preserve"> </w:t>
      </w:r>
      <w:r w:rsidR="00697200" w:rsidRPr="00716303">
        <w:rPr>
          <w:sz w:val="22"/>
          <w:szCs w:val="22"/>
        </w:rPr>
        <w:t>2006</w:t>
      </w:r>
      <w:r w:rsidR="00716303" w:rsidRPr="00716303">
        <w:rPr>
          <w:sz w:val="22"/>
          <w:szCs w:val="22"/>
        </w:rPr>
        <w:t xml:space="preserve">, </w:t>
      </w:r>
      <w:r w:rsidR="00E9416B" w:rsidRPr="00716303">
        <w:rPr>
          <w:sz w:val="22"/>
          <w:szCs w:val="22"/>
        </w:rPr>
        <w:t>Delphi 2008</w:t>
      </w:r>
      <w:r w:rsidR="00716303">
        <w:rPr>
          <w:sz w:val="22"/>
          <w:szCs w:val="22"/>
        </w:rPr>
        <w:t>, Orlando 2010, Chalkidiki 2012, Larnaca 2014</w:t>
      </w:r>
      <w:r w:rsidR="003B30C1">
        <w:rPr>
          <w:sz w:val="22"/>
          <w:szCs w:val="22"/>
        </w:rPr>
        <w:t>, Pylos 2016</w:t>
      </w:r>
      <w:r w:rsidR="001E68EB">
        <w:rPr>
          <w:sz w:val="22"/>
          <w:szCs w:val="22"/>
        </w:rPr>
        <w:t xml:space="preserve">, </w:t>
      </w:r>
      <w:r w:rsidR="00BB09B9">
        <w:rPr>
          <w:sz w:val="22"/>
          <w:szCs w:val="22"/>
        </w:rPr>
        <w:t>Rhodes 2019.</w:t>
      </w:r>
      <w:r w:rsidR="00E9416B" w:rsidRPr="00716303">
        <w:rPr>
          <w:sz w:val="22"/>
          <w:szCs w:val="22"/>
        </w:rPr>
        <w:t xml:space="preserve"> </w:t>
      </w:r>
    </w:p>
    <w:p w14:paraId="1D9ABA63" w14:textId="77777777" w:rsidR="008F0B37" w:rsidRPr="00716303" w:rsidRDefault="00477AB8" w:rsidP="00716303">
      <w:pPr>
        <w:pStyle w:val="ListParagraph"/>
        <w:numPr>
          <w:ilvl w:val="0"/>
          <w:numId w:val="30"/>
        </w:numPr>
        <w:tabs>
          <w:tab w:val="left" w:pos="360"/>
        </w:tabs>
        <w:ind w:left="810" w:hanging="270"/>
        <w:jc w:val="both"/>
        <w:rPr>
          <w:sz w:val="22"/>
          <w:szCs w:val="22"/>
        </w:rPr>
      </w:pPr>
      <w:r w:rsidRPr="00115468">
        <w:rPr>
          <w:sz w:val="22"/>
          <w:szCs w:val="22"/>
        </w:rPr>
        <w:t xml:space="preserve">Co-organizer, </w:t>
      </w:r>
      <w:r w:rsidRPr="00115468">
        <w:rPr>
          <w:i/>
          <w:sz w:val="22"/>
          <w:szCs w:val="22"/>
        </w:rPr>
        <w:t>Functional Molecule-Based Magnets</w:t>
      </w:r>
      <w:r w:rsidRPr="00115468">
        <w:rPr>
          <w:sz w:val="22"/>
          <w:szCs w:val="22"/>
        </w:rPr>
        <w:t xml:space="preserve"> Symposium of the P</w:t>
      </w:r>
      <w:r w:rsidR="00EB05A2">
        <w:rPr>
          <w:sz w:val="22"/>
          <w:szCs w:val="22"/>
        </w:rPr>
        <w:t>acifichem</w:t>
      </w:r>
      <w:r w:rsidRPr="00115468">
        <w:rPr>
          <w:sz w:val="22"/>
          <w:szCs w:val="22"/>
        </w:rPr>
        <w:t xml:space="preserve"> Congress of Pacific Rim Countries, Waikiki, Hawaii, December 2010</w:t>
      </w:r>
    </w:p>
    <w:p w14:paraId="53ED3AC2" w14:textId="77777777" w:rsidR="008F0B37" w:rsidRPr="00E13020" w:rsidRDefault="0055008B" w:rsidP="00716303">
      <w:pPr>
        <w:pStyle w:val="ListParagraph"/>
        <w:numPr>
          <w:ilvl w:val="0"/>
          <w:numId w:val="30"/>
        </w:numPr>
        <w:tabs>
          <w:tab w:val="left" w:pos="360"/>
        </w:tabs>
        <w:ind w:left="810" w:hanging="270"/>
        <w:jc w:val="both"/>
        <w:rPr>
          <w:sz w:val="22"/>
          <w:szCs w:val="22"/>
        </w:rPr>
      </w:pPr>
      <w:r>
        <w:rPr>
          <w:sz w:val="22"/>
          <w:szCs w:val="22"/>
        </w:rPr>
        <w:t>O</w:t>
      </w:r>
      <w:r w:rsidR="00FF2EDA">
        <w:rPr>
          <w:sz w:val="22"/>
          <w:szCs w:val="22"/>
        </w:rPr>
        <w:t>rganizing committee,</w:t>
      </w:r>
      <w:r w:rsidR="00C17940">
        <w:rPr>
          <w:sz w:val="22"/>
          <w:szCs w:val="22"/>
        </w:rPr>
        <w:t xml:space="preserve"> 2012</w:t>
      </w:r>
      <w:r w:rsidR="00FF2EDA">
        <w:rPr>
          <w:sz w:val="22"/>
          <w:szCs w:val="22"/>
        </w:rPr>
        <w:t xml:space="preserve"> </w:t>
      </w:r>
      <w:r w:rsidR="00FF2EDA" w:rsidRPr="00FF2EDA">
        <w:rPr>
          <w:i/>
          <w:sz w:val="22"/>
          <w:szCs w:val="22"/>
        </w:rPr>
        <w:t>International Conference on Molecule-based Magnetism</w:t>
      </w:r>
      <w:r w:rsidR="00FF2EDA">
        <w:rPr>
          <w:sz w:val="22"/>
          <w:szCs w:val="22"/>
        </w:rPr>
        <w:t xml:space="preserve">, Orlando, FL, USA </w:t>
      </w:r>
    </w:p>
    <w:p w14:paraId="4EF419AA" w14:textId="77777777" w:rsidR="00D003F2" w:rsidRDefault="002961C2" w:rsidP="00716303">
      <w:pPr>
        <w:pStyle w:val="ListParagraph"/>
        <w:numPr>
          <w:ilvl w:val="0"/>
          <w:numId w:val="30"/>
        </w:numPr>
        <w:tabs>
          <w:tab w:val="left" w:pos="360"/>
        </w:tabs>
        <w:ind w:left="810" w:hanging="270"/>
        <w:jc w:val="both"/>
        <w:rPr>
          <w:sz w:val="22"/>
          <w:szCs w:val="22"/>
        </w:rPr>
      </w:pPr>
      <w:r w:rsidRPr="00396928">
        <w:rPr>
          <w:sz w:val="22"/>
          <w:szCs w:val="22"/>
        </w:rPr>
        <w:t xml:space="preserve">Founder and </w:t>
      </w:r>
      <w:r w:rsidR="0004461F" w:rsidRPr="00396928">
        <w:rPr>
          <w:sz w:val="22"/>
          <w:szCs w:val="22"/>
        </w:rPr>
        <w:t xml:space="preserve">Organizer, </w:t>
      </w:r>
      <w:r w:rsidR="0004461F" w:rsidRPr="00396928">
        <w:rPr>
          <w:i/>
          <w:sz w:val="22"/>
          <w:szCs w:val="22"/>
        </w:rPr>
        <w:t>Showcase Symposium</w:t>
      </w:r>
      <w:r w:rsidR="0004461F" w:rsidRPr="00396928">
        <w:rPr>
          <w:sz w:val="22"/>
          <w:szCs w:val="22"/>
        </w:rPr>
        <w:t>, Annual Meeting of</w:t>
      </w:r>
      <w:r w:rsidR="0034070B">
        <w:rPr>
          <w:sz w:val="22"/>
          <w:szCs w:val="22"/>
        </w:rPr>
        <w:t xml:space="preserve"> the ACS Florida Section, 2013 -</w:t>
      </w:r>
      <w:r w:rsidR="0004461F" w:rsidRPr="00396928">
        <w:rPr>
          <w:sz w:val="22"/>
          <w:szCs w:val="22"/>
        </w:rPr>
        <w:t xml:space="preserve"> present</w:t>
      </w:r>
    </w:p>
    <w:p w14:paraId="05896BE6" w14:textId="77777777" w:rsidR="00596529" w:rsidRDefault="00596529" w:rsidP="00716303">
      <w:pPr>
        <w:pStyle w:val="ListParagraph"/>
        <w:numPr>
          <w:ilvl w:val="0"/>
          <w:numId w:val="30"/>
        </w:numPr>
        <w:tabs>
          <w:tab w:val="left" w:pos="360"/>
        </w:tabs>
        <w:ind w:left="810" w:hanging="270"/>
        <w:jc w:val="both"/>
        <w:rPr>
          <w:sz w:val="22"/>
          <w:szCs w:val="22"/>
        </w:rPr>
      </w:pPr>
      <w:r>
        <w:rPr>
          <w:sz w:val="22"/>
          <w:szCs w:val="22"/>
        </w:rPr>
        <w:t xml:space="preserve">Founder and Organizer, </w:t>
      </w:r>
      <w:r w:rsidRPr="00596529">
        <w:rPr>
          <w:i/>
          <w:sz w:val="22"/>
          <w:szCs w:val="22"/>
        </w:rPr>
        <w:t>Molecular Magnetism in North America</w:t>
      </w:r>
      <w:r>
        <w:rPr>
          <w:sz w:val="22"/>
          <w:szCs w:val="22"/>
        </w:rPr>
        <w:t xml:space="preserve"> (MAGNA) annual workshop, 2019 - present</w:t>
      </w:r>
    </w:p>
    <w:p w14:paraId="03FD0191" w14:textId="77777777" w:rsidR="00F60016" w:rsidRPr="00716303" w:rsidRDefault="00F60016" w:rsidP="00F60016">
      <w:pPr>
        <w:pStyle w:val="ListParagraph"/>
        <w:tabs>
          <w:tab w:val="left" w:pos="360"/>
        </w:tabs>
        <w:ind w:left="810"/>
        <w:jc w:val="both"/>
        <w:rPr>
          <w:sz w:val="22"/>
          <w:szCs w:val="22"/>
        </w:rPr>
      </w:pPr>
    </w:p>
    <w:p w14:paraId="3ECC9783" w14:textId="77777777" w:rsidR="00C560DC" w:rsidRDefault="00C560DC" w:rsidP="00F06C2A">
      <w:pPr>
        <w:tabs>
          <w:tab w:val="left" w:pos="360"/>
        </w:tabs>
        <w:jc w:val="both"/>
        <w:rPr>
          <w:sz w:val="22"/>
          <w:szCs w:val="22"/>
        </w:rPr>
      </w:pPr>
    </w:p>
    <w:p w14:paraId="49DD46D8" w14:textId="77777777" w:rsidR="00C560DC" w:rsidRDefault="00C560DC" w:rsidP="00F06C2A">
      <w:pPr>
        <w:tabs>
          <w:tab w:val="left" w:pos="360"/>
        </w:tabs>
        <w:jc w:val="both"/>
        <w:rPr>
          <w:sz w:val="22"/>
          <w:szCs w:val="22"/>
        </w:rPr>
      </w:pPr>
    </w:p>
    <w:p w14:paraId="48F3A688" w14:textId="77777777" w:rsidR="00F06C2A" w:rsidRPr="00F06C2A" w:rsidRDefault="00716303" w:rsidP="0088429E">
      <w:pPr>
        <w:spacing w:after="240"/>
        <w:jc w:val="center"/>
        <w:rPr>
          <w:b/>
          <w:bCs/>
          <w:sz w:val="28"/>
          <w:szCs w:val="28"/>
        </w:rPr>
      </w:pPr>
      <w:r w:rsidRPr="00F06C2A">
        <w:rPr>
          <w:b/>
          <w:bCs/>
          <w:sz w:val="28"/>
          <w:szCs w:val="28"/>
        </w:rPr>
        <w:t>BIOSKETCH</w:t>
      </w:r>
    </w:p>
    <w:p w14:paraId="464895FC" w14:textId="77777777" w:rsidR="00F06C2A" w:rsidRPr="00F06C2A" w:rsidRDefault="00F06C2A" w:rsidP="00671581">
      <w:pPr>
        <w:spacing w:after="240"/>
        <w:ind w:firstLine="360"/>
        <w:jc w:val="both"/>
        <w:rPr>
          <w:sz w:val="22"/>
          <w:szCs w:val="22"/>
        </w:rPr>
      </w:pPr>
      <w:r w:rsidRPr="00F06C2A">
        <w:rPr>
          <w:sz w:val="22"/>
          <w:szCs w:val="22"/>
        </w:rPr>
        <w:t xml:space="preserve">George Christou was born on the Mediterranean island of Cyprus, </w:t>
      </w:r>
      <w:r w:rsidR="001B77D2">
        <w:rPr>
          <w:sz w:val="22"/>
          <w:szCs w:val="22"/>
        </w:rPr>
        <w:t xml:space="preserve">and </w:t>
      </w:r>
      <w:r w:rsidRPr="00F06C2A">
        <w:rPr>
          <w:sz w:val="22"/>
          <w:szCs w:val="22"/>
        </w:rPr>
        <w:t>grew up in London, England. He obtained his BSc and PhD degrees at Exe</w:t>
      </w:r>
      <w:r w:rsidR="00785B20">
        <w:rPr>
          <w:sz w:val="22"/>
          <w:szCs w:val="22"/>
        </w:rPr>
        <w:t>ter University. His PhD was in organic c</w:t>
      </w:r>
      <w:r w:rsidRPr="00F06C2A">
        <w:rPr>
          <w:sz w:val="22"/>
          <w:szCs w:val="22"/>
        </w:rPr>
        <w:t xml:space="preserve">hemistry, </w:t>
      </w:r>
      <w:r w:rsidR="00040BFC">
        <w:rPr>
          <w:sz w:val="22"/>
          <w:szCs w:val="22"/>
        </w:rPr>
        <w:t xml:space="preserve">under the supervision of </w:t>
      </w:r>
      <w:r w:rsidRPr="00F06C2A">
        <w:rPr>
          <w:sz w:val="22"/>
          <w:szCs w:val="22"/>
        </w:rPr>
        <w:t>H. N. Rydon, and involved the synthesis by classical methods of cysteine-glycine polypeptides and their use as ligands to iron-sulfur clusters to model the ferredoxin proteins.</w:t>
      </w:r>
      <w:r w:rsidR="00ED0077">
        <w:rPr>
          <w:sz w:val="22"/>
          <w:szCs w:val="22"/>
        </w:rPr>
        <w:t xml:space="preserve"> </w:t>
      </w:r>
    </w:p>
    <w:p w14:paraId="69AEB192" w14:textId="77777777" w:rsidR="00F06C2A" w:rsidRPr="00F06C2A" w:rsidRDefault="00F06C2A" w:rsidP="00671581">
      <w:pPr>
        <w:spacing w:after="240"/>
        <w:ind w:firstLine="360"/>
        <w:jc w:val="both"/>
        <w:rPr>
          <w:sz w:val="22"/>
          <w:szCs w:val="22"/>
        </w:rPr>
      </w:pPr>
      <w:r w:rsidRPr="00F06C2A">
        <w:rPr>
          <w:sz w:val="22"/>
          <w:szCs w:val="22"/>
        </w:rPr>
        <w:t xml:space="preserve">After a </w:t>
      </w:r>
      <w:r w:rsidR="00ED0077">
        <w:rPr>
          <w:sz w:val="22"/>
          <w:szCs w:val="22"/>
        </w:rPr>
        <w:t xml:space="preserve">postdoctoral fellowship with C. D. Garner at the University of Manchester and a </w:t>
      </w:r>
      <w:r w:rsidRPr="00F06C2A">
        <w:rPr>
          <w:sz w:val="22"/>
          <w:szCs w:val="22"/>
        </w:rPr>
        <w:t xml:space="preserve">NATO </w:t>
      </w:r>
      <w:r>
        <w:rPr>
          <w:sz w:val="22"/>
          <w:szCs w:val="22"/>
        </w:rPr>
        <w:t xml:space="preserve">Postdoctoral </w:t>
      </w:r>
      <w:r w:rsidRPr="00F06C2A">
        <w:rPr>
          <w:sz w:val="22"/>
          <w:szCs w:val="22"/>
        </w:rPr>
        <w:t>Fellowship with R. H. Holm at Stanford and Harvard Universities</w:t>
      </w:r>
      <w:r w:rsidR="00ED0077">
        <w:rPr>
          <w:sz w:val="22"/>
          <w:szCs w:val="22"/>
        </w:rPr>
        <w:t>, both</w:t>
      </w:r>
      <w:r w:rsidRPr="00F06C2A">
        <w:rPr>
          <w:sz w:val="22"/>
          <w:szCs w:val="22"/>
        </w:rPr>
        <w:t xml:space="preserve"> in bioinorganic chemistry targeted at the Mo/Fe/S cluster of the nitrogenase enzyme, he took up his first faculty position at Imperial College, London, in 1982, and initiated his interest in manganese chemistry that continues to this day. Two years later he moved to Indiana University, Bloomington, where he rose through the ranks to Blough Professor. In 2001, he moved to the University of Florida to take up his present position as the inaugural holder of the Drago Chair of Chemistry and was subsequently also promote</w:t>
      </w:r>
      <w:r w:rsidR="00D536D9">
        <w:rPr>
          <w:sz w:val="22"/>
          <w:szCs w:val="22"/>
        </w:rPr>
        <w:t>d</w:t>
      </w:r>
      <w:r w:rsidRPr="00F06C2A">
        <w:rPr>
          <w:sz w:val="22"/>
          <w:szCs w:val="22"/>
        </w:rPr>
        <w:t xml:space="preserve"> to </w:t>
      </w:r>
      <w:r w:rsidR="00D536D9">
        <w:rPr>
          <w:sz w:val="22"/>
          <w:szCs w:val="22"/>
        </w:rPr>
        <w:t xml:space="preserve">University </w:t>
      </w:r>
      <w:r w:rsidRPr="00F06C2A">
        <w:rPr>
          <w:sz w:val="22"/>
          <w:szCs w:val="22"/>
        </w:rPr>
        <w:t xml:space="preserve">Distinguished Professor.  </w:t>
      </w:r>
    </w:p>
    <w:p w14:paraId="6DDF23C0" w14:textId="77777777" w:rsidR="00F06C2A" w:rsidRPr="00F06C2A" w:rsidRDefault="0035615C" w:rsidP="00671581">
      <w:pPr>
        <w:spacing w:after="240"/>
        <w:ind w:firstLine="360"/>
        <w:jc w:val="both"/>
        <w:rPr>
          <w:sz w:val="22"/>
          <w:szCs w:val="22"/>
        </w:rPr>
      </w:pPr>
      <w:r>
        <w:rPr>
          <w:sz w:val="22"/>
          <w:szCs w:val="22"/>
        </w:rPr>
        <w:t xml:space="preserve">His </w:t>
      </w:r>
      <w:r w:rsidR="00F06C2A" w:rsidRPr="00F06C2A">
        <w:rPr>
          <w:sz w:val="22"/>
          <w:szCs w:val="22"/>
        </w:rPr>
        <w:t xml:space="preserve">research interests are in </w:t>
      </w:r>
      <w:r w:rsidR="00ED0077">
        <w:rPr>
          <w:sz w:val="22"/>
          <w:szCs w:val="22"/>
        </w:rPr>
        <w:t xml:space="preserve">synthetic and physical-inorganic chemistry of the </w:t>
      </w:r>
      <w:r w:rsidR="00F06C2A" w:rsidRPr="00F06C2A">
        <w:rPr>
          <w:sz w:val="22"/>
          <w:szCs w:val="22"/>
        </w:rPr>
        <w:t>transition metal</w:t>
      </w:r>
      <w:r w:rsidR="00ED0077">
        <w:rPr>
          <w:sz w:val="22"/>
          <w:szCs w:val="22"/>
        </w:rPr>
        <w:t>s</w:t>
      </w:r>
      <w:r w:rsidR="00F06C2A" w:rsidRPr="00F06C2A">
        <w:rPr>
          <w:sz w:val="22"/>
          <w:szCs w:val="22"/>
        </w:rPr>
        <w:t xml:space="preserve">. He is particularly interested in 3d metal-oxo </w:t>
      </w:r>
      <w:r w:rsidR="00ED0077">
        <w:rPr>
          <w:sz w:val="22"/>
          <w:szCs w:val="22"/>
        </w:rPr>
        <w:t xml:space="preserve">coordination </w:t>
      </w:r>
      <w:r w:rsidR="00F06C2A" w:rsidRPr="00F06C2A">
        <w:rPr>
          <w:sz w:val="22"/>
          <w:szCs w:val="22"/>
        </w:rPr>
        <w:t xml:space="preserve">cluster chemistry and its applications to fields such as bioinorganic chemistry, supramolecular chemistry and nanoscale magnetic materials. In the latter area, he </w:t>
      </w:r>
      <w:r>
        <w:rPr>
          <w:sz w:val="22"/>
          <w:szCs w:val="22"/>
        </w:rPr>
        <w:t xml:space="preserve">was a pioneer in the new </w:t>
      </w:r>
      <w:r w:rsidR="00F06C2A" w:rsidRPr="00F06C2A">
        <w:rPr>
          <w:sz w:val="22"/>
          <w:szCs w:val="22"/>
        </w:rPr>
        <w:t>magnetic phenomenon of single-molecule magnetism, the ability of individual molecules to function as nanoscale magnets. These have potential applications in ultra-high-density information storage, quantum computing, spintronics, and other specialized areas. In bioinorganic chemistry, he has long been fascinated by the Mn</w:t>
      </w:r>
      <w:r w:rsidR="00F06C2A" w:rsidRPr="00F06C2A">
        <w:rPr>
          <w:sz w:val="22"/>
          <w:szCs w:val="22"/>
          <w:vertAlign w:val="subscript"/>
        </w:rPr>
        <w:t>4</w:t>
      </w:r>
      <w:r w:rsidR="00F06C2A" w:rsidRPr="00F06C2A">
        <w:rPr>
          <w:sz w:val="22"/>
          <w:szCs w:val="22"/>
        </w:rPr>
        <w:t xml:space="preserve">Ca </w:t>
      </w:r>
      <w:r w:rsidR="00455222" w:rsidRPr="00455222">
        <w:rPr>
          <w:sz w:val="22"/>
          <w:szCs w:val="22"/>
        </w:rPr>
        <w:t>oxygen-evolving complex (OEC)</w:t>
      </w:r>
      <w:r w:rsidR="00F06C2A" w:rsidRPr="00F06C2A">
        <w:rPr>
          <w:sz w:val="22"/>
          <w:szCs w:val="22"/>
        </w:rPr>
        <w:t xml:space="preserve"> that carries out water oxidation to oxygen gas during photosynthesis in plants and cyanobacteria, the origin of almost all the oxygen gas on this planet</w:t>
      </w:r>
      <w:r w:rsidR="00455222">
        <w:rPr>
          <w:sz w:val="22"/>
          <w:szCs w:val="22"/>
        </w:rPr>
        <w:t>,</w:t>
      </w:r>
      <w:r w:rsidR="00455222" w:rsidRPr="00455222">
        <w:rPr>
          <w:sz w:val="22"/>
          <w:szCs w:val="22"/>
        </w:rPr>
        <w:t xml:space="preserve"> and has reported several generations of model comp</w:t>
      </w:r>
      <w:r w:rsidR="00455222">
        <w:rPr>
          <w:sz w:val="22"/>
          <w:szCs w:val="22"/>
        </w:rPr>
        <w:t>lexes of the OEC over the years</w:t>
      </w:r>
      <w:r w:rsidR="00F06C2A" w:rsidRPr="00F06C2A">
        <w:rPr>
          <w:sz w:val="22"/>
          <w:szCs w:val="22"/>
        </w:rPr>
        <w:t xml:space="preserve">. In more recent years, he has </w:t>
      </w:r>
      <w:r w:rsidR="00ED0077">
        <w:rPr>
          <w:sz w:val="22"/>
          <w:szCs w:val="22"/>
        </w:rPr>
        <w:t xml:space="preserve">also </w:t>
      </w:r>
      <w:r w:rsidR="00F06C2A" w:rsidRPr="00F06C2A">
        <w:rPr>
          <w:sz w:val="22"/>
          <w:szCs w:val="22"/>
        </w:rPr>
        <w:t xml:space="preserve">worked in a variety of other areas, such as supramolecular chemistry </w:t>
      </w:r>
      <w:r w:rsidR="00ED0077">
        <w:rPr>
          <w:sz w:val="22"/>
          <w:szCs w:val="22"/>
        </w:rPr>
        <w:t xml:space="preserve">of </w:t>
      </w:r>
      <w:r w:rsidR="00F06C2A" w:rsidRPr="00F06C2A">
        <w:rPr>
          <w:sz w:val="22"/>
          <w:szCs w:val="22"/>
        </w:rPr>
        <w:t>magnetic molecules</w:t>
      </w:r>
      <w:r w:rsidR="00ED0077">
        <w:rPr>
          <w:sz w:val="22"/>
          <w:szCs w:val="22"/>
        </w:rPr>
        <w:t xml:space="preserve"> and their resulting quantum physics properties (such as exchange-biased quantum tunneling of the magnetization vector</w:t>
      </w:r>
      <w:r w:rsidR="008931F0">
        <w:rPr>
          <w:sz w:val="22"/>
          <w:szCs w:val="22"/>
        </w:rPr>
        <w:t>,</w:t>
      </w:r>
      <w:r w:rsidR="00ED0077">
        <w:rPr>
          <w:sz w:val="22"/>
          <w:szCs w:val="22"/>
        </w:rPr>
        <w:t xml:space="preserve"> and quantum superposition and entanglement states). Most recently, he has </w:t>
      </w:r>
      <w:r w:rsidR="006B2CCC">
        <w:rPr>
          <w:sz w:val="22"/>
          <w:szCs w:val="22"/>
        </w:rPr>
        <w:t>applied his synthetic skills to</w:t>
      </w:r>
      <w:r w:rsidR="008931F0">
        <w:rPr>
          <w:sz w:val="22"/>
          <w:szCs w:val="22"/>
        </w:rPr>
        <w:t xml:space="preserve"> new directions involving</w:t>
      </w:r>
      <w:r w:rsidR="006B2CCC">
        <w:rPr>
          <w:sz w:val="22"/>
          <w:szCs w:val="22"/>
        </w:rPr>
        <w:t xml:space="preserve"> the synthesis as molecular clusters of ultra-small nanoparticles of important metal oxides, specifically concentrating on: (i) the AMnO</w:t>
      </w:r>
      <w:r w:rsidR="006B2CCC" w:rsidRPr="006B2CCC">
        <w:rPr>
          <w:sz w:val="22"/>
          <w:szCs w:val="22"/>
          <w:vertAlign w:val="subscript"/>
        </w:rPr>
        <w:t>3</w:t>
      </w:r>
      <w:r w:rsidR="006B2CCC">
        <w:rPr>
          <w:sz w:val="22"/>
          <w:szCs w:val="22"/>
        </w:rPr>
        <w:t xml:space="preserve"> manganites with the perovskite structure that include important multiferroics such as BiMnO</w:t>
      </w:r>
      <w:r w:rsidR="006B2CCC" w:rsidRPr="006B2CCC">
        <w:rPr>
          <w:sz w:val="22"/>
          <w:szCs w:val="22"/>
          <w:vertAlign w:val="subscript"/>
        </w:rPr>
        <w:t>3</w:t>
      </w:r>
      <w:r w:rsidR="006B2CCC">
        <w:rPr>
          <w:sz w:val="22"/>
          <w:szCs w:val="22"/>
        </w:rPr>
        <w:t>; (ii) CeO</w:t>
      </w:r>
      <w:r w:rsidR="006B2CCC" w:rsidRPr="006B2CCC">
        <w:rPr>
          <w:sz w:val="22"/>
          <w:szCs w:val="22"/>
          <w:vertAlign w:val="subscript"/>
        </w:rPr>
        <w:t>2</w:t>
      </w:r>
      <w:r w:rsidR="006B2CCC">
        <w:rPr>
          <w:sz w:val="22"/>
          <w:szCs w:val="22"/>
        </w:rPr>
        <w:t>, a material with numerous applications as a catalyst in areas ranging from industrial and environmental catalysis to medicine</w:t>
      </w:r>
      <w:r w:rsidR="00756F3A">
        <w:rPr>
          <w:sz w:val="22"/>
          <w:szCs w:val="22"/>
        </w:rPr>
        <w:t>, and (ii) new thrusts in Bi</w:t>
      </w:r>
      <w:r w:rsidR="00756F3A" w:rsidRPr="00756F3A">
        <w:rPr>
          <w:sz w:val="22"/>
          <w:szCs w:val="22"/>
          <w:vertAlign w:val="subscript"/>
        </w:rPr>
        <w:t>2</w:t>
      </w:r>
      <w:r w:rsidR="00756F3A">
        <w:rPr>
          <w:sz w:val="22"/>
          <w:szCs w:val="22"/>
        </w:rPr>
        <w:t>O</w:t>
      </w:r>
      <w:r w:rsidR="00756F3A" w:rsidRPr="00756F3A">
        <w:rPr>
          <w:sz w:val="22"/>
          <w:szCs w:val="22"/>
          <w:vertAlign w:val="subscript"/>
        </w:rPr>
        <w:t>3</w:t>
      </w:r>
      <w:r w:rsidR="00756F3A">
        <w:rPr>
          <w:sz w:val="22"/>
          <w:szCs w:val="22"/>
        </w:rPr>
        <w:t>, Mn</w:t>
      </w:r>
      <w:r w:rsidR="00756F3A" w:rsidRPr="00756F3A">
        <w:rPr>
          <w:sz w:val="22"/>
          <w:szCs w:val="22"/>
          <w:vertAlign w:val="subscript"/>
        </w:rPr>
        <w:t>2</w:t>
      </w:r>
      <w:r w:rsidR="00756F3A">
        <w:rPr>
          <w:sz w:val="22"/>
          <w:szCs w:val="22"/>
        </w:rPr>
        <w:t>O</w:t>
      </w:r>
      <w:r w:rsidR="00756F3A" w:rsidRPr="00756F3A">
        <w:rPr>
          <w:sz w:val="22"/>
          <w:szCs w:val="22"/>
          <w:vertAlign w:val="subscript"/>
        </w:rPr>
        <w:t>3</w:t>
      </w:r>
      <w:r w:rsidR="00756F3A">
        <w:rPr>
          <w:sz w:val="22"/>
          <w:szCs w:val="22"/>
        </w:rPr>
        <w:t>, and Fe</w:t>
      </w:r>
      <w:r w:rsidR="00756F3A" w:rsidRPr="00756F3A">
        <w:rPr>
          <w:sz w:val="22"/>
          <w:szCs w:val="22"/>
          <w:vertAlign w:val="subscript"/>
        </w:rPr>
        <w:t>2</w:t>
      </w:r>
      <w:r w:rsidR="00756F3A">
        <w:rPr>
          <w:sz w:val="22"/>
          <w:szCs w:val="22"/>
        </w:rPr>
        <w:t>O</w:t>
      </w:r>
      <w:r w:rsidR="00756F3A" w:rsidRPr="00756F3A">
        <w:rPr>
          <w:sz w:val="22"/>
          <w:szCs w:val="22"/>
          <w:vertAlign w:val="subscript"/>
        </w:rPr>
        <w:t>3</w:t>
      </w:r>
      <w:r w:rsidR="006B2CCC">
        <w:rPr>
          <w:sz w:val="22"/>
          <w:szCs w:val="22"/>
        </w:rPr>
        <w:t xml:space="preserve">. </w:t>
      </w:r>
      <w:r w:rsidR="00ED0077">
        <w:rPr>
          <w:sz w:val="22"/>
          <w:szCs w:val="22"/>
        </w:rPr>
        <w:t>As part of his various research projects</w:t>
      </w:r>
      <w:r w:rsidR="00ED0077" w:rsidRPr="00ED0077">
        <w:rPr>
          <w:sz w:val="22"/>
          <w:szCs w:val="22"/>
        </w:rPr>
        <w:t xml:space="preserve"> </w:t>
      </w:r>
      <w:r w:rsidR="00ED0077" w:rsidRPr="00F06C2A">
        <w:rPr>
          <w:sz w:val="22"/>
          <w:szCs w:val="22"/>
        </w:rPr>
        <w:t xml:space="preserve">over </w:t>
      </w:r>
      <w:r w:rsidR="00ED0077">
        <w:rPr>
          <w:sz w:val="22"/>
          <w:szCs w:val="22"/>
        </w:rPr>
        <w:t>his career, h</w:t>
      </w:r>
      <w:r w:rsidR="00F06C2A" w:rsidRPr="00F06C2A">
        <w:rPr>
          <w:sz w:val="22"/>
          <w:szCs w:val="22"/>
        </w:rPr>
        <w:t xml:space="preserve">e has collaborated with many types of spectroscopists and physicists, including quantum physicists. His work has led to </w:t>
      </w:r>
      <w:r w:rsidR="001B72E0">
        <w:rPr>
          <w:sz w:val="22"/>
          <w:szCs w:val="22"/>
        </w:rPr>
        <w:t xml:space="preserve">over </w:t>
      </w:r>
      <w:r w:rsidR="00756F3A">
        <w:rPr>
          <w:sz w:val="22"/>
          <w:szCs w:val="22"/>
        </w:rPr>
        <w:t>600</w:t>
      </w:r>
      <w:r w:rsidR="00D536D9">
        <w:rPr>
          <w:sz w:val="22"/>
          <w:szCs w:val="22"/>
        </w:rPr>
        <w:t xml:space="preserve"> peer-reviewed </w:t>
      </w:r>
      <w:r w:rsidR="001B72E0">
        <w:rPr>
          <w:sz w:val="22"/>
          <w:szCs w:val="22"/>
        </w:rPr>
        <w:t>publications,</w:t>
      </w:r>
      <w:r w:rsidR="00F06C2A" w:rsidRPr="00F06C2A">
        <w:rPr>
          <w:sz w:val="22"/>
          <w:szCs w:val="22"/>
        </w:rPr>
        <w:t xml:space="preserve"> of which </w:t>
      </w:r>
      <w:r w:rsidR="00756F3A">
        <w:rPr>
          <w:sz w:val="22"/>
          <w:szCs w:val="22"/>
        </w:rPr>
        <w:t>71</w:t>
      </w:r>
      <w:r w:rsidR="00F06C2A" w:rsidRPr="00F06C2A">
        <w:rPr>
          <w:sz w:val="22"/>
          <w:szCs w:val="22"/>
        </w:rPr>
        <w:t xml:space="preserve"> papers are in the physics literature.  </w:t>
      </w:r>
    </w:p>
    <w:p w14:paraId="246B644E" w14:textId="77777777" w:rsidR="00F06C2A" w:rsidRPr="00F06C2A" w:rsidRDefault="00F06C2A" w:rsidP="00671581">
      <w:pPr>
        <w:spacing w:after="240"/>
        <w:ind w:firstLine="360"/>
        <w:jc w:val="both"/>
        <w:rPr>
          <w:color w:val="000000"/>
          <w:sz w:val="22"/>
          <w:szCs w:val="22"/>
        </w:rPr>
      </w:pPr>
      <w:r w:rsidRPr="00F06C2A">
        <w:rPr>
          <w:sz w:val="22"/>
          <w:szCs w:val="22"/>
        </w:rPr>
        <w:t xml:space="preserve"> </w:t>
      </w:r>
      <w:r w:rsidRPr="00F06C2A">
        <w:rPr>
          <w:color w:val="000000"/>
          <w:sz w:val="22"/>
          <w:szCs w:val="22"/>
        </w:rPr>
        <w:t>He has received a variety of awards and honors over the years, including</w:t>
      </w:r>
      <w:r w:rsidR="00FB70F0">
        <w:rPr>
          <w:color w:val="000000"/>
          <w:sz w:val="22"/>
          <w:szCs w:val="22"/>
        </w:rPr>
        <w:t xml:space="preserve"> </w:t>
      </w:r>
      <w:r w:rsidRPr="00F06C2A">
        <w:rPr>
          <w:color w:val="000000"/>
          <w:sz w:val="22"/>
          <w:szCs w:val="22"/>
        </w:rPr>
        <w:t xml:space="preserve">the 2000 </w:t>
      </w:r>
      <w:r w:rsidRPr="00EB05A2">
        <w:rPr>
          <w:i/>
          <w:color w:val="000000"/>
          <w:sz w:val="22"/>
          <w:szCs w:val="22"/>
        </w:rPr>
        <w:t>Award for Chemistry and Electrochemistry of Transition Metals</w:t>
      </w:r>
      <w:r w:rsidRPr="00F06C2A">
        <w:rPr>
          <w:color w:val="000000"/>
          <w:sz w:val="22"/>
          <w:szCs w:val="22"/>
        </w:rPr>
        <w:t xml:space="preserve"> from the RSC, </w:t>
      </w:r>
      <w:r w:rsidR="007077A5">
        <w:rPr>
          <w:color w:val="000000"/>
          <w:sz w:val="22"/>
          <w:szCs w:val="22"/>
        </w:rPr>
        <w:t>s</w:t>
      </w:r>
      <w:r w:rsidR="0035615C">
        <w:rPr>
          <w:color w:val="000000"/>
          <w:sz w:val="22"/>
          <w:szCs w:val="22"/>
        </w:rPr>
        <w:t xml:space="preserve">election to the </w:t>
      </w:r>
      <w:r w:rsidR="0035615C" w:rsidRPr="0035615C">
        <w:rPr>
          <w:i/>
          <w:color w:val="000000"/>
          <w:sz w:val="22"/>
          <w:szCs w:val="22"/>
        </w:rPr>
        <w:t>Highly Cited Researchers 2014</w:t>
      </w:r>
      <w:r w:rsidR="0035615C">
        <w:rPr>
          <w:color w:val="000000"/>
          <w:sz w:val="22"/>
          <w:szCs w:val="22"/>
        </w:rPr>
        <w:t xml:space="preserve"> </w:t>
      </w:r>
      <w:r w:rsidR="00C17940">
        <w:rPr>
          <w:color w:val="000000"/>
          <w:sz w:val="22"/>
          <w:szCs w:val="22"/>
        </w:rPr>
        <w:t xml:space="preserve">and </w:t>
      </w:r>
      <w:r w:rsidR="00C17940" w:rsidRPr="001B72E0">
        <w:rPr>
          <w:i/>
          <w:color w:val="000000"/>
          <w:sz w:val="22"/>
          <w:szCs w:val="22"/>
        </w:rPr>
        <w:t>2015</w:t>
      </w:r>
      <w:r w:rsidR="00C17940">
        <w:rPr>
          <w:color w:val="000000"/>
          <w:sz w:val="22"/>
          <w:szCs w:val="22"/>
        </w:rPr>
        <w:t xml:space="preserve"> </w:t>
      </w:r>
      <w:r w:rsidR="0035615C">
        <w:rPr>
          <w:color w:val="000000"/>
          <w:sz w:val="22"/>
          <w:szCs w:val="22"/>
        </w:rPr>
        <w:t>list</w:t>
      </w:r>
      <w:r w:rsidR="00C17940">
        <w:rPr>
          <w:color w:val="000000"/>
          <w:sz w:val="22"/>
          <w:szCs w:val="22"/>
        </w:rPr>
        <w:t>s</w:t>
      </w:r>
      <w:r w:rsidR="0035615C">
        <w:rPr>
          <w:color w:val="000000"/>
          <w:sz w:val="22"/>
          <w:szCs w:val="22"/>
        </w:rPr>
        <w:t xml:space="preserve"> for Chemistry, </w:t>
      </w:r>
      <w:r w:rsidR="00EB05A2">
        <w:rPr>
          <w:color w:val="000000"/>
          <w:sz w:val="22"/>
          <w:szCs w:val="22"/>
        </w:rPr>
        <w:t xml:space="preserve">the 2016 </w:t>
      </w:r>
      <w:r w:rsidR="00EB05A2" w:rsidRPr="00EB05A2">
        <w:rPr>
          <w:i/>
          <w:color w:val="000000"/>
          <w:sz w:val="22"/>
          <w:szCs w:val="22"/>
        </w:rPr>
        <w:t>Nyholm Prize for Inorganic Chemistry</w:t>
      </w:r>
      <w:r w:rsidR="00EB05A2">
        <w:rPr>
          <w:color w:val="000000"/>
          <w:sz w:val="22"/>
          <w:szCs w:val="22"/>
        </w:rPr>
        <w:t xml:space="preserve"> from the RSC, </w:t>
      </w:r>
      <w:r w:rsidR="006B2CCC">
        <w:rPr>
          <w:color w:val="000000"/>
          <w:sz w:val="22"/>
          <w:szCs w:val="22"/>
        </w:rPr>
        <w:t xml:space="preserve">and the 2019 </w:t>
      </w:r>
      <w:r w:rsidR="006B2CCC" w:rsidRPr="007077A5">
        <w:rPr>
          <w:i/>
          <w:color w:val="000000"/>
          <w:sz w:val="22"/>
          <w:szCs w:val="22"/>
        </w:rPr>
        <w:t>ACS Award for Inorganic Chemistry</w:t>
      </w:r>
      <w:r w:rsidR="006B2CCC">
        <w:rPr>
          <w:color w:val="000000"/>
          <w:sz w:val="22"/>
          <w:szCs w:val="22"/>
        </w:rPr>
        <w:t xml:space="preserve">, </w:t>
      </w:r>
      <w:r w:rsidRPr="00F06C2A">
        <w:rPr>
          <w:color w:val="000000"/>
          <w:sz w:val="22"/>
          <w:szCs w:val="22"/>
        </w:rPr>
        <w:t xml:space="preserve">among others. </w:t>
      </w:r>
    </w:p>
    <w:p w14:paraId="46F3B903" w14:textId="77777777" w:rsidR="00A04990" w:rsidRPr="00F06C2A" w:rsidRDefault="00F06C2A" w:rsidP="002E4CE1">
      <w:pPr>
        <w:spacing w:after="240"/>
        <w:ind w:firstLine="360"/>
        <w:jc w:val="both"/>
        <w:rPr>
          <w:sz w:val="22"/>
          <w:szCs w:val="22"/>
        </w:rPr>
      </w:pPr>
      <w:r w:rsidRPr="00F06C2A">
        <w:rPr>
          <w:color w:val="000000"/>
          <w:sz w:val="22"/>
          <w:szCs w:val="22"/>
        </w:rPr>
        <w:t xml:space="preserve">He is </w:t>
      </w:r>
      <w:r w:rsidR="006B2CCC">
        <w:rPr>
          <w:color w:val="000000"/>
          <w:sz w:val="22"/>
          <w:szCs w:val="22"/>
        </w:rPr>
        <w:t xml:space="preserve">also a highly committed educator and conference </w:t>
      </w:r>
      <w:r w:rsidRPr="00F06C2A">
        <w:rPr>
          <w:color w:val="000000"/>
          <w:sz w:val="22"/>
          <w:szCs w:val="22"/>
        </w:rPr>
        <w:t>organiz</w:t>
      </w:r>
      <w:r w:rsidR="006B2CCC">
        <w:rPr>
          <w:color w:val="000000"/>
          <w:sz w:val="22"/>
          <w:szCs w:val="22"/>
        </w:rPr>
        <w:t>er.</w:t>
      </w:r>
      <w:r w:rsidRPr="00F06C2A">
        <w:rPr>
          <w:color w:val="000000"/>
          <w:sz w:val="22"/>
          <w:szCs w:val="22"/>
        </w:rPr>
        <w:t xml:space="preserve"> He founded the </w:t>
      </w:r>
      <w:r w:rsidRPr="00455222">
        <w:rPr>
          <w:i/>
          <w:color w:val="000000"/>
          <w:sz w:val="22"/>
          <w:szCs w:val="22"/>
        </w:rPr>
        <w:t xml:space="preserve">Florida Inorganic and Materials Symposium </w:t>
      </w:r>
      <w:r w:rsidRPr="00F06C2A">
        <w:rPr>
          <w:color w:val="000000"/>
          <w:sz w:val="22"/>
          <w:szCs w:val="22"/>
        </w:rPr>
        <w:t>(FIMS) student meetings in Gainesville every year, which ha</w:t>
      </w:r>
      <w:r w:rsidR="00455222">
        <w:rPr>
          <w:color w:val="000000"/>
          <w:sz w:val="22"/>
          <w:szCs w:val="22"/>
        </w:rPr>
        <w:t>ve</w:t>
      </w:r>
      <w:r w:rsidRPr="00F06C2A">
        <w:rPr>
          <w:color w:val="000000"/>
          <w:sz w:val="22"/>
          <w:szCs w:val="22"/>
        </w:rPr>
        <w:t xml:space="preserve"> grown </w:t>
      </w:r>
      <w:r w:rsidR="00C64875">
        <w:rPr>
          <w:color w:val="000000"/>
          <w:sz w:val="22"/>
          <w:szCs w:val="22"/>
        </w:rPr>
        <w:t>to</w:t>
      </w:r>
      <w:r w:rsidRPr="00F06C2A">
        <w:rPr>
          <w:color w:val="000000"/>
          <w:sz w:val="22"/>
          <w:szCs w:val="22"/>
        </w:rPr>
        <w:t xml:space="preserve"> </w:t>
      </w:r>
      <w:r w:rsidR="0035615C">
        <w:rPr>
          <w:color w:val="000000"/>
          <w:sz w:val="22"/>
          <w:szCs w:val="22"/>
        </w:rPr>
        <w:t>e</w:t>
      </w:r>
      <w:r w:rsidRPr="00F06C2A">
        <w:rPr>
          <w:color w:val="000000"/>
          <w:sz w:val="22"/>
          <w:szCs w:val="22"/>
        </w:rPr>
        <w:t>ncompass 14 Florida universities and colleges</w:t>
      </w:r>
      <w:r w:rsidR="007077A5">
        <w:rPr>
          <w:color w:val="000000"/>
          <w:sz w:val="22"/>
          <w:szCs w:val="22"/>
        </w:rPr>
        <w:t>. H</w:t>
      </w:r>
      <w:r w:rsidRPr="00F06C2A">
        <w:rPr>
          <w:color w:val="000000"/>
          <w:sz w:val="22"/>
          <w:szCs w:val="22"/>
        </w:rPr>
        <w:t xml:space="preserve">e also co-founded and co-organizes every year two alternating biennial workshops, the specialized </w:t>
      </w:r>
      <w:r w:rsidRPr="00F06C2A">
        <w:rPr>
          <w:i/>
          <w:color w:val="000000"/>
          <w:sz w:val="22"/>
          <w:szCs w:val="22"/>
        </w:rPr>
        <w:t>Current Trends in Molecular and Nanoscale Magnetism</w:t>
      </w:r>
      <w:r w:rsidRPr="00F06C2A">
        <w:rPr>
          <w:color w:val="000000"/>
          <w:sz w:val="22"/>
          <w:szCs w:val="22"/>
        </w:rPr>
        <w:t xml:space="preserve"> (CTMNM) workshops spanning chemistry and physics, and the broad </w:t>
      </w:r>
      <w:r w:rsidRPr="00F06C2A">
        <w:rPr>
          <w:i/>
          <w:color w:val="000000"/>
          <w:sz w:val="22"/>
          <w:szCs w:val="22"/>
        </w:rPr>
        <w:t>North America-Greece-Cyprus Workshop on Paramagnetic Materials</w:t>
      </w:r>
      <w:r w:rsidRPr="00F06C2A">
        <w:rPr>
          <w:color w:val="000000"/>
          <w:sz w:val="22"/>
          <w:szCs w:val="22"/>
        </w:rPr>
        <w:t xml:space="preserve"> (NAGC) spanning chemistry, physics, biochemistry, medicine, and materials science. </w:t>
      </w:r>
      <w:r w:rsidR="00032BAA">
        <w:rPr>
          <w:color w:val="000000"/>
          <w:sz w:val="22"/>
          <w:szCs w:val="22"/>
        </w:rPr>
        <w:t xml:space="preserve">Most recently (2019) he founded the annual </w:t>
      </w:r>
      <w:r w:rsidR="00032BAA" w:rsidRPr="00032BAA">
        <w:rPr>
          <w:i/>
          <w:color w:val="000000"/>
          <w:sz w:val="22"/>
          <w:szCs w:val="22"/>
        </w:rPr>
        <w:t>Molecular Magnetism in North America</w:t>
      </w:r>
      <w:r w:rsidR="00032BAA" w:rsidRPr="00032BAA">
        <w:rPr>
          <w:color w:val="000000"/>
          <w:sz w:val="22"/>
          <w:szCs w:val="22"/>
        </w:rPr>
        <w:t xml:space="preserve"> (MAGNA) workshop</w:t>
      </w:r>
      <w:r w:rsidR="00032BAA">
        <w:rPr>
          <w:color w:val="000000"/>
          <w:sz w:val="22"/>
          <w:szCs w:val="22"/>
        </w:rPr>
        <w:t xml:space="preserve"> to bring together the North American community into a cohesive network. All t</w:t>
      </w:r>
      <w:r w:rsidRPr="00F06C2A">
        <w:rPr>
          <w:color w:val="000000"/>
          <w:sz w:val="22"/>
          <w:szCs w:val="22"/>
        </w:rPr>
        <w:t>hese workshops strongly emphasize broad programs and inclusion of many talks from junior people (</w:t>
      </w:r>
      <w:r w:rsidR="00D536D9">
        <w:rPr>
          <w:color w:val="000000"/>
          <w:sz w:val="22"/>
          <w:szCs w:val="22"/>
        </w:rPr>
        <w:t xml:space="preserve">PhD </w:t>
      </w:r>
      <w:r w:rsidRPr="00F06C2A">
        <w:rPr>
          <w:color w:val="000000"/>
          <w:sz w:val="22"/>
          <w:szCs w:val="22"/>
        </w:rPr>
        <w:t>students and postdocs).</w:t>
      </w:r>
      <w:r w:rsidR="00A04990">
        <w:rPr>
          <w:color w:val="000000"/>
          <w:sz w:val="22"/>
          <w:szCs w:val="22"/>
        </w:rPr>
        <w:tab/>
      </w:r>
      <w:r w:rsidR="00A04990">
        <w:rPr>
          <w:color w:val="000000"/>
          <w:sz w:val="22"/>
          <w:szCs w:val="22"/>
        </w:rPr>
        <w:tab/>
      </w:r>
      <w:r w:rsidR="00A04990">
        <w:rPr>
          <w:color w:val="000000"/>
          <w:sz w:val="22"/>
          <w:szCs w:val="22"/>
        </w:rPr>
        <w:tab/>
      </w:r>
      <w:r w:rsidR="00A04990">
        <w:rPr>
          <w:color w:val="000000"/>
          <w:sz w:val="22"/>
          <w:szCs w:val="22"/>
        </w:rPr>
        <w:tab/>
      </w:r>
      <w:r w:rsidR="00A04990">
        <w:rPr>
          <w:color w:val="000000"/>
          <w:sz w:val="22"/>
          <w:szCs w:val="22"/>
        </w:rPr>
        <w:tab/>
      </w:r>
      <w:r w:rsidR="00A04990">
        <w:rPr>
          <w:color w:val="000000"/>
          <w:sz w:val="22"/>
          <w:szCs w:val="22"/>
        </w:rPr>
        <w:tab/>
      </w:r>
      <w:r w:rsidR="00A04990">
        <w:rPr>
          <w:color w:val="000000"/>
          <w:sz w:val="22"/>
          <w:szCs w:val="22"/>
        </w:rPr>
        <w:tab/>
      </w:r>
      <w:r w:rsidR="00A04990">
        <w:rPr>
          <w:color w:val="000000"/>
          <w:sz w:val="22"/>
          <w:szCs w:val="22"/>
        </w:rPr>
        <w:tab/>
      </w:r>
      <w:r w:rsidR="00A04990">
        <w:rPr>
          <w:color w:val="000000"/>
          <w:sz w:val="22"/>
          <w:szCs w:val="22"/>
        </w:rPr>
        <w:tab/>
      </w:r>
      <w:r w:rsidR="00A04990">
        <w:rPr>
          <w:color w:val="000000"/>
          <w:sz w:val="22"/>
          <w:szCs w:val="22"/>
        </w:rPr>
        <w:tab/>
      </w:r>
      <w:r w:rsidR="00A04990">
        <w:rPr>
          <w:color w:val="000000"/>
          <w:sz w:val="22"/>
          <w:szCs w:val="22"/>
        </w:rPr>
        <w:tab/>
      </w:r>
      <w:r w:rsidR="00A04990">
        <w:rPr>
          <w:color w:val="000000"/>
          <w:sz w:val="22"/>
          <w:szCs w:val="22"/>
        </w:rPr>
        <w:tab/>
      </w:r>
      <w:r w:rsidR="00A04990">
        <w:rPr>
          <w:color w:val="000000"/>
          <w:sz w:val="22"/>
          <w:szCs w:val="22"/>
        </w:rPr>
        <w:tab/>
      </w:r>
      <w:r w:rsidR="00A04990">
        <w:rPr>
          <w:color w:val="000000"/>
          <w:sz w:val="22"/>
          <w:szCs w:val="22"/>
        </w:rPr>
        <w:tab/>
      </w:r>
      <w:r w:rsidR="00A04990">
        <w:rPr>
          <w:color w:val="000000"/>
          <w:sz w:val="22"/>
          <w:szCs w:val="22"/>
        </w:rPr>
        <w:tab/>
      </w:r>
      <w:r w:rsidR="00A04990">
        <w:rPr>
          <w:color w:val="000000"/>
          <w:sz w:val="22"/>
          <w:szCs w:val="22"/>
        </w:rPr>
        <w:tab/>
      </w:r>
      <w:r w:rsidR="00A04990">
        <w:rPr>
          <w:color w:val="000000"/>
          <w:sz w:val="22"/>
          <w:szCs w:val="22"/>
        </w:rPr>
        <w:tab/>
      </w:r>
      <w:r w:rsidR="00A04990">
        <w:rPr>
          <w:color w:val="000000"/>
          <w:sz w:val="22"/>
          <w:szCs w:val="22"/>
        </w:rPr>
        <w:tab/>
      </w:r>
    </w:p>
    <w:sectPr w:rsidR="00A04990" w:rsidRPr="00F06C2A" w:rsidSect="00F60016">
      <w:footerReference w:type="default" r:id="rId11"/>
      <w:pgSz w:w="12240" w:h="15840" w:code="1"/>
      <w:pgMar w:top="1152" w:right="1008" w:bottom="1008" w:left="864" w:header="576"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3F439" w14:textId="77777777" w:rsidR="00152E3F" w:rsidRDefault="00152E3F" w:rsidP="00B97735">
      <w:r>
        <w:separator/>
      </w:r>
    </w:p>
  </w:endnote>
  <w:endnote w:type="continuationSeparator" w:id="0">
    <w:p w14:paraId="00E7F4CB" w14:textId="77777777" w:rsidR="00152E3F" w:rsidRDefault="00152E3F" w:rsidP="00B9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nhardMod BT">
    <w:altName w:val="Times New Roman"/>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4E97E" w14:textId="77777777" w:rsidR="00D57BAB" w:rsidRDefault="00D57BAB">
    <w:pPr>
      <w:pStyle w:val="Footer"/>
      <w:jc w:val="center"/>
    </w:pPr>
  </w:p>
  <w:p w14:paraId="0C8E45F1" w14:textId="77777777" w:rsidR="00D57BAB" w:rsidRDefault="00D57B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CC42B" w14:textId="77777777" w:rsidR="00152E3F" w:rsidRDefault="00152E3F" w:rsidP="00B97735">
      <w:r>
        <w:separator/>
      </w:r>
    </w:p>
  </w:footnote>
  <w:footnote w:type="continuationSeparator" w:id="0">
    <w:p w14:paraId="3A2770BB" w14:textId="77777777" w:rsidR="00152E3F" w:rsidRDefault="00152E3F" w:rsidP="00B977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97B28"/>
    <w:multiLevelType w:val="singleLevel"/>
    <w:tmpl w:val="24C2AF74"/>
    <w:lvl w:ilvl="0">
      <w:start w:val="120"/>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 w15:restartNumberingAfterBreak="0">
    <w:nsid w:val="0BFB4A80"/>
    <w:multiLevelType w:val="hybridMultilevel"/>
    <w:tmpl w:val="6686886E"/>
    <w:lvl w:ilvl="0" w:tplc="15CA6530">
      <w:start w:val="1993"/>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33F9C"/>
    <w:multiLevelType w:val="singleLevel"/>
    <w:tmpl w:val="11D6A448"/>
    <w:lvl w:ilvl="0">
      <w:start w:val="1987"/>
      <w:numFmt w:val="decimal"/>
      <w:lvlText w:val="%1"/>
      <w:lvlJc w:val="left"/>
      <w:pPr>
        <w:tabs>
          <w:tab w:val="num" w:pos="840"/>
        </w:tabs>
        <w:ind w:left="840" w:hanging="840"/>
      </w:pPr>
      <w:rPr>
        <w:rFonts w:hint="default"/>
      </w:rPr>
    </w:lvl>
  </w:abstractNum>
  <w:abstractNum w:abstractNumId="3" w15:restartNumberingAfterBreak="0">
    <w:nsid w:val="16740B46"/>
    <w:multiLevelType w:val="singleLevel"/>
    <w:tmpl w:val="672A3362"/>
    <w:lvl w:ilvl="0">
      <w:start w:val="127"/>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15:restartNumberingAfterBreak="0">
    <w:nsid w:val="1C947EBF"/>
    <w:multiLevelType w:val="hybridMultilevel"/>
    <w:tmpl w:val="F94C7388"/>
    <w:lvl w:ilvl="0" w:tplc="83027592">
      <w:start w:val="1986"/>
      <w:numFmt w:val="decimal"/>
      <w:lvlText w:val="%1"/>
      <w:lvlJc w:val="left"/>
      <w:pPr>
        <w:ind w:left="930" w:hanging="48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E1C5FD9"/>
    <w:multiLevelType w:val="singleLevel"/>
    <w:tmpl w:val="C50C04EE"/>
    <w:lvl w:ilvl="0">
      <w:start w:val="136"/>
      <w:numFmt w:val="decimal"/>
      <w:lvlText w:val="%1."/>
      <w:lvlJc w:val="left"/>
      <w:pPr>
        <w:tabs>
          <w:tab w:val="num" w:pos="720"/>
        </w:tabs>
        <w:ind w:left="720" w:hanging="720"/>
      </w:pPr>
      <w:rPr>
        <w:rFonts w:hint="default"/>
      </w:rPr>
    </w:lvl>
  </w:abstractNum>
  <w:abstractNum w:abstractNumId="6" w15:restartNumberingAfterBreak="0">
    <w:nsid w:val="1E2351D7"/>
    <w:multiLevelType w:val="singleLevel"/>
    <w:tmpl w:val="C76626DC"/>
    <w:lvl w:ilvl="0">
      <w:start w:val="1993"/>
      <w:numFmt w:val="decimal"/>
      <w:lvlText w:val="%1"/>
      <w:lvlJc w:val="left"/>
      <w:pPr>
        <w:tabs>
          <w:tab w:val="num" w:pos="840"/>
        </w:tabs>
        <w:ind w:left="840" w:hanging="840"/>
      </w:pPr>
      <w:rPr>
        <w:rFonts w:hint="default"/>
      </w:rPr>
    </w:lvl>
  </w:abstractNum>
  <w:abstractNum w:abstractNumId="7" w15:restartNumberingAfterBreak="0">
    <w:nsid w:val="1F7E6F8A"/>
    <w:multiLevelType w:val="hybridMultilevel"/>
    <w:tmpl w:val="FB826AFE"/>
    <w:lvl w:ilvl="0" w:tplc="8996E5D0">
      <w:start w:val="1997"/>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2E264E2"/>
    <w:multiLevelType w:val="singleLevel"/>
    <w:tmpl w:val="17009BD6"/>
    <w:lvl w:ilvl="0">
      <w:start w:val="2000"/>
      <w:numFmt w:val="decimal"/>
      <w:lvlText w:val="%1"/>
      <w:lvlJc w:val="left"/>
      <w:pPr>
        <w:tabs>
          <w:tab w:val="num" w:pos="840"/>
        </w:tabs>
        <w:ind w:left="840" w:hanging="840"/>
      </w:pPr>
      <w:rPr>
        <w:rFonts w:hint="default"/>
      </w:rPr>
    </w:lvl>
  </w:abstractNum>
  <w:abstractNum w:abstractNumId="9" w15:restartNumberingAfterBreak="0">
    <w:nsid w:val="262E7E20"/>
    <w:multiLevelType w:val="hybridMultilevel"/>
    <w:tmpl w:val="2764AA20"/>
    <w:lvl w:ilvl="0" w:tplc="3FC6DF24">
      <w:start w:val="1997"/>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C155DB"/>
    <w:multiLevelType w:val="singleLevel"/>
    <w:tmpl w:val="DAEC4CE6"/>
    <w:lvl w:ilvl="0">
      <w:start w:val="1986"/>
      <w:numFmt w:val="decimal"/>
      <w:lvlText w:val="%1"/>
      <w:lvlJc w:val="left"/>
      <w:pPr>
        <w:tabs>
          <w:tab w:val="num" w:pos="840"/>
        </w:tabs>
        <w:ind w:left="840" w:hanging="840"/>
      </w:pPr>
      <w:rPr>
        <w:rFonts w:hint="default"/>
      </w:rPr>
    </w:lvl>
  </w:abstractNum>
  <w:abstractNum w:abstractNumId="11" w15:restartNumberingAfterBreak="0">
    <w:nsid w:val="2DF96A22"/>
    <w:multiLevelType w:val="singleLevel"/>
    <w:tmpl w:val="AB7AE03E"/>
    <w:lvl w:ilvl="0">
      <w:start w:val="1987"/>
      <w:numFmt w:val="decimal"/>
      <w:lvlText w:val="%1"/>
      <w:lvlJc w:val="left"/>
      <w:pPr>
        <w:tabs>
          <w:tab w:val="num" w:pos="2190"/>
        </w:tabs>
        <w:ind w:left="2190" w:hanging="840"/>
      </w:pPr>
      <w:rPr>
        <w:rFonts w:hint="default"/>
      </w:rPr>
    </w:lvl>
  </w:abstractNum>
  <w:abstractNum w:abstractNumId="12" w15:restartNumberingAfterBreak="0">
    <w:nsid w:val="30764956"/>
    <w:multiLevelType w:val="singleLevel"/>
    <w:tmpl w:val="5A4CB35C"/>
    <w:lvl w:ilvl="0">
      <w:start w:val="2000"/>
      <w:numFmt w:val="decimal"/>
      <w:lvlText w:val="%1"/>
      <w:lvlJc w:val="left"/>
      <w:pPr>
        <w:tabs>
          <w:tab w:val="num" w:pos="1530"/>
        </w:tabs>
        <w:ind w:left="1530" w:hanging="810"/>
      </w:pPr>
      <w:rPr>
        <w:rFonts w:hint="default"/>
      </w:rPr>
    </w:lvl>
  </w:abstractNum>
  <w:abstractNum w:abstractNumId="13" w15:restartNumberingAfterBreak="0">
    <w:nsid w:val="36BC18E4"/>
    <w:multiLevelType w:val="singleLevel"/>
    <w:tmpl w:val="459E167E"/>
    <w:lvl w:ilvl="0">
      <w:start w:val="1997"/>
      <w:numFmt w:val="decimal"/>
      <w:lvlText w:val="%1"/>
      <w:lvlJc w:val="left"/>
      <w:pPr>
        <w:tabs>
          <w:tab w:val="num" w:pos="780"/>
        </w:tabs>
        <w:ind w:left="780" w:hanging="780"/>
      </w:pPr>
      <w:rPr>
        <w:rFonts w:hint="default"/>
      </w:rPr>
    </w:lvl>
  </w:abstractNum>
  <w:abstractNum w:abstractNumId="14" w15:restartNumberingAfterBreak="0">
    <w:nsid w:val="370E48C5"/>
    <w:multiLevelType w:val="singleLevel"/>
    <w:tmpl w:val="FE5E0946"/>
    <w:lvl w:ilvl="0">
      <w:start w:val="2000"/>
      <w:numFmt w:val="decimal"/>
      <w:lvlText w:val="%1"/>
      <w:lvlJc w:val="left"/>
      <w:pPr>
        <w:tabs>
          <w:tab w:val="num" w:pos="840"/>
        </w:tabs>
        <w:ind w:left="840" w:hanging="840"/>
      </w:pPr>
      <w:rPr>
        <w:rFonts w:hint="default"/>
      </w:rPr>
    </w:lvl>
  </w:abstractNum>
  <w:abstractNum w:abstractNumId="15" w15:restartNumberingAfterBreak="0">
    <w:nsid w:val="4214354C"/>
    <w:multiLevelType w:val="singleLevel"/>
    <w:tmpl w:val="B54CACCE"/>
    <w:lvl w:ilvl="0">
      <w:start w:val="12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15:restartNumberingAfterBreak="0">
    <w:nsid w:val="430022C7"/>
    <w:multiLevelType w:val="singleLevel"/>
    <w:tmpl w:val="B6C8CAF8"/>
    <w:lvl w:ilvl="0">
      <w:start w:val="128"/>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7" w15:restartNumberingAfterBreak="0">
    <w:nsid w:val="4C55100E"/>
    <w:multiLevelType w:val="hybridMultilevel"/>
    <w:tmpl w:val="D0E4731A"/>
    <w:lvl w:ilvl="0" w:tplc="BC1C1E40">
      <w:start w:val="1993"/>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8C28BC"/>
    <w:multiLevelType w:val="singleLevel"/>
    <w:tmpl w:val="CA2ED938"/>
    <w:lvl w:ilvl="0">
      <w:start w:val="1993"/>
      <w:numFmt w:val="decimal"/>
      <w:lvlText w:val="%1"/>
      <w:lvlJc w:val="left"/>
      <w:pPr>
        <w:tabs>
          <w:tab w:val="num" w:pos="840"/>
        </w:tabs>
        <w:ind w:left="840" w:hanging="840"/>
      </w:pPr>
      <w:rPr>
        <w:rFonts w:hint="default"/>
      </w:rPr>
    </w:lvl>
  </w:abstractNum>
  <w:abstractNum w:abstractNumId="19" w15:restartNumberingAfterBreak="0">
    <w:nsid w:val="50B44E7E"/>
    <w:multiLevelType w:val="singleLevel"/>
    <w:tmpl w:val="FF26FEBA"/>
    <w:lvl w:ilvl="0">
      <w:start w:val="12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0" w15:restartNumberingAfterBreak="0">
    <w:nsid w:val="50CE41FA"/>
    <w:multiLevelType w:val="singleLevel"/>
    <w:tmpl w:val="AAE6E75A"/>
    <w:lvl w:ilvl="0">
      <w:start w:val="126"/>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1" w15:restartNumberingAfterBreak="0">
    <w:nsid w:val="55AD28C7"/>
    <w:multiLevelType w:val="hybridMultilevel"/>
    <w:tmpl w:val="24C2A7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721645D"/>
    <w:multiLevelType w:val="hybridMultilevel"/>
    <w:tmpl w:val="C65C5D80"/>
    <w:lvl w:ilvl="0" w:tplc="E2EC3C8A">
      <w:start w:val="198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A052E52"/>
    <w:multiLevelType w:val="singleLevel"/>
    <w:tmpl w:val="785AA604"/>
    <w:lvl w:ilvl="0">
      <w:start w:val="1997"/>
      <w:numFmt w:val="decimal"/>
      <w:lvlText w:val="%1"/>
      <w:lvlJc w:val="left"/>
      <w:pPr>
        <w:tabs>
          <w:tab w:val="num" w:pos="840"/>
        </w:tabs>
        <w:ind w:left="840" w:hanging="840"/>
      </w:pPr>
      <w:rPr>
        <w:rFonts w:hint="default"/>
      </w:rPr>
    </w:lvl>
  </w:abstractNum>
  <w:abstractNum w:abstractNumId="24" w15:restartNumberingAfterBreak="0">
    <w:nsid w:val="5D833771"/>
    <w:multiLevelType w:val="singleLevel"/>
    <w:tmpl w:val="35AC6772"/>
    <w:lvl w:ilvl="0">
      <w:start w:val="9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5" w15:restartNumberingAfterBreak="0">
    <w:nsid w:val="5DE60680"/>
    <w:multiLevelType w:val="singleLevel"/>
    <w:tmpl w:val="2EF85162"/>
    <w:lvl w:ilvl="0">
      <w:start w:val="12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6" w15:restartNumberingAfterBreak="0">
    <w:nsid w:val="64D47098"/>
    <w:multiLevelType w:val="singleLevel"/>
    <w:tmpl w:val="ADC01FF0"/>
    <w:lvl w:ilvl="0">
      <w:start w:val="12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7" w15:restartNumberingAfterBreak="0">
    <w:nsid w:val="6F4E55E0"/>
    <w:multiLevelType w:val="singleLevel"/>
    <w:tmpl w:val="76703FB4"/>
    <w:lvl w:ilvl="0">
      <w:start w:val="1993"/>
      <w:numFmt w:val="decimal"/>
      <w:lvlText w:val="%1"/>
      <w:lvlJc w:val="left"/>
      <w:pPr>
        <w:tabs>
          <w:tab w:val="num" w:pos="840"/>
        </w:tabs>
        <w:ind w:left="840" w:hanging="840"/>
      </w:pPr>
      <w:rPr>
        <w:rFonts w:hint="default"/>
      </w:rPr>
    </w:lvl>
  </w:abstractNum>
  <w:abstractNum w:abstractNumId="28" w15:restartNumberingAfterBreak="0">
    <w:nsid w:val="72422D2F"/>
    <w:multiLevelType w:val="hybridMultilevel"/>
    <w:tmpl w:val="CA36154E"/>
    <w:lvl w:ilvl="0" w:tplc="DB1C855E">
      <w:start w:val="1993"/>
      <w:numFmt w:val="decimal"/>
      <w:lvlText w:val="%1"/>
      <w:lvlJc w:val="left"/>
      <w:pPr>
        <w:ind w:left="1200" w:hanging="4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5F2190D"/>
    <w:multiLevelType w:val="singleLevel"/>
    <w:tmpl w:val="790AE4F8"/>
    <w:lvl w:ilvl="0">
      <w:start w:val="12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30" w15:restartNumberingAfterBreak="0">
    <w:nsid w:val="7873195F"/>
    <w:multiLevelType w:val="singleLevel"/>
    <w:tmpl w:val="0188F59C"/>
    <w:lvl w:ilvl="0">
      <w:start w:val="1990"/>
      <w:numFmt w:val="decimal"/>
      <w:lvlText w:val="%1"/>
      <w:lvlJc w:val="left"/>
      <w:pPr>
        <w:tabs>
          <w:tab w:val="num" w:pos="840"/>
        </w:tabs>
        <w:ind w:left="840" w:hanging="840"/>
      </w:pPr>
      <w:rPr>
        <w:rFonts w:hint="default"/>
      </w:rPr>
    </w:lvl>
  </w:abstractNum>
  <w:num w:numId="1">
    <w:abstractNumId w:val="24"/>
  </w:num>
  <w:num w:numId="2">
    <w:abstractNumId w:val="0"/>
  </w:num>
  <w:num w:numId="3">
    <w:abstractNumId w:val="19"/>
  </w:num>
  <w:num w:numId="4">
    <w:abstractNumId w:val="29"/>
  </w:num>
  <w:num w:numId="5">
    <w:abstractNumId w:val="25"/>
  </w:num>
  <w:num w:numId="6">
    <w:abstractNumId w:val="15"/>
  </w:num>
  <w:num w:numId="7">
    <w:abstractNumId w:val="26"/>
  </w:num>
  <w:num w:numId="8">
    <w:abstractNumId w:val="20"/>
  </w:num>
  <w:num w:numId="9">
    <w:abstractNumId w:val="3"/>
  </w:num>
  <w:num w:numId="10">
    <w:abstractNumId w:val="16"/>
  </w:num>
  <w:num w:numId="11">
    <w:abstractNumId w:val="5"/>
  </w:num>
  <w:num w:numId="12">
    <w:abstractNumId w:val="30"/>
  </w:num>
  <w:num w:numId="13">
    <w:abstractNumId w:val="2"/>
  </w:num>
  <w:num w:numId="14">
    <w:abstractNumId w:val="27"/>
  </w:num>
  <w:num w:numId="15">
    <w:abstractNumId w:val="6"/>
  </w:num>
  <w:num w:numId="16">
    <w:abstractNumId w:val="18"/>
  </w:num>
  <w:num w:numId="17">
    <w:abstractNumId w:val="23"/>
  </w:num>
  <w:num w:numId="18">
    <w:abstractNumId w:val="13"/>
  </w:num>
  <w:num w:numId="19">
    <w:abstractNumId w:val="11"/>
  </w:num>
  <w:num w:numId="20">
    <w:abstractNumId w:val="10"/>
  </w:num>
  <w:num w:numId="21">
    <w:abstractNumId w:val="14"/>
  </w:num>
  <w:num w:numId="22">
    <w:abstractNumId w:val="8"/>
  </w:num>
  <w:num w:numId="23">
    <w:abstractNumId w:val="12"/>
  </w:num>
  <w:num w:numId="24">
    <w:abstractNumId w:val="4"/>
  </w:num>
  <w:num w:numId="25">
    <w:abstractNumId w:val="28"/>
  </w:num>
  <w:num w:numId="26">
    <w:abstractNumId w:val="17"/>
  </w:num>
  <w:num w:numId="27">
    <w:abstractNumId w:val="1"/>
  </w:num>
  <w:num w:numId="28">
    <w:abstractNumId w:val="9"/>
  </w:num>
  <w:num w:numId="29">
    <w:abstractNumId w:val="7"/>
  </w:num>
  <w:num w:numId="30">
    <w:abstractNumId w:val="2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F3E"/>
    <w:rsid w:val="00006221"/>
    <w:rsid w:val="000065A2"/>
    <w:rsid w:val="0001217B"/>
    <w:rsid w:val="000322D1"/>
    <w:rsid w:val="00032BAA"/>
    <w:rsid w:val="00034F7F"/>
    <w:rsid w:val="00040BFC"/>
    <w:rsid w:val="0004461F"/>
    <w:rsid w:val="00047313"/>
    <w:rsid w:val="000567D5"/>
    <w:rsid w:val="00071A8D"/>
    <w:rsid w:val="000739EA"/>
    <w:rsid w:val="0007487B"/>
    <w:rsid w:val="00075D67"/>
    <w:rsid w:val="0007657B"/>
    <w:rsid w:val="00085118"/>
    <w:rsid w:val="000859BF"/>
    <w:rsid w:val="000901EC"/>
    <w:rsid w:val="000B0C2F"/>
    <w:rsid w:val="000B3E97"/>
    <w:rsid w:val="000C1869"/>
    <w:rsid w:val="000D13EC"/>
    <w:rsid w:val="000D7E14"/>
    <w:rsid w:val="000E3694"/>
    <w:rsid w:val="000E586D"/>
    <w:rsid w:val="000F1281"/>
    <w:rsid w:val="00102ECA"/>
    <w:rsid w:val="001057B4"/>
    <w:rsid w:val="00122334"/>
    <w:rsid w:val="00123DE3"/>
    <w:rsid w:val="00130E40"/>
    <w:rsid w:val="00134FC7"/>
    <w:rsid w:val="00144F6A"/>
    <w:rsid w:val="00146CD9"/>
    <w:rsid w:val="00152E3F"/>
    <w:rsid w:val="001549E5"/>
    <w:rsid w:val="00177428"/>
    <w:rsid w:val="0018113D"/>
    <w:rsid w:val="00195C4B"/>
    <w:rsid w:val="00196197"/>
    <w:rsid w:val="001B6DFB"/>
    <w:rsid w:val="001B72E0"/>
    <w:rsid w:val="001B77D2"/>
    <w:rsid w:val="001C09D5"/>
    <w:rsid w:val="001C480C"/>
    <w:rsid w:val="001D3EE7"/>
    <w:rsid w:val="001E0211"/>
    <w:rsid w:val="001E03B1"/>
    <w:rsid w:val="001E68EB"/>
    <w:rsid w:val="00203250"/>
    <w:rsid w:val="0020393E"/>
    <w:rsid w:val="00205DD5"/>
    <w:rsid w:val="00212A2B"/>
    <w:rsid w:val="0021718B"/>
    <w:rsid w:val="002204F4"/>
    <w:rsid w:val="002333D4"/>
    <w:rsid w:val="00233FA9"/>
    <w:rsid w:val="002403D9"/>
    <w:rsid w:val="0024584B"/>
    <w:rsid w:val="002539CB"/>
    <w:rsid w:val="0025445F"/>
    <w:rsid w:val="002554F1"/>
    <w:rsid w:val="0026060E"/>
    <w:rsid w:val="00261BAB"/>
    <w:rsid w:val="00267A34"/>
    <w:rsid w:val="0027706D"/>
    <w:rsid w:val="00295918"/>
    <w:rsid w:val="002961C2"/>
    <w:rsid w:val="00297990"/>
    <w:rsid w:val="002A47AB"/>
    <w:rsid w:val="002A4C91"/>
    <w:rsid w:val="002B2097"/>
    <w:rsid w:val="002B6FF3"/>
    <w:rsid w:val="002C04CF"/>
    <w:rsid w:val="002E0293"/>
    <w:rsid w:val="002E4CE1"/>
    <w:rsid w:val="002E50F4"/>
    <w:rsid w:val="00324952"/>
    <w:rsid w:val="00325EC6"/>
    <w:rsid w:val="0034070B"/>
    <w:rsid w:val="00344BA9"/>
    <w:rsid w:val="0035615C"/>
    <w:rsid w:val="00365590"/>
    <w:rsid w:val="00375D10"/>
    <w:rsid w:val="00384CA7"/>
    <w:rsid w:val="00392BDA"/>
    <w:rsid w:val="00396928"/>
    <w:rsid w:val="003B2194"/>
    <w:rsid w:val="003B30C1"/>
    <w:rsid w:val="003C4731"/>
    <w:rsid w:val="003C4C61"/>
    <w:rsid w:val="003E3D81"/>
    <w:rsid w:val="003F0BD5"/>
    <w:rsid w:val="003F73E7"/>
    <w:rsid w:val="0041093B"/>
    <w:rsid w:val="00416877"/>
    <w:rsid w:val="00433A52"/>
    <w:rsid w:val="00445C6D"/>
    <w:rsid w:val="00447672"/>
    <w:rsid w:val="004507DC"/>
    <w:rsid w:val="00450E27"/>
    <w:rsid w:val="00455222"/>
    <w:rsid w:val="00455B7F"/>
    <w:rsid w:val="00463C87"/>
    <w:rsid w:val="004775DB"/>
    <w:rsid w:val="00477AB8"/>
    <w:rsid w:val="00483B4A"/>
    <w:rsid w:val="00486051"/>
    <w:rsid w:val="0048704C"/>
    <w:rsid w:val="004A79B3"/>
    <w:rsid w:val="004B6C52"/>
    <w:rsid w:val="004C7028"/>
    <w:rsid w:val="004C7648"/>
    <w:rsid w:val="004D2B9C"/>
    <w:rsid w:val="004F2CAF"/>
    <w:rsid w:val="004F2F6E"/>
    <w:rsid w:val="00502E3B"/>
    <w:rsid w:val="0051143C"/>
    <w:rsid w:val="00513FF4"/>
    <w:rsid w:val="00532953"/>
    <w:rsid w:val="005476F8"/>
    <w:rsid w:val="0055008B"/>
    <w:rsid w:val="00550444"/>
    <w:rsid w:val="00550669"/>
    <w:rsid w:val="005554CB"/>
    <w:rsid w:val="005641B0"/>
    <w:rsid w:val="00576DCA"/>
    <w:rsid w:val="005772B0"/>
    <w:rsid w:val="005827C6"/>
    <w:rsid w:val="005866FA"/>
    <w:rsid w:val="00596529"/>
    <w:rsid w:val="005A28EB"/>
    <w:rsid w:val="005A3C10"/>
    <w:rsid w:val="005A7348"/>
    <w:rsid w:val="005B6A9A"/>
    <w:rsid w:val="005B74E1"/>
    <w:rsid w:val="005C3CD0"/>
    <w:rsid w:val="005C7367"/>
    <w:rsid w:val="005E3884"/>
    <w:rsid w:val="005E56BB"/>
    <w:rsid w:val="005F0ED0"/>
    <w:rsid w:val="005F6F88"/>
    <w:rsid w:val="006011BA"/>
    <w:rsid w:val="00611299"/>
    <w:rsid w:val="00616F64"/>
    <w:rsid w:val="0062156F"/>
    <w:rsid w:val="00623D26"/>
    <w:rsid w:val="0062501D"/>
    <w:rsid w:val="00640117"/>
    <w:rsid w:val="00641C5D"/>
    <w:rsid w:val="006441EF"/>
    <w:rsid w:val="0064442C"/>
    <w:rsid w:val="0064677A"/>
    <w:rsid w:val="00647DF7"/>
    <w:rsid w:val="00656A5F"/>
    <w:rsid w:val="0066017B"/>
    <w:rsid w:val="00660780"/>
    <w:rsid w:val="006648C6"/>
    <w:rsid w:val="00671581"/>
    <w:rsid w:val="00677F47"/>
    <w:rsid w:val="0068509E"/>
    <w:rsid w:val="00686BF9"/>
    <w:rsid w:val="00694607"/>
    <w:rsid w:val="00697200"/>
    <w:rsid w:val="006B2CCC"/>
    <w:rsid w:val="006B6EC4"/>
    <w:rsid w:val="006C4653"/>
    <w:rsid w:val="006D66C1"/>
    <w:rsid w:val="006E1761"/>
    <w:rsid w:val="006E4A32"/>
    <w:rsid w:val="006E6265"/>
    <w:rsid w:val="006E69A5"/>
    <w:rsid w:val="006F31C3"/>
    <w:rsid w:val="006F5AED"/>
    <w:rsid w:val="007016DF"/>
    <w:rsid w:val="007049E7"/>
    <w:rsid w:val="007077A5"/>
    <w:rsid w:val="00707B73"/>
    <w:rsid w:val="00716303"/>
    <w:rsid w:val="0072415D"/>
    <w:rsid w:val="00724446"/>
    <w:rsid w:val="00725106"/>
    <w:rsid w:val="007470A9"/>
    <w:rsid w:val="007556F1"/>
    <w:rsid w:val="00756F3A"/>
    <w:rsid w:val="00763003"/>
    <w:rsid w:val="00763713"/>
    <w:rsid w:val="0078304D"/>
    <w:rsid w:val="00785B20"/>
    <w:rsid w:val="00793A6B"/>
    <w:rsid w:val="007975B5"/>
    <w:rsid w:val="007A5EDA"/>
    <w:rsid w:val="007B1A90"/>
    <w:rsid w:val="007B1F6A"/>
    <w:rsid w:val="007B276C"/>
    <w:rsid w:val="007B62D9"/>
    <w:rsid w:val="007D796F"/>
    <w:rsid w:val="007E3F32"/>
    <w:rsid w:val="007E4AA9"/>
    <w:rsid w:val="007E5D78"/>
    <w:rsid w:val="007E70ED"/>
    <w:rsid w:val="007F0F3E"/>
    <w:rsid w:val="007F3F70"/>
    <w:rsid w:val="008021CE"/>
    <w:rsid w:val="008245D2"/>
    <w:rsid w:val="00846549"/>
    <w:rsid w:val="00860038"/>
    <w:rsid w:val="008719C4"/>
    <w:rsid w:val="0088429E"/>
    <w:rsid w:val="00886CA4"/>
    <w:rsid w:val="00891766"/>
    <w:rsid w:val="008931F0"/>
    <w:rsid w:val="00893940"/>
    <w:rsid w:val="00896013"/>
    <w:rsid w:val="0089792D"/>
    <w:rsid w:val="008A2718"/>
    <w:rsid w:val="008A6E3C"/>
    <w:rsid w:val="008C384D"/>
    <w:rsid w:val="008C6A7E"/>
    <w:rsid w:val="008D79E0"/>
    <w:rsid w:val="008E02CA"/>
    <w:rsid w:val="008E5146"/>
    <w:rsid w:val="008F0B37"/>
    <w:rsid w:val="008F0D2D"/>
    <w:rsid w:val="00900CC6"/>
    <w:rsid w:val="009166D8"/>
    <w:rsid w:val="0092060C"/>
    <w:rsid w:val="00922418"/>
    <w:rsid w:val="00923E00"/>
    <w:rsid w:val="00923E82"/>
    <w:rsid w:val="0092582C"/>
    <w:rsid w:val="00930A53"/>
    <w:rsid w:val="00933603"/>
    <w:rsid w:val="00940AF3"/>
    <w:rsid w:val="009468B5"/>
    <w:rsid w:val="00951C3B"/>
    <w:rsid w:val="00952547"/>
    <w:rsid w:val="00954C2C"/>
    <w:rsid w:val="009552BB"/>
    <w:rsid w:val="009578CA"/>
    <w:rsid w:val="009600AF"/>
    <w:rsid w:val="009732D7"/>
    <w:rsid w:val="009744BF"/>
    <w:rsid w:val="009812EA"/>
    <w:rsid w:val="00985E5C"/>
    <w:rsid w:val="009C0987"/>
    <w:rsid w:val="009D7239"/>
    <w:rsid w:val="009E7C07"/>
    <w:rsid w:val="009F069E"/>
    <w:rsid w:val="009F4CD2"/>
    <w:rsid w:val="009F5925"/>
    <w:rsid w:val="00A04990"/>
    <w:rsid w:val="00A05307"/>
    <w:rsid w:val="00A05E7C"/>
    <w:rsid w:val="00A17F1D"/>
    <w:rsid w:val="00A26EAA"/>
    <w:rsid w:val="00A3305B"/>
    <w:rsid w:val="00A43A76"/>
    <w:rsid w:val="00A4794D"/>
    <w:rsid w:val="00A511F2"/>
    <w:rsid w:val="00A5481E"/>
    <w:rsid w:val="00A6394A"/>
    <w:rsid w:val="00A651E7"/>
    <w:rsid w:val="00A708E5"/>
    <w:rsid w:val="00A75D98"/>
    <w:rsid w:val="00A77C95"/>
    <w:rsid w:val="00A97748"/>
    <w:rsid w:val="00AA6EC6"/>
    <w:rsid w:val="00AB2531"/>
    <w:rsid w:val="00B13D47"/>
    <w:rsid w:val="00B24EC4"/>
    <w:rsid w:val="00B35F60"/>
    <w:rsid w:val="00B4282D"/>
    <w:rsid w:val="00B439B1"/>
    <w:rsid w:val="00B46A74"/>
    <w:rsid w:val="00B568D7"/>
    <w:rsid w:val="00B60A43"/>
    <w:rsid w:val="00B741F6"/>
    <w:rsid w:val="00B775FE"/>
    <w:rsid w:val="00B77AD0"/>
    <w:rsid w:val="00B81EE5"/>
    <w:rsid w:val="00B85A89"/>
    <w:rsid w:val="00B97735"/>
    <w:rsid w:val="00BA0B08"/>
    <w:rsid w:val="00BB09B9"/>
    <w:rsid w:val="00BB4F67"/>
    <w:rsid w:val="00BC190F"/>
    <w:rsid w:val="00BD4970"/>
    <w:rsid w:val="00BD7A1E"/>
    <w:rsid w:val="00BE285A"/>
    <w:rsid w:val="00BF29F6"/>
    <w:rsid w:val="00C07619"/>
    <w:rsid w:val="00C129EA"/>
    <w:rsid w:val="00C1696A"/>
    <w:rsid w:val="00C17940"/>
    <w:rsid w:val="00C32378"/>
    <w:rsid w:val="00C4163D"/>
    <w:rsid w:val="00C50890"/>
    <w:rsid w:val="00C509AD"/>
    <w:rsid w:val="00C560DC"/>
    <w:rsid w:val="00C60113"/>
    <w:rsid w:val="00C64875"/>
    <w:rsid w:val="00C701C5"/>
    <w:rsid w:val="00C71ADE"/>
    <w:rsid w:val="00C72C26"/>
    <w:rsid w:val="00C75904"/>
    <w:rsid w:val="00C904A6"/>
    <w:rsid w:val="00C9414B"/>
    <w:rsid w:val="00CA138D"/>
    <w:rsid w:val="00CA56D8"/>
    <w:rsid w:val="00CA72B4"/>
    <w:rsid w:val="00CB0403"/>
    <w:rsid w:val="00CB0D81"/>
    <w:rsid w:val="00CC241E"/>
    <w:rsid w:val="00CC3A9D"/>
    <w:rsid w:val="00CC4307"/>
    <w:rsid w:val="00CC68AC"/>
    <w:rsid w:val="00CD43B0"/>
    <w:rsid w:val="00CE2D8A"/>
    <w:rsid w:val="00CE3A6B"/>
    <w:rsid w:val="00CE65F7"/>
    <w:rsid w:val="00CF1B1A"/>
    <w:rsid w:val="00D003F2"/>
    <w:rsid w:val="00D02EB1"/>
    <w:rsid w:val="00D03E2D"/>
    <w:rsid w:val="00D1727E"/>
    <w:rsid w:val="00D24771"/>
    <w:rsid w:val="00D27F63"/>
    <w:rsid w:val="00D5214A"/>
    <w:rsid w:val="00D536D9"/>
    <w:rsid w:val="00D57BAB"/>
    <w:rsid w:val="00D75B60"/>
    <w:rsid w:val="00D813C3"/>
    <w:rsid w:val="00DA35F4"/>
    <w:rsid w:val="00DB0136"/>
    <w:rsid w:val="00DB53DF"/>
    <w:rsid w:val="00DC0216"/>
    <w:rsid w:val="00DD1A07"/>
    <w:rsid w:val="00DD6513"/>
    <w:rsid w:val="00DD6BF5"/>
    <w:rsid w:val="00DE564C"/>
    <w:rsid w:val="00E075B0"/>
    <w:rsid w:val="00E1265A"/>
    <w:rsid w:val="00E13020"/>
    <w:rsid w:val="00E21159"/>
    <w:rsid w:val="00E22BC0"/>
    <w:rsid w:val="00E44E56"/>
    <w:rsid w:val="00E828A3"/>
    <w:rsid w:val="00E82E7F"/>
    <w:rsid w:val="00E9416B"/>
    <w:rsid w:val="00EA07AE"/>
    <w:rsid w:val="00EA1443"/>
    <w:rsid w:val="00EA15A1"/>
    <w:rsid w:val="00EB05A2"/>
    <w:rsid w:val="00ED0077"/>
    <w:rsid w:val="00ED12FA"/>
    <w:rsid w:val="00EE7B1B"/>
    <w:rsid w:val="00F06C2A"/>
    <w:rsid w:val="00F10673"/>
    <w:rsid w:val="00F1096D"/>
    <w:rsid w:val="00F1100F"/>
    <w:rsid w:val="00F33CAB"/>
    <w:rsid w:val="00F4317B"/>
    <w:rsid w:val="00F60016"/>
    <w:rsid w:val="00F86F49"/>
    <w:rsid w:val="00F90A88"/>
    <w:rsid w:val="00FA1983"/>
    <w:rsid w:val="00FA7430"/>
    <w:rsid w:val="00FB1D92"/>
    <w:rsid w:val="00FB70F0"/>
    <w:rsid w:val="00FB7432"/>
    <w:rsid w:val="00FC1A79"/>
    <w:rsid w:val="00FC3832"/>
    <w:rsid w:val="00FC3EF9"/>
    <w:rsid w:val="00FC6C63"/>
    <w:rsid w:val="00FC6DFA"/>
    <w:rsid w:val="00FD043D"/>
    <w:rsid w:val="00FD460E"/>
    <w:rsid w:val="00FE0AE2"/>
    <w:rsid w:val="00FE66E2"/>
    <w:rsid w:val="00FF2EDA"/>
    <w:rsid w:val="00FF3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E4DA84"/>
  <w15:docId w15:val="{FAB76E76-2C8A-4E16-9C83-131630C98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4C2C"/>
  </w:style>
  <w:style w:type="paragraph" w:styleId="Heading1">
    <w:name w:val="heading 1"/>
    <w:basedOn w:val="Normal"/>
    <w:next w:val="Normal"/>
    <w:link w:val="Heading1Char"/>
    <w:qFormat/>
    <w:rsid w:val="00954C2C"/>
    <w:pPr>
      <w:keepNext/>
      <w:spacing w:line="240" w:lineRule="exact"/>
      <w:outlineLvl w:val="0"/>
    </w:pPr>
    <w:rPr>
      <w:rFonts w:ascii="BernhardMod BT" w:hAnsi="BernhardMod BT"/>
      <w:b/>
      <w:sz w:val="28"/>
    </w:rPr>
  </w:style>
  <w:style w:type="paragraph" w:styleId="Heading2">
    <w:name w:val="heading 2"/>
    <w:basedOn w:val="Normal"/>
    <w:next w:val="Normal"/>
    <w:qFormat/>
    <w:rsid w:val="00954C2C"/>
    <w:pPr>
      <w:keepNext/>
      <w:ind w:firstLine="2160"/>
      <w:jc w:val="both"/>
      <w:outlineLvl w:val="1"/>
    </w:pPr>
    <w:rPr>
      <w:rFonts w:ascii="BernhardMod BT" w:hAnsi="BernhardMod B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54C2C"/>
    <w:pPr>
      <w:spacing w:line="280" w:lineRule="exact"/>
      <w:jc w:val="center"/>
    </w:pPr>
    <w:rPr>
      <w:b/>
      <w:sz w:val="28"/>
    </w:rPr>
  </w:style>
  <w:style w:type="paragraph" w:styleId="Subtitle">
    <w:name w:val="Subtitle"/>
    <w:basedOn w:val="Normal"/>
    <w:qFormat/>
    <w:rsid w:val="00954C2C"/>
    <w:pPr>
      <w:spacing w:line="240" w:lineRule="exact"/>
      <w:jc w:val="center"/>
    </w:pPr>
    <w:rPr>
      <w:rFonts w:ascii="BernhardMod BT" w:hAnsi="BernhardMod BT"/>
      <w:b/>
      <w:sz w:val="36"/>
    </w:rPr>
  </w:style>
  <w:style w:type="paragraph" w:styleId="BodyTextIndent">
    <w:name w:val="Body Text Indent"/>
    <w:basedOn w:val="Normal"/>
    <w:rsid w:val="00954C2C"/>
    <w:pPr>
      <w:tabs>
        <w:tab w:val="left" w:pos="2880"/>
      </w:tabs>
      <w:spacing w:line="232" w:lineRule="exact"/>
      <w:ind w:left="3600" w:hanging="1440"/>
    </w:pPr>
    <w:rPr>
      <w:sz w:val="24"/>
    </w:rPr>
  </w:style>
  <w:style w:type="paragraph" w:styleId="DocumentMap">
    <w:name w:val="Document Map"/>
    <w:basedOn w:val="Normal"/>
    <w:semiHidden/>
    <w:rsid w:val="00954C2C"/>
    <w:pPr>
      <w:shd w:val="clear" w:color="auto" w:fill="000080"/>
    </w:pPr>
    <w:rPr>
      <w:rFonts w:ascii="Tahoma" w:hAnsi="Tahoma"/>
    </w:rPr>
  </w:style>
  <w:style w:type="character" w:styleId="Hyperlink">
    <w:name w:val="Hyperlink"/>
    <w:basedOn w:val="DefaultParagraphFont"/>
    <w:rsid w:val="00724446"/>
    <w:rPr>
      <w:color w:val="0000FF"/>
      <w:u w:val="single"/>
    </w:rPr>
  </w:style>
  <w:style w:type="paragraph" w:styleId="ListParagraph">
    <w:name w:val="List Paragraph"/>
    <w:basedOn w:val="Normal"/>
    <w:uiPriority w:val="34"/>
    <w:qFormat/>
    <w:rsid w:val="00CC4307"/>
    <w:pPr>
      <w:ind w:left="720"/>
      <w:contextualSpacing/>
    </w:pPr>
  </w:style>
  <w:style w:type="paragraph" w:styleId="BalloonText">
    <w:name w:val="Balloon Text"/>
    <w:basedOn w:val="Normal"/>
    <w:link w:val="BalloonTextChar"/>
    <w:rsid w:val="007B1A90"/>
    <w:rPr>
      <w:rFonts w:ascii="Tahoma" w:hAnsi="Tahoma" w:cs="Tahoma"/>
      <w:sz w:val="16"/>
      <w:szCs w:val="16"/>
    </w:rPr>
  </w:style>
  <w:style w:type="character" w:customStyle="1" w:styleId="BalloonTextChar">
    <w:name w:val="Balloon Text Char"/>
    <w:basedOn w:val="DefaultParagraphFont"/>
    <w:link w:val="BalloonText"/>
    <w:rsid w:val="007B1A90"/>
    <w:rPr>
      <w:rFonts w:ascii="Tahoma" w:hAnsi="Tahoma" w:cs="Tahoma"/>
      <w:sz w:val="16"/>
      <w:szCs w:val="16"/>
    </w:rPr>
  </w:style>
  <w:style w:type="paragraph" w:styleId="Header">
    <w:name w:val="header"/>
    <w:basedOn w:val="Normal"/>
    <w:link w:val="HeaderChar"/>
    <w:unhideWhenUsed/>
    <w:rsid w:val="00B97735"/>
    <w:pPr>
      <w:tabs>
        <w:tab w:val="center" w:pos="4680"/>
        <w:tab w:val="right" w:pos="9360"/>
      </w:tabs>
    </w:pPr>
  </w:style>
  <w:style w:type="character" w:customStyle="1" w:styleId="HeaderChar">
    <w:name w:val="Header Char"/>
    <w:basedOn w:val="DefaultParagraphFont"/>
    <w:link w:val="Header"/>
    <w:rsid w:val="00B97735"/>
  </w:style>
  <w:style w:type="paragraph" w:styleId="Footer">
    <w:name w:val="footer"/>
    <w:basedOn w:val="Normal"/>
    <w:link w:val="FooterChar"/>
    <w:uiPriority w:val="99"/>
    <w:unhideWhenUsed/>
    <w:rsid w:val="00B97735"/>
    <w:pPr>
      <w:tabs>
        <w:tab w:val="center" w:pos="4680"/>
        <w:tab w:val="right" w:pos="9360"/>
      </w:tabs>
    </w:pPr>
  </w:style>
  <w:style w:type="character" w:customStyle="1" w:styleId="FooterChar">
    <w:name w:val="Footer Char"/>
    <w:basedOn w:val="DefaultParagraphFont"/>
    <w:link w:val="Footer"/>
    <w:uiPriority w:val="99"/>
    <w:rsid w:val="00B97735"/>
  </w:style>
  <w:style w:type="paragraph" w:styleId="BodyText">
    <w:name w:val="Body Text"/>
    <w:basedOn w:val="Normal"/>
    <w:link w:val="BodyTextChar"/>
    <w:semiHidden/>
    <w:unhideWhenUsed/>
    <w:rsid w:val="00F06C2A"/>
    <w:pPr>
      <w:spacing w:after="120"/>
    </w:pPr>
  </w:style>
  <w:style w:type="character" w:customStyle="1" w:styleId="BodyTextChar">
    <w:name w:val="Body Text Char"/>
    <w:basedOn w:val="DefaultParagraphFont"/>
    <w:link w:val="BodyText"/>
    <w:semiHidden/>
    <w:rsid w:val="00F06C2A"/>
  </w:style>
  <w:style w:type="character" w:styleId="FollowedHyperlink">
    <w:name w:val="FollowedHyperlink"/>
    <w:basedOn w:val="DefaultParagraphFont"/>
    <w:semiHidden/>
    <w:unhideWhenUsed/>
    <w:rsid w:val="001B77D2"/>
    <w:rPr>
      <w:color w:val="800080" w:themeColor="followedHyperlink"/>
      <w:u w:val="single"/>
    </w:rPr>
  </w:style>
  <w:style w:type="character" w:customStyle="1" w:styleId="Heading1Char">
    <w:name w:val="Heading 1 Char"/>
    <w:basedOn w:val="DefaultParagraphFont"/>
    <w:link w:val="Heading1"/>
    <w:rsid w:val="00A511F2"/>
    <w:rPr>
      <w:rFonts w:ascii="BernhardMod BT" w:hAnsi="BernhardMod BT"/>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ou@chem.uf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christou.chem.ufl.edu/publications" TargetMode="External"/><Relationship Id="rId4" Type="http://schemas.openxmlformats.org/officeDocument/2006/relationships/webSettings" Target="webSettings.xml"/><Relationship Id="rId9" Type="http://schemas.openxmlformats.org/officeDocument/2006/relationships/hyperlink" Target="https://christou.chem.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1683</Words>
  <Characters>9597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CURRICULUM VITAE</vt:lpstr>
    </vt:vector>
  </TitlesOfParts>
  <Company>IUB Chemistry</Company>
  <LinksUpToDate>false</LinksUpToDate>
  <CharactersWithSpaces>11258</CharactersWithSpaces>
  <SharedDoc>false</SharedDoc>
  <HLinks>
    <vt:vector size="6" baseType="variant">
      <vt:variant>
        <vt:i4>655450</vt:i4>
      </vt:variant>
      <vt:variant>
        <vt:i4>0</vt:i4>
      </vt:variant>
      <vt:variant>
        <vt:i4>0</vt:i4>
      </vt:variant>
      <vt:variant>
        <vt:i4>5</vt:i4>
      </vt:variant>
      <vt:variant>
        <vt:lpwstr>http://www.chem.ufl.edu/~christou/group/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Sondra Flynn</dc:creator>
  <cp:keywords/>
  <cp:lastModifiedBy>Christou,George</cp:lastModifiedBy>
  <cp:revision>5</cp:revision>
  <cp:lastPrinted>2018-10-13T18:21:00Z</cp:lastPrinted>
  <dcterms:created xsi:type="dcterms:W3CDTF">2021-02-23T14:28:00Z</dcterms:created>
  <dcterms:modified xsi:type="dcterms:W3CDTF">2021-04-01T14:42:00Z</dcterms:modified>
</cp:coreProperties>
</file>