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1B2" w:rsidRPr="00434A30" w:rsidRDefault="002B41B2" w:rsidP="002B41B2">
      <w:pPr>
        <w:spacing w:after="240"/>
        <w:ind w:left="360"/>
        <w:rPr>
          <w:rFonts w:ascii="Arial" w:hAnsi="Arial" w:cs="Arial"/>
          <w:sz w:val="28"/>
          <w:szCs w:val="28"/>
        </w:rPr>
      </w:pPr>
      <w:r w:rsidRPr="00434A30">
        <w:rPr>
          <w:rFonts w:ascii="Arial" w:hAnsi="Arial" w:cs="Arial"/>
          <w:b/>
          <w:sz w:val="28"/>
          <w:szCs w:val="28"/>
        </w:rPr>
        <w:t>George Christou</w:t>
      </w:r>
      <w:r w:rsidR="006D6206">
        <w:rPr>
          <w:rFonts w:ascii="Arial" w:hAnsi="Arial" w:cs="Arial"/>
          <w:b/>
          <w:sz w:val="28"/>
          <w:szCs w:val="28"/>
        </w:rPr>
        <w:t xml:space="preserve"> </w:t>
      </w:r>
      <w:r w:rsidR="006D6206">
        <w:rPr>
          <w:rFonts w:ascii="Arial" w:hAnsi="Arial" w:cs="Arial"/>
          <w:b/>
          <w:sz w:val="28"/>
          <w:szCs w:val="28"/>
        </w:rPr>
        <w:tab/>
      </w:r>
      <w:r w:rsidR="006D6206">
        <w:rPr>
          <w:rFonts w:ascii="Arial" w:hAnsi="Arial" w:cs="Arial"/>
          <w:b/>
          <w:sz w:val="28"/>
          <w:szCs w:val="28"/>
        </w:rPr>
        <w:tab/>
        <w:t xml:space="preserve">    </w:t>
      </w:r>
      <w:r w:rsidR="005D04C7">
        <w:rPr>
          <w:rFonts w:ascii="Arial" w:hAnsi="Arial" w:cs="Arial"/>
          <w:b/>
          <w:sz w:val="28"/>
          <w:szCs w:val="28"/>
        </w:rPr>
        <w:t xml:space="preserve"> </w:t>
      </w:r>
      <w:r w:rsidR="006D6206">
        <w:rPr>
          <w:rFonts w:ascii="Arial" w:hAnsi="Arial" w:cs="Arial"/>
          <w:b/>
          <w:sz w:val="28"/>
          <w:szCs w:val="28"/>
        </w:rPr>
        <w:t xml:space="preserve"> </w:t>
      </w:r>
      <w:r w:rsidR="005A26ED">
        <w:rPr>
          <w:rFonts w:ascii="Arial" w:hAnsi="Arial" w:cs="Arial"/>
          <w:b/>
          <w:sz w:val="28"/>
          <w:szCs w:val="28"/>
        </w:rPr>
        <w:t xml:space="preserve"> </w:t>
      </w:r>
      <w:r w:rsidR="006006DB">
        <w:rPr>
          <w:rFonts w:ascii="Arial" w:hAnsi="Arial" w:cs="Arial"/>
          <w:b/>
          <w:sz w:val="28"/>
          <w:szCs w:val="28"/>
        </w:rPr>
        <w:t>Publications List</w:t>
      </w:r>
      <w:r w:rsidR="00532013">
        <w:rPr>
          <w:rFonts w:ascii="Arial" w:hAnsi="Arial" w:cs="Arial"/>
          <w:b/>
          <w:sz w:val="28"/>
          <w:szCs w:val="28"/>
        </w:rPr>
        <w:tab/>
      </w:r>
      <w:r w:rsidR="00532013">
        <w:rPr>
          <w:rFonts w:ascii="Arial" w:hAnsi="Arial" w:cs="Arial"/>
          <w:b/>
          <w:sz w:val="28"/>
          <w:szCs w:val="28"/>
        </w:rPr>
        <w:tab/>
      </w:r>
      <w:r w:rsidR="006D6206">
        <w:rPr>
          <w:rFonts w:ascii="Arial" w:hAnsi="Arial" w:cs="Arial"/>
          <w:b/>
          <w:sz w:val="28"/>
          <w:szCs w:val="28"/>
        </w:rPr>
        <w:t xml:space="preserve">  </w:t>
      </w:r>
      <w:r w:rsidR="005D04C7">
        <w:rPr>
          <w:rFonts w:ascii="Arial" w:hAnsi="Arial" w:cs="Arial"/>
          <w:b/>
          <w:sz w:val="28"/>
          <w:szCs w:val="28"/>
        </w:rPr>
        <w:t xml:space="preserve">        </w:t>
      </w:r>
      <w:r w:rsidR="005A26ED">
        <w:rPr>
          <w:rFonts w:ascii="Arial" w:hAnsi="Arial" w:cs="Arial"/>
          <w:b/>
          <w:sz w:val="28"/>
          <w:szCs w:val="28"/>
        </w:rPr>
        <w:t xml:space="preserve">   </w:t>
      </w:r>
      <w:r w:rsidR="00D349CF">
        <w:rPr>
          <w:rFonts w:ascii="Arial" w:hAnsi="Arial" w:cs="Arial"/>
          <w:b/>
          <w:sz w:val="28"/>
          <w:szCs w:val="28"/>
        </w:rPr>
        <w:t>Ju</w:t>
      </w:r>
      <w:r w:rsidR="00D160C4">
        <w:rPr>
          <w:rFonts w:ascii="Arial" w:hAnsi="Arial" w:cs="Arial"/>
          <w:b/>
          <w:sz w:val="28"/>
          <w:szCs w:val="28"/>
        </w:rPr>
        <w:t>ly</w:t>
      </w:r>
      <w:r w:rsidR="00D349CF">
        <w:rPr>
          <w:rFonts w:ascii="Arial" w:hAnsi="Arial" w:cs="Arial"/>
          <w:b/>
          <w:sz w:val="28"/>
          <w:szCs w:val="28"/>
        </w:rPr>
        <w:t xml:space="preserve"> 1</w:t>
      </w:r>
      <w:r w:rsidR="00D160C4">
        <w:rPr>
          <w:rFonts w:ascii="Arial" w:hAnsi="Arial" w:cs="Arial"/>
          <w:b/>
          <w:sz w:val="28"/>
          <w:szCs w:val="28"/>
        </w:rPr>
        <w:t>5</w:t>
      </w:r>
      <w:r w:rsidR="00532013">
        <w:rPr>
          <w:rFonts w:ascii="Arial" w:hAnsi="Arial" w:cs="Arial"/>
          <w:b/>
          <w:sz w:val="28"/>
          <w:szCs w:val="28"/>
        </w:rPr>
        <w:t>, 201</w:t>
      </w:r>
      <w:r w:rsidR="005D04C7">
        <w:rPr>
          <w:rFonts w:ascii="Arial" w:hAnsi="Arial" w:cs="Arial"/>
          <w:b/>
          <w:sz w:val="28"/>
          <w:szCs w:val="28"/>
        </w:rPr>
        <w:t>6</w:t>
      </w:r>
    </w:p>
    <w:p w:rsidR="002B41B2" w:rsidRPr="000E60AA" w:rsidRDefault="002B41B2" w:rsidP="002B41B2">
      <w:pPr>
        <w:pStyle w:val="Heading1"/>
        <w:tabs>
          <w:tab w:val="left" w:pos="720"/>
          <w:tab w:val="left" w:pos="900"/>
          <w:tab w:val="left" w:pos="990"/>
          <w:tab w:val="left" w:pos="1890"/>
        </w:tabs>
        <w:spacing w:line="276" w:lineRule="auto"/>
        <w:ind w:left="360"/>
        <w:rPr>
          <w:rFonts w:ascii="Arial" w:hAnsi="Arial" w:cs="Arial"/>
          <w:sz w:val="22"/>
          <w:szCs w:val="22"/>
        </w:rPr>
      </w:pPr>
      <w:r w:rsidRPr="000E60AA">
        <w:rPr>
          <w:rFonts w:ascii="Arial" w:hAnsi="Arial" w:cs="Arial"/>
          <w:sz w:val="22"/>
          <w:szCs w:val="22"/>
        </w:rPr>
        <w:t>Total papers:</w:t>
      </w:r>
      <w:r w:rsidRPr="000E60AA">
        <w:rPr>
          <w:rFonts w:ascii="Arial" w:hAnsi="Arial" w:cs="Arial"/>
          <w:b w:val="0"/>
          <w:sz w:val="22"/>
          <w:szCs w:val="22"/>
        </w:rPr>
        <w:t xml:space="preserve"> </w:t>
      </w:r>
      <w:r w:rsidR="00C04572">
        <w:rPr>
          <w:rFonts w:ascii="Arial" w:hAnsi="Arial" w:cs="Arial"/>
          <w:b w:val="0"/>
          <w:sz w:val="22"/>
          <w:szCs w:val="22"/>
        </w:rPr>
        <w:t>569</w:t>
      </w:r>
      <w:r w:rsidRPr="000E60AA">
        <w:rPr>
          <w:rFonts w:ascii="Arial" w:hAnsi="Arial" w:cs="Arial"/>
          <w:b w:val="0"/>
          <w:sz w:val="22"/>
          <w:szCs w:val="22"/>
        </w:rPr>
        <w:t xml:space="preserve"> peer-reviewed</w:t>
      </w:r>
      <w:r w:rsidRPr="000E60AA">
        <w:rPr>
          <w:rFonts w:ascii="Arial" w:hAnsi="Arial" w:cs="Arial"/>
          <w:b w:val="0"/>
          <w:sz w:val="22"/>
          <w:szCs w:val="22"/>
        </w:rPr>
        <w:tab/>
      </w:r>
      <w:r w:rsidRPr="000E60AA">
        <w:rPr>
          <w:rFonts w:ascii="Arial" w:hAnsi="Arial" w:cs="Arial"/>
          <w:b w:val="0"/>
          <w:sz w:val="22"/>
          <w:szCs w:val="22"/>
        </w:rPr>
        <w:tab/>
      </w:r>
      <w:r w:rsidRPr="000E60AA">
        <w:rPr>
          <w:rFonts w:ascii="Arial" w:hAnsi="Arial" w:cs="Arial"/>
          <w:b w:val="0"/>
          <w:sz w:val="22"/>
          <w:szCs w:val="22"/>
        </w:rPr>
        <w:tab/>
      </w:r>
      <w:r w:rsidRPr="000E60AA">
        <w:rPr>
          <w:rFonts w:ascii="Arial" w:hAnsi="Arial" w:cs="Arial"/>
          <w:b w:val="0"/>
          <w:sz w:val="22"/>
          <w:szCs w:val="22"/>
        </w:rPr>
        <w:tab/>
      </w:r>
      <w:r w:rsidRPr="000E60AA">
        <w:rPr>
          <w:rFonts w:ascii="Arial" w:hAnsi="Arial" w:cs="Arial"/>
          <w:sz w:val="22"/>
          <w:szCs w:val="22"/>
        </w:rPr>
        <w:t xml:space="preserve">Average citations per paper: </w:t>
      </w:r>
      <w:r w:rsidR="00B34EDE">
        <w:rPr>
          <w:rFonts w:ascii="Arial" w:hAnsi="Arial" w:cs="Arial"/>
          <w:b w:val="0"/>
          <w:sz w:val="22"/>
          <w:szCs w:val="22"/>
        </w:rPr>
        <w:t>41</w:t>
      </w:r>
      <w:r w:rsidR="000E60AA" w:rsidRPr="000E60AA">
        <w:rPr>
          <w:rFonts w:ascii="Arial" w:hAnsi="Arial" w:cs="Arial"/>
          <w:b w:val="0"/>
          <w:sz w:val="22"/>
          <w:szCs w:val="22"/>
        </w:rPr>
        <w:t>.</w:t>
      </w:r>
      <w:r w:rsidR="00D349CF">
        <w:rPr>
          <w:rFonts w:ascii="Arial" w:hAnsi="Arial" w:cs="Arial"/>
          <w:b w:val="0"/>
          <w:sz w:val="22"/>
          <w:szCs w:val="22"/>
        </w:rPr>
        <w:t>7</w:t>
      </w:r>
    </w:p>
    <w:p w:rsidR="002B41B2" w:rsidRPr="00434A30" w:rsidRDefault="002B41B2" w:rsidP="002B41B2">
      <w:pPr>
        <w:tabs>
          <w:tab w:val="left" w:pos="720"/>
          <w:tab w:val="left" w:pos="990"/>
          <w:tab w:val="left" w:pos="1890"/>
        </w:tabs>
        <w:spacing w:line="276" w:lineRule="auto"/>
        <w:ind w:left="360"/>
        <w:rPr>
          <w:rFonts w:ascii="Arial" w:hAnsi="Arial" w:cs="Arial"/>
          <w:b/>
          <w:sz w:val="22"/>
          <w:szCs w:val="22"/>
        </w:rPr>
      </w:pPr>
      <w:r w:rsidRPr="000E60AA">
        <w:rPr>
          <w:rFonts w:ascii="Arial" w:hAnsi="Arial" w:cs="Arial"/>
          <w:b/>
          <w:sz w:val="22"/>
          <w:szCs w:val="22"/>
        </w:rPr>
        <w:t xml:space="preserve">Total citations: </w:t>
      </w:r>
      <w:r w:rsidR="000759C5" w:rsidRPr="000E60AA">
        <w:rPr>
          <w:rFonts w:ascii="Arial" w:hAnsi="Arial" w:cs="Arial"/>
          <w:sz w:val="22"/>
          <w:szCs w:val="22"/>
        </w:rPr>
        <w:t>2</w:t>
      </w:r>
      <w:r w:rsidR="00D349CF">
        <w:rPr>
          <w:rFonts w:ascii="Arial" w:hAnsi="Arial" w:cs="Arial"/>
          <w:sz w:val="22"/>
          <w:szCs w:val="22"/>
        </w:rPr>
        <w:t>6</w:t>
      </w:r>
      <w:r w:rsidR="00C751F1" w:rsidRPr="000E60AA">
        <w:rPr>
          <w:rFonts w:ascii="Arial" w:hAnsi="Arial" w:cs="Arial"/>
          <w:sz w:val="22"/>
          <w:szCs w:val="22"/>
        </w:rPr>
        <w:t>,</w:t>
      </w:r>
      <w:r w:rsidR="00C04572">
        <w:rPr>
          <w:rFonts w:ascii="Arial" w:hAnsi="Arial" w:cs="Arial"/>
          <w:sz w:val="22"/>
          <w:szCs w:val="22"/>
        </w:rPr>
        <w:t>412</w:t>
      </w:r>
      <w:r w:rsidR="00D52850" w:rsidRPr="000E60AA">
        <w:rPr>
          <w:rFonts w:ascii="Arial" w:hAnsi="Arial" w:cs="Arial"/>
          <w:sz w:val="22"/>
          <w:szCs w:val="22"/>
        </w:rPr>
        <w:t>,</w:t>
      </w:r>
      <w:r w:rsidRPr="000E60AA">
        <w:rPr>
          <w:rFonts w:ascii="Arial" w:hAnsi="Arial" w:cs="Arial"/>
          <w:sz w:val="22"/>
          <w:szCs w:val="22"/>
        </w:rPr>
        <w:t xml:space="preserve"> excluding self-citations </w:t>
      </w:r>
      <w:r w:rsidRPr="000E60AA">
        <w:rPr>
          <w:rFonts w:ascii="Arial" w:hAnsi="Arial" w:cs="Arial"/>
          <w:sz w:val="22"/>
          <w:szCs w:val="22"/>
        </w:rPr>
        <w:tab/>
      </w:r>
      <w:r w:rsidRPr="000E60AA">
        <w:rPr>
          <w:rFonts w:ascii="Arial" w:hAnsi="Arial" w:cs="Arial"/>
          <w:sz w:val="22"/>
          <w:szCs w:val="22"/>
        </w:rPr>
        <w:tab/>
      </w:r>
      <w:r w:rsidR="00B34EDE">
        <w:rPr>
          <w:rFonts w:ascii="Arial" w:hAnsi="Arial" w:cs="Arial"/>
          <w:b/>
          <w:sz w:val="22"/>
          <w:szCs w:val="22"/>
        </w:rPr>
        <w:t>Hirsch (h</w:t>
      </w:r>
      <w:r w:rsidRPr="000E60AA">
        <w:rPr>
          <w:rFonts w:ascii="Arial" w:hAnsi="Arial" w:cs="Arial"/>
          <w:b/>
          <w:sz w:val="22"/>
          <w:szCs w:val="22"/>
        </w:rPr>
        <w:t>) index:</w:t>
      </w:r>
      <w:r w:rsidRPr="000E60AA">
        <w:rPr>
          <w:rFonts w:ascii="Arial" w:hAnsi="Arial" w:cs="Arial"/>
          <w:sz w:val="22"/>
          <w:szCs w:val="22"/>
        </w:rPr>
        <w:t xml:space="preserve"> </w:t>
      </w:r>
      <w:r w:rsidR="00C04572">
        <w:rPr>
          <w:rFonts w:ascii="Arial" w:hAnsi="Arial" w:cs="Arial"/>
          <w:sz w:val="22"/>
          <w:szCs w:val="22"/>
        </w:rPr>
        <w:t>87</w:t>
      </w:r>
      <w:r w:rsidRPr="00434A30">
        <w:rPr>
          <w:rFonts w:ascii="Arial" w:hAnsi="Arial" w:cs="Arial"/>
          <w:sz w:val="22"/>
          <w:szCs w:val="22"/>
        </w:rPr>
        <w:t xml:space="preserve">  </w:t>
      </w:r>
    </w:p>
    <w:p w:rsidR="002B41B2" w:rsidRPr="000D1DFB" w:rsidRDefault="002B41B2" w:rsidP="002B41B2">
      <w:pPr>
        <w:tabs>
          <w:tab w:val="left" w:pos="720"/>
          <w:tab w:val="left" w:pos="990"/>
          <w:tab w:val="left" w:pos="1890"/>
        </w:tabs>
        <w:spacing w:line="276" w:lineRule="auto"/>
        <w:ind w:left="360" w:hanging="180"/>
        <w:rPr>
          <w:rFonts w:ascii="Arial" w:hAnsi="Arial" w:cs="Arial"/>
        </w:rPr>
      </w:pPr>
      <w:r w:rsidRPr="000D1DFB">
        <w:rPr>
          <w:rFonts w:ascii="Arial" w:hAnsi="Arial" w:cs="Arial"/>
          <w:b/>
        </w:rPr>
        <w:tab/>
      </w:r>
      <w:r w:rsidRPr="000D1DFB">
        <w:rPr>
          <w:rFonts w:ascii="Arial" w:hAnsi="Arial" w:cs="Arial"/>
          <w:b/>
        </w:rPr>
        <w:tab/>
      </w:r>
      <w:r w:rsidRPr="000D1DFB">
        <w:rPr>
          <w:rFonts w:ascii="Arial" w:hAnsi="Arial" w:cs="Arial"/>
        </w:rPr>
        <w:tab/>
      </w:r>
      <w:r w:rsidRPr="000D1DFB">
        <w:rPr>
          <w:rFonts w:ascii="Arial" w:hAnsi="Arial" w:cs="Arial"/>
        </w:rPr>
        <w:tab/>
      </w:r>
      <w:r w:rsidRPr="000D1DFB">
        <w:rPr>
          <w:rFonts w:ascii="Arial" w:hAnsi="Arial" w:cs="Arial"/>
        </w:rPr>
        <w:tab/>
      </w:r>
    </w:p>
    <w:p w:rsidR="002B41B2" w:rsidRPr="006B2ED6" w:rsidRDefault="00D55509" w:rsidP="002B41B2">
      <w:pPr>
        <w:tabs>
          <w:tab w:val="left" w:pos="720"/>
          <w:tab w:val="left" w:pos="990"/>
          <w:tab w:val="left" w:pos="1890"/>
        </w:tabs>
        <w:spacing w:after="240" w:line="276" w:lineRule="auto"/>
        <w:ind w:left="360" w:hanging="180"/>
        <w:jc w:val="center"/>
        <w:rPr>
          <w:rFonts w:ascii="Arial" w:hAnsi="Arial" w:cs="Arial"/>
          <w:b/>
          <w:color w:val="000000" w:themeColor="text1"/>
          <w:sz w:val="22"/>
          <w:szCs w:val="22"/>
        </w:rPr>
      </w:pPr>
      <w:hyperlink r:id="rId8" w:history="1">
        <w:r w:rsidR="002B41B2" w:rsidRPr="006B2ED6">
          <w:rPr>
            <w:rStyle w:val="Hyperlink"/>
            <w:rFonts w:ascii="Arial" w:hAnsi="Arial" w:cs="Arial"/>
            <w:b/>
            <w:color w:val="000000" w:themeColor="text1"/>
            <w:sz w:val="22"/>
            <w:szCs w:val="22"/>
          </w:rPr>
          <w:t>http://www.chem.ufl.edu/~christou/group/Publications-G.htm</w:t>
        </w:r>
      </w:hyperlink>
    </w:p>
    <w:p w:rsidR="00B82136" w:rsidRPr="006006DB" w:rsidRDefault="002B41B2" w:rsidP="002B41B2">
      <w:pPr>
        <w:tabs>
          <w:tab w:val="left" w:pos="540"/>
        </w:tabs>
        <w:ind w:left="450" w:hanging="450"/>
        <w:jc w:val="center"/>
        <w:rPr>
          <w:rFonts w:ascii="Arial" w:hAnsi="Arial" w:cs="Arial"/>
          <w:b/>
          <w:color w:val="0000FF"/>
        </w:rPr>
      </w:pPr>
      <w:r w:rsidRPr="006006DB">
        <w:rPr>
          <w:rFonts w:ascii="Arial" w:hAnsi="Arial" w:cs="Arial"/>
          <w:b/>
          <w:color w:val="0000FF"/>
        </w:rPr>
        <w:t>(First paper of each year in blue)</w:t>
      </w:r>
    </w:p>
    <w:p w:rsidR="00B82136" w:rsidRPr="000D1DFB" w:rsidRDefault="00B82136" w:rsidP="002B41B2">
      <w:pPr>
        <w:pStyle w:val="ListParagraph"/>
        <w:tabs>
          <w:tab w:val="left" w:pos="-1440"/>
          <w:tab w:val="left" w:pos="540"/>
        </w:tabs>
        <w:ind w:left="450" w:hanging="450"/>
        <w:jc w:val="both"/>
        <w:rPr>
          <w:rFonts w:ascii="Arial" w:hAnsi="Arial" w:cs="Arial"/>
          <w:color w:val="000000"/>
        </w:rPr>
      </w:pP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t>Biological Activity of Synthetic Tetranuclear Iron</w:t>
      </w:r>
      <w:r w:rsidRPr="000D1DFB">
        <w:rPr>
          <w:rFonts w:ascii="Arial" w:hAnsi="Arial" w:cs="Arial"/>
          <w:color w:val="0000FF"/>
        </w:rPr>
        <w:noBreakHyphen/>
        <w:t xml:space="preserve">Sulphur Analogues of the Active Sites of Ferredoxins. M. W. W. Adams, S. G. Reeves, D. O. Hall, G. Christou, B. Ridge and H. N. Rydon, </w:t>
      </w:r>
      <w:r w:rsidRPr="000D1DFB">
        <w:rPr>
          <w:rFonts w:ascii="Arial" w:hAnsi="Arial" w:cs="Arial"/>
          <w:i/>
          <w:color w:val="0000FF"/>
        </w:rPr>
        <w:t>Biochem. Biophys. Res. Commun.</w:t>
      </w:r>
      <w:r w:rsidRPr="000D1DFB">
        <w:rPr>
          <w:rFonts w:ascii="Arial" w:hAnsi="Arial" w:cs="Arial"/>
          <w:color w:val="0000FF"/>
        </w:rPr>
        <w:t xml:space="preserve"> </w:t>
      </w:r>
      <w:r w:rsidRPr="000D1DFB">
        <w:rPr>
          <w:rFonts w:ascii="Arial" w:hAnsi="Arial" w:cs="Arial"/>
          <w:b/>
          <w:color w:val="0000FF"/>
        </w:rPr>
        <w:t>1977</w:t>
      </w:r>
      <w:r w:rsidRPr="000D1DFB">
        <w:rPr>
          <w:rFonts w:ascii="Arial" w:hAnsi="Arial" w:cs="Arial"/>
          <w:color w:val="0000FF"/>
        </w:rPr>
        <w:t xml:space="preserve">, </w:t>
      </w:r>
      <w:r w:rsidRPr="000D1DFB">
        <w:rPr>
          <w:rFonts w:ascii="Arial" w:hAnsi="Arial" w:cs="Arial"/>
          <w:i/>
          <w:color w:val="0000FF"/>
        </w:rPr>
        <w:t>79</w:t>
      </w:r>
      <w:r w:rsidRPr="000D1DFB">
        <w:rPr>
          <w:rFonts w:ascii="Arial" w:hAnsi="Arial" w:cs="Arial"/>
          <w:color w:val="0000FF"/>
        </w:rPr>
        <w:t>, 1184</w:t>
      </w:r>
      <w:r w:rsidRPr="000D1DFB">
        <w:rPr>
          <w:rFonts w:ascii="Arial" w:hAnsi="Arial" w:cs="Arial"/>
          <w:color w:val="0000FF"/>
        </w:rPr>
        <w:noBreakHyphen/>
        <w:t>1191.</w:t>
      </w:r>
    </w:p>
    <w:p w:rsidR="00EC4EF2" w:rsidRPr="000D1DFB" w:rsidRDefault="00EC4EF2" w:rsidP="002B41B2">
      <w:pPr>
        <w:pStyle w:val="ListParagraph"/>
        <w:numPr>
          <w:ilvl w:val="0"/>
          <w:numId w:val="44"/>
        </w:numPr>
        <w:tabs>
          <w:tab w:val="left" w:pos="-1440"/>
        </w:tabs>
        <w:ind w:left="450" w:hanging="450"/>
        <w:jc w:val="both"/>
        <w:rPr>
          <w:rFonts w:ascii="Arial" w:hAnsi="Arial" w:cs="Arial"/>
          <w:color w:val="000000"/>
        </w:rPr>
      </w:pPr>
      <w:r w:rsidRPr="000D1DFB">
        <w:rPr>
          <w:rFonts w:ascii="Arial" w:hAnsi="Arial" w:cs="Arial"/>
          <w:color w:val="000000"/>
        </w:rPr>
        <w:t>Direct Formation of Peptide</w:t>
      </w:r>
      <w:r w:rsidRPr="000D1DFB">
        <w:rPr>
          <w:rFonts w:ascii="Arial" w:hAnsi="Arial" w:cs="Arial"/>
          <w:color w:val="000000"/>
        </w:rPr>
        <w:noBreakHyphen/>
        <w:t>Analogues of Rubredoxins and Four</w:t>
      </w:r>
      <w:r w:rsidRPr="000D1DFB">
        <w:rPr>
          <w:rFonts w:ascii="Arial" w:hAnsi="Arial" w:cs="Arial"/>
          <w:color w:val="000000"/>
        </w:rPr>
        <w:noBreakHyphen/>
        <w:t xml:space="preserve">Iron Ferredoxins from their Components.  G. Christou, B. Ridge and H. N. Rydon,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1977</w:t>
      </w:r>
      <w:r w:rsidRPr="000D1DFB">
        <w:rPr>
          <w:rFonts w:ascii="Arial" w:hAnsi="Arial" w:cs="Arial"/>
          <w:color w:val="000000"/>
        </w:rPr>
        <w:t>, 908</w:t>
      </w:r>
      <w:r w:rsidRPr="000D1DFB">
        <w:rPr>
          <w:rFonts w:ascii="Arial" w:hAnsi="Arial" w:cs="Arial"/>
          <w:color w:val="000000"/>
        </w:rPr>
        <w:noBreakHyphen/>
        <w:t>909.</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t>A Molybdenum Derivative of a Fou</w:t>
      </w:r>
      <w:r w:rsidR="00863FBC" w:rsidRPr="000D1DFB">
        <w:rPr>
          <w:rFonts w:ascii="Arial" w:hAnsi="Arial" w:cs="Arial"/>
          <w:color w:val="0000FF"/>
        </w:rPr>
        <w:t>r</w:t>
      </w:r>
      <w:r w:rsidR="00863FBC" w:rsidRPr="000D1DFB">
        <w:rPr>
          <w:rFonts w:ascii="Arial" w:hAnsi="Arial" w:cs="Arial"/>
          <w:color w:val="0000FF"/>
        </w:rPr>
        <w:noBreakHyphen/>
        <w:t>Iron Ferredoxin</w:t>
      </w:r>
      <w:r w:rsidR="00863FBC" w:rsidRPr="000D1DFB">
        <w:rPr>
          <w:rFonts w:ascii="Arial" w:hAnsi="Arial" w:cs="Arial"/>
          <w:color w:val="0000FF"/>
        </w:rPr>
        <w:noBreakHyphen/>
        <w:t xml:space="preserve">type Centre. </w:t>
      </w:r>
      <w:r w:rsidRPr="000D1DFB">
        <w:rPr>
          <w:rFonts w:ascii="Arial" w:hAnsi="Arial" w:cs="Arial"/>
          <w:color w:val="0000FF"/>
        </w:rPr>
        <w:t xml:space="preserve">G. Christou, C. D. Garner and F. E. Mabbs, </w:t>
      </w:r>
      <w:r w:rsidRPr="000D1DFB">
        <w:rPr>
          <w:rFonts w:ascii="Arial" w:hAnsi="Arial" w:cs="Arial"/>
          <w:i/>
          <w:color w:val="0000FF"/>
        </w:rPr>
        <w:t>Inorg. Chim. Acta.</w:t>
      </w:r>
      <w:r w:rsidRPr="000D1DFB">
        <w:rPr>
          <w:rFonts w:ascii="Arial" w:hAnsi="Arial" w:cs="Arial"/>
          <w:color w:val="0000FF"/>
        </w:rPr>
        <w:t xml:space="preserve"> </w:t>
      </w:r>
      <w:r w:rsidRPr="000D1DFB">
        <w:rPr>
          <w:rFonts w:ascii="Arial" w:hAnsi="Arial" w:cs="Arial"/>
          <w:b/>
          <w:color w:val="0000FF"/>
        </w:rPr>
        <w:t>1978</w:t>
      </w:r>
      <w:r w:rsidRPr="000D1DFB">
        <w:rPr>
          <w:rFonts w:ascii="Arial" w:hAnsi="Arial" w:cs="Arial"/>
          <w:color w:val="0000FF"/>
        </w:rPr>
        <w:t xml:space="preserve">, </w:t>
      </w:r>
      <w:r w:rsidRPr="000D1DFB">
        <w:rPr>
          <w:rFonts w:ascii="Arial" w:hAnsi="Arial" w:cs="Arial"/>
          <w:i/>
          <w:color w:val="0000FF"/>
        </w:rPr>
        <w:t>28</w:t>
      </w:r>
      <w:r w:rsidRPr="000D1DFB">
        <w:rPr>
          <w:rFonts w:ascii="Arial" w:hAnsi="Arial" w:cs="Arial"/>
          <w:color w:val="0000FF"/>
        </w:rPr>
        <w:t>, L189</w:t>
      </w:r>
      <w:r w:rsidRPr="000D1DFB">
        <w:rPr>
          <w:rFonts w:ascii="Arial" w:hAnsi="Arial" w:cs="Arial"/>
          <w:color w:val="0000FF"/>
        </w:rPr>
        <w:noBreakHyphen/>
        <w:t>L190.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Crystal Structure of [NBu</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gramStart"/>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gramEnd"/>
      <w:r w:rsidRPr="000D1DFB">
        <w:rPr>
          <w:rFonts w:ascii="Arial" w:hAnsi="Arial" w:cs="Arial"/>
          <w:color w:val="000000"/>
        </w:rPr>
        <w:t>SPh)</w:t>
      </w:r>
      <w:r w:rsidRPr="000D1DFB">
        <w:rPr>
          <w:rFonts w:ascii="Arial" w:hAnsi="Arial" w:cs="Arial"/>
          <w:color w:val="000000"/>
          <w:vertAlign w:val="subscript"/>
        </w:rPr>
        <w:t>9</w:t>
      </w:r>
      <w:r w:rsidRPr="000D1DFB">
        <w:rPr>
          <w:rFonts w:ascii="Arial" w:hAnsi="Arial" w:cs="Arial"/>
          <w:color w:val="000000"/>
        </w:rPr>
        <w:t>]; an Fe</w:t>
      </w:r>
      <w:r w:rsidRPr="000D1DFB">
        <w:rPr>
          <w:rFonts w:ascii="Arial" w:hAnsi="Arial" w:cs="Arial"/>
          <w:color w:val="000000"/>
          <w:vertAlign w:val="subscript"/>
        </w:rPr>
        <w:t>3</w:t>
      </w:r>
      <w:r w:rsidRPr="000D1DFB">
        <w:rPr>
          <w:rFonts w:ascii="Arial" w:hAnsi="Arial" w:cs="Arial"/>
          <w:color w:val="000000"/>
        </w:rPr>
        <w:t>MoS</w:t>
      </w:r>
      <w:r w:rsidRPr="000D1DFB">
        <w:rPr>
          <w:rFonts w:ascii="Arial" w:hAnsi="Arial" w:cs="Arial"/>
          <w:color w:val="000000"/>
          <w:vertAlign w:val="subscript"/>
        </w:rPr>
        <w:t>4</w:t>
      </w:r>
      <w:r w:rsidRPr="000D1DFB">
        <w:rPr>
          <w:rFonts w:ascii="Arial" w:hAnsi="Arial" w:cs="Arial"/>
          <w:color w:val="000000"/>
        </w:rPr>
        <w:t xml:space="preserve"> Cubic Cluster Dimer. G. Christou, C. D. Garner, F. E. Mabbs and T. J. King,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1978</w:t>
      </w:r>
      <w:r w:rsidRPr="000D1DFB">
        <w:rPr>
          <w:rFonts w:ascii="Arial" w:hAnsi="Arial" w:cs="Arial"/>
          <w:color w:val="000000"/>
        </w:rPr>
        <w:t>, 740</w:t>
      </w:r>
      <w:r w:rsidRPr="000D1DFB">
        <w:rPr>
          <w:rFonts w:ascii="Arial" w:hAnsi="Arial" w:cs="Arial"/>
          <w:color w:val="000000"/>
        </w:rPr>
        <w:noBreakHyphen/>
        <w:t>741.</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[NBu</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gramStart"/>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Se</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SPh)</w:t>
      </w:r>
      <w:r w:rsidRPr="000D1DFB">
        <w:rPr>
          <w:rFonts w:ascii="Arial" w:hAnsi="Arial" w:cs="Arial"/>
          <w:color w:val="000000"/>
          <w:vertAlign w:val="subscript"/>
        </w:rPr>
        <w:t>4</w:t>
      </w:r>
      <w:r w:rsidRPr="000D1DFB">
        <w:rPr>
          <w:rFonts w:ascii="Arial" w:hAnsi="Arial" w:cs="Arial"/>
          <w:color w:val="000000"/>
        </w:rPr>
        <w:t>], an Iron</w:t>
      </w:r>
      <w:r w:rsidRPr="000D1DFB">
        <w:rPr>
          <w:rFonts w:ascii="Arial" w:hAnsi="Arial" w:cs="Arial"/>
          <w:color w:val="000000"/>
        </w:rPr>
        <w:noBreakHyphen/>
        <w:t>Se</w:t>
      </w:r>
      <w:r w:rsidR="00863FBC" w:rsidRPr="000D1DFB">
        <w:rPr>
          <w:rFonts w:ascii="Arial" w:hAnsi="Arial" w:cs="Arial"/>
          <w:color w:val="000000"/>
        </w:rPr>
        <w:t xml:space="preserve">lenium Cubic Cluster Compound. </w:t>
      </w:r>
      <w:r w:rsidRPr="000D1DFB">
        <w:rPr>
          <w:rFonts w:ascii="Arial" w:hAnsi="Arial" w:cs="Arial"/>
          <w:color w:val="000000"/>
        </w:rPr>
        <w:t xml:space="preserve">G. Christou, B. Ridge and H. N. Rydon,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1978</w:t>
      </w:r>
      <w:r w:rsidRPr="000D1DFB">
        <w:rPr>
          <w:rFonts w:ascii="Arial" w:hAnsi="Arial" w:cs="Arial"/>
          <w:color w:val="000000"/>
        </w:rPr>
        <w:t>, 1423</w:t>
      </w:r>
      <w:r w:rsidRPr="000D1DFB">
        <w:rPr>
          <w:rFonts w:ascii="Arial" w:hAnsi="Arial" w:cs="Arial"/>
          <w:color w:val="000000"/>
        </w:rPr>
        <w:noBreakHyphen/>
        <w:t>1425.</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t>Thiol Exchange Reactions of Iron</w:t>
      </w:r>
      <w:r w:rsidRPr="000D1DFB">
        <w:rPr>
          <w:rFonts w:ascii="Arial" w:hAnsi="Arial" w:cs="Arial"/>
          <w:color w:val="0000FF"/>
        </w:rPr>
        <w:noBreakHyphen/>
        <w:t>Molybdenum</w:t>
      </w:r>
      <w:r w:rsidRPr="000D1DFB">
        <w:rPr>
          <w:rFonts w:ascii="Arial" w:hAnsi="Arial" w:cs="Arial"/>
          <w:color w:val="0000FF"/>
        </w:rPr>
        <w:noBreakHyphen/>
        <w:t>Sulphur Clusters; Preparation and Crystal Structure of [NEt</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bscript"/>
        </w:rPr>
        <w:t>3</w:t>
      </w:r>
      <w:r w:rsidRPr="000D1DFB">
        <w:rPr>
          <w:rFonts w:ascii="Arial" w:hAnsi="Arial" w:cs="Arial"/>
          <w:color w:val="0000FF"/>
        </w:rPr>
        <w:t>[</w:t>
      </w:r>
      <w:proofErr w:type="gramStart"/>
      <w:r w:rsidRPr="000D1DFB">
        <w:rPr>
          <w:rFonts w:ascii="Arial" w:hAnsi="Arial" w:cs="Arial"/>
          <w:color w:val="0000FF"/>
        </w:rPr>
        <w:t>Fe</w:t>
      </w:r>
      <w:r w:rsidRPr="000D1DFB">
        <w:rPr>
          <w:rFonts w:ascii="Arial" w:hAnsi="Arial" w:cs="Arial"/>
          <w:color w:val="0000FF"/>
          <w:vertAlign w:val="subscript"/>
        </w:rPr>
        <w:t>6</w:t>
      </w:r>
      <w:r w:rsidRPr="000D1DFB">
        <w:rPr>
          <w:rFonts w:ascii="Arial" w:hAnsi="Arial" w:cs="Arial"/>
          <w:color w:val="0000FF"/>
        </w:rPr>
        <w:t>Mo</w:t>
      </w:r>
      <w:r w:rsidRPr="000D1DFB">
        <w:rPr>
          <w:rFonts w:ascii="Arial" w:hAnsi="Arial" w:cs="Arial"/>
          <w:color w:val="0000FF"/>
          <w:vertAlign w:val="subscript"/>
        </w:rPr>
        <w:t>2</w:t>
      </w:r>
      <w:r w:rsidRPr="000D1DFB">
        <w:rPr>
          <w:rFonts w:ascii="Arial" w:hAnsi="Arial" w:cs="Arial"/>
          <w:color w:val="0000FF"/>
        </w:rPr>
        <w:t>S</w:t>
      </w:r>
      <w:r w:rsidRPr="000D1DFB">
        <w:rPr>
          <w:rFonts w:ascii="Arial" w:hAnsi="Arial" w:cs="Arial"/>
          <w:color w:val="0000FF"/>
          <w:vertAlign w:val="subscript"/>
        </w:rPr>
        <w:t>8</w:t>
      </w:r>
      <w:r w:rsidRPr="000D1DFB">
        <w:rPr>
          <w:rFonts w:ascii="Arial" w:hAnsi="Arial" w:cs="Arial"/>
          <w:color w:val="0000FF"/>
        </w:rPr>
        <w:t>(</w:t>
      </w:r>
      <w:proofErr w:type="gramEnd"/>
      <w:r w:rsidRPr="000D1DFB">
        <w:rPr>
          <w:rFonts w:ascii="Arial" w:hAnsi="Arial" w:cs="Arial"/>
          <w:color w:val="0000FF"/>
        </w:rPr>
        <w:t>SCH</w:t>
      </w:r>
      <w:r w:rsidRPr="000D1DFB">
        <w:rPr>
          <w:rFonts w:ascii="Arial" w:hAnsi="Arial" w:cs="Arial"/>
          <w:color w:val="0000FF"/>
          <w:vertAlign w:val="subscript"/>
        </w:rPr>
        <w:t>2</w:t>
      </w:r>
      <w:r w:rsidRPr="000D1DFB">
        <w:rPr>
          <w:rFonts w:ascii="Arial" w:hAnsi="Arial" w:cs="Arial"/>
          <w:color w:val="0000FF"/>
        </w:rPr>
        <w:t>CH</w:t>
      </w:r>
      <w:r w:rsidRPr="000D1DFB">
        <w:rPr>
          <w:rFonts w:ascii="Arial" w:hAnsi="Arial" w:cs="Arial"/>
          <w:color w:val="0000FF"/>
          <w:vertAlign w:val="subscript"/>
        </w:rPr>
        <w:t>2</w:t>
      </w:r>
      <w:r w:rsidRPr="000D1DFB">
        <w:rPr>
          <w:rFonts w:ascii="Arial" w:hAnsi="Arial" w:cs="Arial"/>
          <w:color w:val="0000FF"/>
        </w:rPr>
        <w:t>OH)</w:t>
      </w:r>
      <w:r w:rsidRPr="000D1DFB">
        <w:rPr>
          <w:rFonts w:ascii="Arial" w:hAnsi="Arial" w:cs="Arial"/>
          <w:color w:val="0000FF"/>
          <w:vertAlign w:val="subscript"/>
        </w:rPr>
        <w:t>9</w:t>
      </w:r>
      <w:r w:rsidRPr="000D1DFB">
        <w:rPr>
          <w:rFonts w:ascii="Arial" w:hAnsi="Arial" w:cs="Arial"/>
          <w:color w:val="0000FF"/>
        </w:rPr>
        <w:t>], a Water</w:t>
      </w:r>
      <w:r w:rsidRPr="000D1DFB">
        <w:rPr>
          <w:rFonts w:ascii="Arial" w:hAnsi="Arial" w:cs="Arial"/>
          <w:color w:val="0000FF"/>
        </w:rPr>
        <w:noBreakHyphen/>
        <w:t>Soluble I</w:t>
      </w:r>
      <w:r w:rsidR="00863FBC" w:rsidRPr="000D1DFB">
        <w:rPr>
          <w:rFonts w:ascii="Arial" w:hAnsi="Arial" w:cs="Arial"/>
          <w:color w:val="0000FF"/>
        </w:rPr>
        <w:t>ron</w:t>
      </w:r>
      <w:r w:rsidR="00863FBC" w:rsidRPr="000D1DFB">
        <w:rPr>
          <w:rFonts w:ascii="Arial" w:hAnsi="Arial" w:cs="Arial"/>
          <w:color w:val="0000FF"/>
        </w:rPr>
        <w:noBreakHyphen/>
        <w:t>Molybdenum</w:t>
      </w:r>
      <w:r w:rsidR="00863FBC" w:rsidRPr="000D1DFB">
        <w:rPr>
          <w:rFonts w:ascii="Arial" w:hAnsi="Arial" w:cs="Arial"/>
          <w:color w:val="0000FF"/>
        </w:rPr>
        <w:noBreakHyphen/>
        <w:t>Sulphur Cluster.</w:t>
      </w:r>
      <w:r w:rsidRPr="000D1DFB">
        <w:rPr>
          <w:rFonts w:ascii="Arial" w:hAnsi="Arial" w:cs="Arial"/>
          <w:color w:val="0000FF"/>
        </w:rPr>
        <w:t xml:space="preserve"> G. Christou, C. D. Garner, F. E. Mabbs and M. G. B. Drew, </w:t>
      </w:r>
      <w:r w:rsidRPr="000D1DFB">
        <w:rPr>
          <w:rFonts w:ascii="Arial" w:hAnsi="Arial" w:cs="Arial"/>
          <w:i/>
          <w:color w:val="0000FF"/>
        </w:rPr>
        <w:t>J.C.S. Chem. Commun.</w:t>
      </w:r>
      <w:r w:rsidRPr="000D1DFB">
        <w:rPr>
          <w:rFonts w:ascii="Arial" w:hAnsi="Arial" w:cs="Arial"/>
          <w:color w:val="0000FF"/>
        </w:rPr>
        <w:t xml:space="preserve"> </w:t>
      </w:r>
      <w:r w:rsidRPr="000D1DFB">
        <w:rPr>
          <w:rFonts w:ascii="Arial" w:hAnsi="Arial" w:cs="Arial"/>
          <w:b/>
          <w:color w:val="0000FF"/>
        </w:rPr>
        <w:t>1979</w:t>
      </w:r>
      <w:r w:rsidRPr="000D1DFB">
        <w:rPr>
          <w:rFonts w:ascii="Arial" w:hAnsi="Arial" w:cs="Arial"/>
          <w:color w:val="0000FF"/>
        </w:rPr>
        <w:t>, 91</w:t>
      </w:r>
      <w:r w:rsidRPr="000D1DFB">
        <w:rPr>
          <w:rFonts w:ascii="Arial" w:hAnsi="Arial" w:cs="Arial"/>
          <w:color w:val="0000FF"/>
        </w:rPr>
        <w:noBreakHyphen/>
        <w:t>93.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The Conversion of </w:t>
      </w:r>
      <w:r w:rsidRPr="000D1DFB">
        <w:rPr>
          <w:rFonts w:ascii="Arial" w:hAnsi="Arial" w:cs="Arial"/>
          <w:i/>
          <w:color w:val="000000"/>
        </w:rPr>
        <w:t>C. pasteurianum</w:t>
      </w:r>
      <w:r w:rsidRPr="000D1DFB">
        <w:rPr>
          <w:rFonts w:ascii="Arial" w:hAnsi="Arial" w:cs="Arial"/>
          <w:color w:val="000000"/>
        </w:rPr>
        <w:t xml:space="preserve"> Rubredoxi</w:t>
      </w:r>
      <w:r w:rsidR="00921B3A" w:rsidRPr="000D1DFB">
        <w:rPr>
          <w:rFonts w:ascii="Arial" w:hAnsi="Arial" w:cs="Arial"/>
          <w:color w:val="000000"/>
        </w:rPr>
        <w:t>n into a Four</w:t>
      </w:r>
      <w:r w:rsidR="00921B3A" w:rsidRPr="000D1DFB">
        <w:rPr>
          <w:rFonts w:ascii="Arial" w:hAnsi="Arial" w:cs="Arial"/>
          <w:color w:val="000000"/>
        </w:rPr>
        <w:noBreakHyphen/>
        <w:t xml:space="preserve">Iron Ferredoxin. </w:t>
      </w:r>
      <w:r w:rsidRPr="000D1DFB">
        <w:rPr>
          <w:rFonts w:ascii="Arial" w:hAnsi="Arial" w:cs="Arial"/>
          <w:color w:val="000000"/>
        </w:rPr>
        <w:t xml:space="preserve">G. Christou, B. Ridge and H. N. Rydon,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20</w:t>
      </w:r>
      <w:r w:rsidRPr="000D1DFB">
        <w:rPr>
          <w:rFonts w:ascii="Arial" w:hAnsi="Arial" w:cs="Arial"/>
          <w:color w:val="000000"/>
        </w:rPr>
        <w:noBreakHyphen/>
        <w:t>21.</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Convenient Synthesis of [</w:t>
      </w:r>
      <w:proofErr w:type="gramStart"/>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SR)</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00863FBC" w:rsidRPr="000D1DFB">
        <w:rPr>
          <w:rFonts w:ascii="Arial" w:hAnsi="Arial" w:cs="Arial"/>
          <w:color w:val="000000"/>
        </w:rPr>
        <w:t xml:space="preserve"> Clusters. </w:t>
      </w:r>
      <w:r w:rsidR="000D1DFB">
        <w:rPr>
          <w:rFonts w:ascii="Arial" w:hAnsi="Arial" w:cs="Arial"/>
          <w:color w:val="000000"/>
        </w:rPr>
        <w:t xml:space="preserve">Christou, G.; </w:t>
      </w:r>
      <w:r w:rsidRPr="000D1DFB">
        <w:rPr>
          <w:rFonts w:ascii="Arial" w:hAnsi="Arial" w:cs="Arial"/>
          <w:color w:val="000000"/>
        </w:rPr>
        <w:t>Garner</w:t>
      </w:r>
      <w:r w:rsidR="000D1DFB">
        <w:rPr>
          <w:rFonts w:ascii="Arial" w:hAnsi="Arial" w:cs="Arial"/>
          <w:color w:val="000000"/>
        </w:rPr>
        <w:t>,</w:t>
      </w:r>
      <w:r w:rsidR="000D1DFB" w:rsidRPr="000D1DFB">
        <w:rPr>
          <w:rFonts w:ascii="Arial" w:hAnsi="Arial" w:cs="Arial"/>
          <w:color w:val="000000"/>
        </w:rPr>
        <w:t xml:space="preserve"> </w:t>
      </w:r>
      <w:r w:rsidR="000D1DFB">
        <w:rPr>
          <w:rFonts w:ascii="Arial" w:hAnsi="Arial" w:cs="Arial"/>
          <w:color w:val="000000"/>
        </w:rPr>
        <w:t>C.</w:t>
      </w:r>
      <w:r w:rsidR="000D1DFB" w:rsidRPr="000D1DFB">
        <w:rPr>
          <w:rFonts w:ascii="Arial" w:hAnsi="Arial" w:cs="Arial"/>
          <w:color w:val="000000"/>
        </w:rPr>
        <w:t>D.</w:t>
      </w:r>
      <w:r w:rsidRPr="000D1DFB">
        <w:rPr>
          <w:rFonts w:ascii="Arial" w:hAnsi="Arial" w:cs="Arial"/>
          <w:color w:val="000000"/>
        </w:rPr>
        <w:t xml:space="preserve">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1093</w:t>
      </w:r>
      <w:r w:rsidRPr="000D1DFB">
        <w:rPr>
          <w:rFonts w:ascii="Arial" w:hAnsi="Arial" w:cs="Arial"/>
          <w:color w:val="000000"/>
        </w:rPr>
        <w:noBreakHyphen/>
        <w:t>1094</w:t>
      </w:r>
      <w:r w:rsidR="000D1DFB">
        <w:rPr>
          <w:rFonts w:ascii="Arial" w:hAnsi="Arial" w:cs="Arial"/>
          <w:color w:val="000000"/>
        </w:rPr>
        <w:t>.</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Isolation and Crystal Structure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gramStart"/>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gramEnd"/>
      <w:r w:rsidRPr="000D1DFB">
        <w:rPr>
          <w:rFonts w:ascii="Arial" w:hAnsi="Arial" w:cs="Arial"/>
          <w:color w:val="000000"/>
        </w:rPr>
        <w:t>SEt)</w:t>
      </w:r>
      <w:r w:rsidRPr="000D1DFB">
        <w:rPr>
          <w:rFonts w:ascii="Arial" w:hAnsi="Arial" w:cs="Arial"/>
          <w:color w:val="000000"/>
          <w:vertAlign w:val="subscript"/>
        </w:rPr>
        <w:t>9</w:t>
      </w:r>
      <w:r w:rsidR="00863FBC" w:rsidRPr="000D1DFB">
        <w:rPr>
          <w:rFonts w:ascii="Arial" w:hAnsi="Arial" w:cs="Arial"/>
          <w:color w:val="000000"/>
        </w:rPr>
        <w:t xml:space="preserve">]. </w:t>
      </w:r>
      <w:r w:rsidRPr="000D1DFB">
        <w:rPr>
          <w:rFonts w:ascii="Arial" w:hAnsi="Arial" w:cs="Arial"/>
          <w:color w:val="000000"/>
        </w:rPr>
        <w:t xml:space="preserve">S. R. Acott, G. Christou, F. E. Mabbs, T. J. King and C. D. Garner, </w:t>
      </w:r>
      <w:r w:rsidRPr="000D1DFB">
        <w:rPr>
          <w:rFonts w:ascii="Arial" w:hAnsi="Arial" w:cs="Arial"/>
          <w:i/>
          <w:color w:val="000000"/>
        </w:rPr>
        <w:t>Inorg. Chim. Acta</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L337</w:t>
      </w:r>
      <w:r w:rsidRPr="000D1DFB">
        <w:rPr>
          <w:rFonts w:ascii="Arial" w:hAnsi="Arial" w:cs="Arial"/>
          <w:color w:val="000000"/>
        </w:rPr>
        <w:noBreakHyphen/>
        <w:t>L338.</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Isolation and Characterization by X</w:t>
      </w:r>
      <w:r w:rsidRPr="000D1DFB">
        <w:rPr>
          <w:rFonts w:ascii="Arial" w:hAnsi="Arial" w:cs="Arial"/>
          <w:color w:val="000000"/>
        </w:rPr>
        <w:noBreakHyphen/>
        <w:t>ray Crystallography and Mössbauer Measurements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gramStart"/>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W</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gramEnd"/>
      <w:r w:rsidRPr="000D1DFB">
        <w:rPr>
          <w:rFonts w:ascii="Arial" w:hAnsi="Arial" w:cs="Arial"/>
          <w:color w:val="000000"/>
        </w:rPr>
        <w:t>SPh)</w:t>
      </w:r>
      <w:r w:rsidRPr="000D1DFB">
        <w:rPr>
          <w:rFonts w:ascii="Arial" w:hAnsi="Arial" w:cs="Arial"/>
          <w:color w:val="000000"/>
          <w:vertAlign w:val="subscript"/>
        </w:rPr>
        <w:t>6</w:t>
      </w:r>
      <w:r w:rsidRPr="000D1DFB">
        <w:rPr>
          <w:rFonts w:ascii="Arial" w:hAnsi="Arial" w:cs="Arial"/>
          <w:color w:val="000000"/>
        </w:rPr>
        <w:t>(OMe)</w:t>
      </w:r>
      <w:r w:rsidRPr="000D1DFB">
        <w:rPr>
          <w:rFonts w:ascii="Arial" w:hAnsi="Arial" w:cs="Arial"/>
          <w:color w:val="000000"/>
          <w:vertAlign w:val="subscript"/>
        </w:rPr>
        <w:t>3</w:t>
      </w:r>
      <w:r w:rsidRPr="000D1DFB">
        <w:rPr>
          <w:rFonts w:ascii="Arial" w:hAnsi="Arial" w:cs="Arial"/>
          <w:color w:val="000000"/>
        </w:rPr>
        <w:t>], an Iron</w:t>
      </w:r>
      <w:r w:rsidRPr="000D1DFB">
        <w:rPr>
          <w:rFonts w:ascii="Arial" w:hAnsi="Arial" w:cs="Arial"/>
          <w:color w:val="000000"/>
        </w:rPr>
        <w:noBreakHyphen/>
        <w:t>Tungst</w:t>
      </w:r>
      <w:r w:rsidR="00863FBC" w:rsidRPr="000D1DFB">
        <w:rPr>
          <w:rFonts w:ascii="Arial" w:hAnsi="Arial" w:cs="Arial"/>
          <w:color w:val="000000"/>
        </w:rPr>
        <w:t>en</w:t>
      </w:r>
      <w:r w:rsidR="00863FBC" w:rsidRPr="000D1DFB">
        <w:rPr>
          <w:rFonts w:ascii="Arial" w:hAnsi="Arial" w:cs="Arial"/>
          <w:color w:val="000000"/>
        </w:rPr>
        <w:noBreakHyphen/>
        <w:t>Sulphur Cubic Cluster Dimer.</w:t>
      </w:r>
      <w:r w:rsidRPr="000D1DFB">
        <w:rPr>
          <w:rFonts w:ascii="Arial" w:hAnsi="Arial" w:cs="Arial"/>
          <w:color w:val="000000"/>
        </w:rPr>
        <w:t xml:space="preserve"> G. Christou, C. D. Garner, T. J. King, C. E. Johnson and J. D. Rush,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503</w:t>
      </w:r>
      <w:r w:rsidRPr="000D1DFB">
        <w:rPr>
          <w:rFonts w:ascii="Arial" w:hAnsi="Arial" w:cs="Arial"/>
          <w:color w:val="000000"/>
        </w:rPr>
        <w:noBreakHyphen/>
        <w:t>504.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Crystal Structure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gramStart"/>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W</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gramEnd"/>
      <w:r w:rsidRPr="000D1DFB">
        <w:rPr>
          <w:rFonts w:ascii="Arial" w:hAnsi="Arial" w:cs="Arial"/>
          <w:color w:val="000000"/>
        </w:rPr>
        <w:t>SEt)</w:t>
      </w:r>
      <w:r w:rsidRPr="000D1DFB">
        <w:rPr>
          <w:rFonts w:ascii="Arial" w:hAnsi="Arial" w:cs="Arial"/>
          <w:color w:val="000000"/>
          <w:vertAlign w:val="subscript"/>
        </w:rPr>
        <w:t>9</w:t>
      </w:r>
      <w:r w:rsidRPr="000D1DFB">
        <w:rPr>
          <w:rFonts w:ascii="Arial" w:hAnsi="Arial" w:cs="Arial"/>
          <w:color w:val="000000"/>
        </w:rPr>
        <w:t>]; Structural and Electrochemical Comparison</w:t>
      </w:r>
      <w:r w:rsidR="00863FBC" w:rsidRPr="000D1DFB">
        <w:rPr>
          <w:rFonts w:ascii="Arial" w:hAnsi="Arial" w:cs="Arial"/>
          <w:color w:val="000000"/>
        </w:rPr>
        <w:t>s with its Molybdenum Analogue.</w:t>
      </w:r>
      <w:r w:rsidRPr="000D1DFB">
        <w:rPr>
          <w:rFonts w:ascii="Arial" w:hAnsi="Arial" w:cs="Arial"/>
          <w:color w:val="000000"/>
        </w:rPr>
        <w:t xml:space="preserve"> G. Christou, C. D. Garner, R. M. Miller and T. J. King, </w:t>
      </w:r>
      <w:r w:rsidRPr="000D1DFB">
        <w:rPr>
          <w:rFonts w:ascii="Arial" w:hAnsi="Arial" w:cs="Arial"/>
          <w:i/>
          <w:color w:val="000000"/>
        </w:rPr>
        <w:t>J. Inorg. Biochem.</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xml:space="preserve">, </w:t>
      </w:r>
      <w:r w:rsidRPr="000D1DFB">
        <w:rPr>
          <w:rFonts w:ascii="Arial" w:hAnsi="Arial" w:cs="Arial"/>
          <w:i/>
          <w:color w:val="000000"/>
        </w:rPr>
        <w:t>11</w:t>
      </w:r>
      <w:r w:rsidRPr="000D1DFB">
        <w:rPr>
          <w:rFonts w:ascii="Arial" w:hAnsi="Arial" w:cs="Arial"/>
          <w:color w:val="000000"/>
        </w:rPr>
        <w:t>, 349</w:t>
      </w:r>
      <w:r w:rsidRPr="000D1DFB">
        <w:rPr>
          <w:rFonts w:ascii="Arial" w:hAnsi="Arial" w:cs="Arial"/>
          <w:color w:val="000000"/>
        </w:rPr>
        <w:noBreakHyphen/>
        <w:t>353.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Characterization of Iron</w:t>
      </w:r>
      <w:r w:rsidRPr="000D1DFB">
        <w:rPr>
          <w:rFonts w:ascii="Arial" w:hAnsi="Arial" w:cs="Arial"/>
          <w:color w:val="000000"/>
        </w:rPr>
        <w:noBreakHyphen/>
        <w:t xml:space="preserve">Sulphur Centres by EPR Spectroscopy; </w:t>
      </w:r>
      <w:r w:rsidR="007B31A0" w:rsidRPr="000D1DFB">
        <w:rPr>
          <w:rFonts w:ascii="Arial" w:hAnsi="Arial" w:cs="Arial"/>
          <w:color w:val="000000"/>
        </w:rPr>
        <w:t xml:space="preserve">Comparison with Model Systems. </w:t>
      </w:r>
      <w:r w:rsidRPr="000D1DFB">
        <w:rPr>
          <w:rFonts w:ascii="Arial" w:hAnsi="Arial" w:cs="Arial"/>
          <w:color w:val="000000"/>
        </w:rPr>
        <w:t>R. Cammack and G. Christou in "Hydrogenases: Their Catalytic Activity, Structure and Function"; H. G. Schlegel and K. Schneider, Eds., E. Goltze, Gottingen, 1979, 45</w:t>
      </w:r>
      <w:r w:rsidRPr="000D1DFB">
        <w:rPr>
          <w:rFonts w:ascii="Arial" w:hAnsi="Arial" w:cs="Arial"/>
          <w:color w:val="000000"/>
        </w:rPr>
        <w:noBreakHyphen/>
        <w:t>56.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Synthesis and Characterization of Iro</w:t>
      </w:r>
      <w:r w:rsidR="00863FBC" w:rsidRPr="000D1DFB">
        <w:rPr>
          <w:rFonts w:ascii="Arial" w:hAnsi="Arial" w:cs="Arial"/>
          <w:color w:val="000000"/>
        </w:rPr>
        <w:t>n</w:t>
      </w:r>
      <w:r w:rsidR="00863FBC" w:rsidRPr="000D1DFB">
        <w:rPr>
          <w:rFonts w:ascii="Arial" w:hAnsi="Arial" w:cs="Arial"/>
          <w:color w:val="000000"/>
        </w:rPr>
        <w:noBreakHyphen/>
        <w:t>Molybdenum</w:t>
      </w:r>
      <w:r w:rsidR="00863FBC" w:rsidRPr="000D1DFB">
        <w:rPr>
          <w:rFonts w:ascii="Arial" w:hAnsi="Arial" w:cs="Arial"/>
          <w:color w:val="000000"/>
        </w:rPr>
        <w:noBreakHyphen/>
        <w:t xml:space="preserve">Sulphur Clusters. </w:t>
      </w:r>
      <w:r w:rsidRPr="000D1DFB">
        <w:rPr>
          <w:rFonts w:ascii="Arial" w:hAnsi="Arial" w:cs="Arial"/>
          <w:color w:val="000000"/>
        </w:rPr>
        <w:t>C. D. Garner, G. Christou, S. R. Acott, F. E. Mabbs, R. M. Miller, T. J. King, M. G. B. Drew, C. E. Johnson, J. D. Rush and G. W. Kenner in "Molybdenum Chemistry of Biological Significance", W.E. Newton and S. Otsuka, Eds.; Plenum Press, New York, 1979, 203</w:t>
      </w:r>
      <w:r w:rsidRPr="000D1DFB">
        <w:rPr>
          <w:rFonts w:ascii="Arial" w:hAnsi="Arial" w:cs="Arial"/>
          <w:color w:val="000000"/>
        </w:rPr>
        <w:noBreakHyphen/>
        <w:t>215.</w:t>
      </w:r>
    </w:p>
    <w:p w:rsidR="00656116"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Molybdenum</w:t>
      </w:r>
      <w:r w:rsidRPr="000D1DFB">
        <w:rPr>
          <w:rFonts w:ascii="Arial" w:hAnsi="Arial" w:cs="Arial"/>
          <w:color w:val="000000"/>
        </w:rPr>
        <w:noBreakHyphen/>
        <w:t>Iron</w:t>
      </w:r>
      <w:r w:rsidRPr="000D1DFB">
        <w:rPr>
          <w:rFonts w:ascii="Arial" w:hAnsi="Arial" w:cs="Arial"/>
          <w:color w:val="000000"/>
        </w:rPr>
        <w:noBreakHyphen/>
        <w:t>Sulphur Cluster Dimers.  G. Christou, C. D. Garner, S. R. Acott, F. E. Mabbs, R. M. Miller, T. J. King, M. G. B. Drew, C. E. Johnson, J. D. Rush, and G. W. Kenner in "Proceedings of the 3rd International Conference on the Chemistry and Uses of Molybdenum", H. F. Barry and P. C. H. Mitchell, Eds.; Climax Molybdenum, 1979, 259</w:t>
      </w:r>
      <w:r w:rsidRPr="000D1DFB">
        <w:rPr>
          <w:rFonts w:ascii="Arial" w:hAnsi="Arial" w:cs="Arial"/>
          <w:color w:val="000000"/>
        </w:rPr>
        <w:noBreakHyphen/>
        <w:t>263</w:t>
      </w:r>
      <w:r w:rsidR="00656116" w:rsidRPr="000D1DFB">
        <w:rPr>
          <w:rFonts w:ascii="Arial" w:hAnsi="Arial" w:cs="Arial"/>
          <w:color w:val="000000"/>
        </w:rPr>
        <w:t>.</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t>Ligand Substitution Reactions of Iron</w:t>
      </w:r>
      <w:r w:rsidRPr="000D1DFB">
        <w:rPr>
          <w:rFonts w:ascii="Arial" w:hAnsi="Arial" w:cs="Arial"/>
          <w:color w:val="0000FF"/>
        </w:rPr>
        <w:noBreakHyphen/>
        <w:t>Molybdenum</w:t>
      </w:r>
      <w:r w:rsidRPr="000D1DFB">
        <w:rPr>
          <w:rFonts w:ascii="Arial" w:hAnsi="Arial" w:cs="Arial"/>
          <w:color w:val="0000FF"/>
        </w:rPr>
        <w:noBreakHyphen/>
        <w:t>Sulphur Cubane</w:t>
      </w:r>
      <w:r w:rsidRPr="000D1DFB">
        <w:rPr>
          <w:rFonts w:ascii="Arial" w:hAnsi="Arial" w:cs="Arial"/>
          <w:color w:val="0000FF"/>
        </w:rPr>
        <w:noBreakHyphen/>
        <w:t xml:space="preserve">like Cluster Dimers; Selective Halide Incorporation.  G. Christou and C. D. Garner, </w:t>
      </w:r>
      <w:r w:rsidRPr="000D1DFB">
        <w:rPr>
          <w:rFonts w:ascii="Arial" w:hAnsi="Arial" w:cs="Arial"/>
          <w:i/>
          <w:color w:val="0000FF"/>
        </w:rPr>
        <w:t>J.C.S. Chem. Commun.</w:t>
      </w:r>
      <w:r w:rsidRPr="000D1DFB">
        <w:rPr>
          <w:rFonts w:ascii="Arial" w:hAnsi="Arial" w:cs="Arial"/>
          <w:color w:val="0000FF"/>
        </w:rPr>
        <w:t xml:space="preserve"> </w:t>
      </w:r>
      <w:r w:rsidRPr="000D1DFB">
        <w:rPr>
          <w:rFonts w:ascii="Arial" w:hAnsi="Arial" w:cs="Arial"/>
          <w:b/>
          <w:color w:val="0000FF"/>
        </w:rPr>
        <w:t>1980</w:t>
      </w:r>
      <w:r w:rsidRPr="000D1DFB">
        <w:rPr>
          <w:rFonts w:ascii="Arial" w:hAnsi="Arial" w:cs="Arial"/>
          <w:color w:val="0000FF"/>
        </w:rPr>
        <w:t>, 613</w:t>
      </w:r>
      <w:r w:rsidRPr="000D1DFB">
        <w:rPr>
          <w:rFonts w:ascii="Arial" w:hAnsi="Arial" w:cs="Arial"/>
          <w:color w:val="0000FF"/>
        </w:rPr>
        <w:noBreakHyphen/>
        <w:t>614.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Biological Activity of Synthetic Molybdenum</w:t>
      </w:r>
      <w:r w:rsidRPr="000D1DFB">
        <w:rPr>
          <w:rFonts w:ascii="Arial" w:hAnsi="Arial" w:cs="Arial"/>
          <w:color w:val="000000"/>
        </w:rPr>
        <w:noBreakHyphen/>
        <w:t>Iron</w:t>
      </w:r>
      <w:r w:rsidRPr="000D1DFB">
        <w:rPr>
          <w:rFonts w:ascii="Arial" w:hAnsi="Arial" w:cs="Arial"/>
          <w:color w:val="000000"/>
        </w:rPr>
        <w:noBreakHyphen/>
        <w:t>Sulphur, Iron</w:t>
      </w:r>
      <w:r w:rsidRPr="000D1DFB">
        <w:rPr>
          <w:rFonts w:ascii="Arial" w:hAnsi="Arial" w:cs="Arial"/>
          <w:color w:val="000000"/>
        </w:rPr>
        <w:noBreakHyphen/>
        <w:t>Sulphur and Iron</w:t>
      </w:r>
      <w:r w:rsidRPr="000D1DFB">
        <w:rPr>
          <w:rFonts w:ascii="Arial" w:hAnsi="Arial" w:cs="Arial"/>
          <w:color w:val="000000"/>
        </w:rPr>
        <w:noBreakHyphen/>
        <w:t>Selenium Analog</w:t>
      </w:r>
      <w:r w:rsidR="00863FBC" w:rsidRPr="000D1DFB">
        <w:rPr>
          <w:rFonts w:ascii="Arial" w:hAnsi="Arial" w:cs="Arial"/>
          <w:color w:val="000000"/>
        </w:rPr>
        <w:t>ues of Ferredoxin</w:t>
      </w:r>
      <w:r w:rsidR="00863FBC" w:rsidRPr="000D1DFB">
        <w:rPr>
          <w:rFonts w:ascii="Arial" w:hAnsi="Arial" w:cs="Arial"/>
          <w:color w:val="000000"/>
        </w:rPr>
        <w:noBreakHyphen/>
        <w:t>type Centres.</w:t>
      </w:r>
      <w:r w:rsidRPr="000D1DFB">
        <w:rPr>
          <w:rFonts w:ascii="Arial" w:hAnsi="Arial" w:cs="Arial"/>
          <w:color w:val="000000"/>
        </w:rPr>
        <w:t xml:space="preserve"> M. W. W. Adams, K. K. Rao, D. O. Hall, G. Christou and C. D. Garner, </w:t>
      </w:r>
      <w:r w:rsidRPr="000D1DFB">
        <w:rPr>
          <w:rFonts w:ascii="Arial" w:hAnsi="Arial" w:cs="Arial"/>
          <w:i/>
          <w:color w:val="000000"/>
        </w:rPr>
        <w:t>Biochim. Biophys. Acta</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xml:space="preserve">, </w:t>
      </w:r>
      <w:r w:rsidRPr="000D1DFB">
        <w:rPr>
          <w:rFonts w:ascii="Arial" w:hAnsi="Arial" w:cs="Arial"/>
          <w:i/>
          <w:color w:val="000000"/>
        </w:rPr>
        <w:t>589</w:t>
      </w:r>
      <w:r w:rsidRPr="000D1DFB">
        <w:rPr>
          <w:rFonts w:ascii="Arial" w:hAnsi="Arial" w:cs="Arial"/>
          <w:color w:val="000000"/>
        </w:rPr>
        <w:t>, 1</w:t>
      </w:r>
      <w:r w:rsidRPr="000D1DFB">
        <w:rPr>
          <w:rFonts w:ascii="Arial" w:hAnsi="Arial" w:cs="Arial"/>
          <w:color w:val="000000"/>
        </w:rPr>
        <w:noBreakHyphen/>
        <w:t>9.</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Synthesis and proton magnetic resonance properties of Fe</w:t>
      </w:r>
      <w:r w:rsidRPr="000D1DFB">
        <w:rPr>
          <w:rFonts w:ascii="Arial" w:hAnsi="Arial" w:cs="Arial"/>
          <w:color w:val="000000"/>
          <w:vertAlign w:val="subscript"/>
        </w:rPr>
        <w:t>3</w:t>
      </w:r>
      <w:r w:rsidRPr="000D1DFB">
        <w:rPr>
          <w:rFonts w:ascii="Arial" w:hAnsi="Arial" w:cs="Arial"/>
          <w:color w:val="000000"/>
        </w:rPr>
        <w:t>MoS</w:t>
      </w:r>
      <w:r w:rsidRPr="000D1DFB">
        <w:rPr>
          <w:rFonts w:ascii="Arial" w:hAnsi="Arial" w:cs="Arial"/>
          <w:color w:val="000000"/>
          <w:vertAlign w:val="subscript"/>
        </w:rPr>
        <w:t>4</w:t>
      </w:r>
      <w:r w:rsidRPr="000D1DFB">
        <w:rPr>
          <w:rFonts w:ascii="Arial" w:hAnsi="Arial" w:cs="Arial"/>
          <w:color w:val="000000"/>
        </w:rPr>
        <w:t xml:space="preserve"> and Fe</w:t>
      </w:r>
      <w:r w:rsidRPr="000D1DFB">
        <w:rPr>
          <w:rFonts w:ascii="Arial" w:hAnsi="Arial" w:cs="Arial"/>
          <w:color w:val="000000"/>
          <w:vertAlign w:val="subscript"/>
        </w:rPr>
        <w:t>3</w:t>
      </w:r>
      <w:r w:rsidRPr="000D1DFB">
        <w:rPr>
          <w:rFonts w:ascii="Arial" w:hAnsi="Arial" w:cs="Arial"/>
          <w:color w:val="000000"/>
        </w:rPr>
        <w:t>WS</w:t>
      </w:r>
      <w:r w:rsidRPr="000D1DFB">
        <w:rPr>
          <w:rFonts w:ascii="Arial" w:hAnsi="Arial" w:cs="Arial"/>
          <w:color w:val="000000"/>
          <w:vertAlign w:val="subscript"/>
        </w:rPr>
        <w:t>4</w:t>
      </w:r>
      <w:proofErr w:type="gramStart"/>
      <w:r w:rsidR="00863FBC" w:rsidRPr="000D1DFB">
        <w:rPr>
          <w:rFonts w:ascii="Arial" w:hAnsi="Arial" w:cs="Arial"/>
          <w:color w:val="000000"/>
        </w:rPr>
        <w:t>  cubic</w:t>
      </w:r>
      <w:proofErr w:type="gramEnd"/>
      <w:r w:rsidR="00863FBC" w:rsidRPr="000D1DFB">
        <w:rPr>
          <w:rFonts w:ascii="Arial" w:hAnsi="Arial" w:cs="Arial"/>
          <w:color w:val="000000"/>
        </w:rPr>
        <w:t xml:space="preserve"> cluster dimers.</w:t>
      </w:r>
      <w:r w:rsidRPr="000D1DFB">
        <w:rPr>
          <w:rFonts w:ascii="Arial" w:hAnsi="Arial" w:cs="Arial"/>
          <w:color w:val="000000"/>
        </w:rPr>
        <w:t xml:space="preserve"> G. Christou and C. D. Garner,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2354</w:t>
      </w:r>
      <w:r w:rsidRPr="000D1DFB">
        <w:rPr>
          <w:rFonts w:ascii="Arial" w:hAnsi="Arial" w:cs="Arial"/>
          <w:color w:val="000000"/>
        </w:rPr>
        <w:noBreakHyphen/>
        <w:t>2362.</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Mössbauer and electrochemical studies on Fe</w:t>
      </w:r>
      <w:r w:rsidRPr="000D1DFB">
        <w:rPr>
          <w:rFonts w:ascii="Arial" w:hAnsi="Arial" w:cs="Arial"/>
          <w:color w:val="000000"/>
          <w:vertAlign w:val="subscript"/>
        </w:rPr>
        <w:t>3</w:t>
      </w:r>
      <w:r w:rsidRPr="000D1DFB">
        <w:rPr>
          <w:rFonts w:ascii="Arial" w:hAnsi="Arial" w:cs="Arial"/>
          <w:color w:val="000000"/>
        </w:rPr>
        <w:t>MoS</w:t>
      </w:r>
      <w:r w:rsidRPr="000D1DFB">
        <w:rPr>
          <w:rFonts w:ascii="Arial" w:hAnsi="Arial" w:cs="Arial"/>
          <w:color w:val="000000"/>
          <w:vertAlign w:val="subscript"/>
        </w:rPr>
        <w:t>4</w:t>
      </w:r>
      <w:r w:rsidRPr="000D1DFB">
        <w:rPr>
          <w:rFonts w:ascii="Arial" w:hAnsi="Arial" w:cs="Arial"/>
          <w:color w:val="000000"/>
        </w:rPr>
        <w:t xml:space="preserve"> and Fe</w:t>
      </w:r>
      <w:r w:rsidRPr="000D1DFB">
        <w:rPr>
          <w:rFonts w:ascii="Arial" w:hAnsi="Arial" w:cs="Arial"/>
          <w:color w:val="000000"/>
          <w:vertAlign w:val="subscript"/>
        </w:rPr>
        <w:t>3</w:t>
      </w:r>
      <w:r w:rsidRPr="000D1DFB">
        <w:rPr>
          <w:rFonts w:ascii="Arial" w:hAnsi="Arial" w:cs="Arial"/>
          <w:color w:val="000000"/>
        </w:rPr>
        <w:t>WS</w:t>
      </w:r>
      <w:r w:rsidRPr="000D1DFB">
        <w:rPr>
          <w:rFonts w:ascii="Arial" w:hAnsi="Arial" w:cs="Arial"/>
          <w:color w:val="000000"/>
          <w:vertAlign w:val="subscript"/>
        </w:rPr>
        <w:t>4</w:t>
      </w:r>
      <w:r w:rsidR="0028405B" w:rsidRPr="000D1DFB">
        <w:rPr>
          <w:rFonts w:ascii="Arial" w:hAnsi="Arial" w:cs="Arial"/>
          <w:color w:val="000000"/>
        </w:rPr>
        <w:t xml:space="preserve"> cubane</w:t>
      </w:r>
      <w:r w:rsidR="0028405B" w:rsidRPr="000D1DFB">
        <w:rPr>
          <w:rFonts w:ascii="Arial" w:hAnsi="Arial" w:cs="Arial"/>
          <w:color w:val="000000"/>
        </w:rPr>
        <w:noBreakHyphen/>
        <w:t>like cluster dimers.</w:t>
      </w:r>
      <w:r w:rsidRPr="000D1DFB">
        <w:rPr>
          <w:rFonts w:ascii="Arial" w:hAnsi="Arial" w:cs="Arial"/>
          <w:color w:val="000000"/>
        </w:rPr>
        <w:t xml:space="preserve"> G. Christou, C. D. Garner, R. M. Miller, C. E. Johnson and J. D. Rush,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2363</w:t>
      </w:r>
      <w:r w:rsidRPr="000D1DFB">
        <w:rPr>
          <w:rFonts w:ascii="Arial" w:hAnsi="Arial" w:cs="Arial"/>
          <w:color w:val="000000"/>
        </w:rPr>
        <w:noBreakHyphen/>
        <w:t>2368.</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Hydrogen evolution from homogeneous reaction solutions containing reduced mo</w:t>
      </w:r>
      <w:r w:rsidR="00863FBC" w:rsidRPr="000D1DFB">
        <w:rPr>
          <w:rFonts w:ascii="Arial" w:hAnsi="Arial" w:cs="Arial"/>
          <w:color w:val="000000"/>
        </w:rPr>
        <w:t>lybdenum</w:t>
      </w:r>
      <w:r w:rsidR="00863FBC" w:rsidRPr="000D1DFB">
        <w:rPr>
          <w:rFonts w:ascii="Arial" w:hAnsi="Arial" w:cs="Arial"/>
          <w:color w:val="000000"/>
        </w:rPr>
        <w:noBreakHyphen/>
        <w:t>iron</w:t>
      </w:r>
      <w:r w:rsidR="00863FBC" w:rsidRPr="000D1DFB">
        <w:rPr>
          <w:rFonts w:ascii="Arial" w:hAnsi="Arial" w:cs="Arial"/>
          <w:color w:val="000000"/>
        </w:rPr>
        <w:noBreakHyphen/>
        <w:t>sulphur clusters.</w:t>
      </w:r>
      <w:r w:rsidRPr="000D1DFB">
        <w:rPr>
          <w:rFonts w:ascii="Arial" w:hAnsi="Arial" w:cs="Arial"/>
          <w:color w:val="000000"/>
        </w:rPr>
        <w:t xml:space="preserve"> G. Christou, R. V. Hageman, and R. H. Holm,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xml:space="preserve">, </w:t>
      </w:r>
      <w:r w:rsidRPr="000D1DFB">
        <w:rPr>
          <w:rFonts w:ascii="Arial" w:hAnsi="Arial" w:cs="Arial"/>
          <w:i/>
          <w:color w:val="000000"/>
        </w:rPr>
        <w:t>102</w:t>
      </w:r>
      <w:r w:rsidRPr="000D1DFB">
        <w:rPr>
          <w:rFonts w:ascii="Arial" w:hAnsi="Arial" w:cs="Arial"/>
          <w:color w:val="000000"/>
        </w:rPr>
        <w:t>, 7600</w:t>
      </w:r>
      <w:r w:rsidRPr="000D1DFB">
        <w:rPr>
          <w:rFonts w:ascii="Arial" w:hAnsi="Arial" w:cs="Arial"/>
          <w:color w:val="000000"/>
        </w:rPr>
        <w:noBreakHyphen/>
        <w:t>7601.</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Tetraethylammonium </w:t>
      </w:r>
      <w:proofErr w:type="gramStart"/>
      <w:r w:rsidRPr="000D1DFB">
        <w:rPr>
          <w:rFonts w:ascii="Arial" w:hAnsi="Arial" w:cs="Arial"/>
          <w:color w:val="000000"/>
        </w:rPr>
        <w:t>bis[</w:t>
      </w:r>
      <w:proofErr w:type="gramEnd"/>
      <w:r w:rsidRPr="000D1DFB">
        <w:rPr>
          <w:rFonts w:ascii="Arial" w:hAnsi="Arial" w:cs="Arial"/>
          <w:color w:val="000000"/>
        </w:rPr>
        <w:t>persulphid</w:t>
      </w:r>
      <w:r w:rsidR="00863FBC" w:rsidRPr="000D1DFB">
        <w:rPr>
          <w:rFonts w:ascii="Arial" w:hAnsi="Arial" w:cs="Arial"/>
          <w:color w:val="000000"/>
        </w:rPr>
        <w:t>o</w:t>
      </w:r>
      <w:r w:rsidR="00863FBC" w:rsidRPr="000D1DFB">
        <w:rPr>
          <w:rFonts w:ascii="Arial" w:hAnsi="Arial" w:cs="Arial"/>
          <w:color w:val="000000"/>
        </w:rPr>
        <w:noBreakHyphen/>
        <w:t>μ-sulphido</w:t>
      </w:r>
      <w:r w:rsidR="00863FBC" w:rsidRPr="000D1DFB">
        <w:rPr>
          <w:rFonts w:ascii="Arial" w:hAnsi="Arial" w:cs="Arial"/>
          <w:color w:val="000000"/>
        </w:rPr>
        <w:noBreakHyphen/>
        <w:t>oxomolybdenum(V)].</w:t>
      </w:r>
      <w:r w:rsidRPr="000D1DFB">
        <w:rPr>
          <w:rFonts w:ascii="Arial" w:hAnsi="Arial" w:cs="Arial"/>
          <w:color w:val="000000"/>
        </w:rPr>
        <w:t xml:space="preserve"> W. Clegg, G. M. Sheldrick, C. D. Garner and G. Christou, </w:t>
      </w:r>
      <w:r w:rsidRPr="000D1DFB">
        <w:rPr>
          <w:rFonts w:ascii="Arial" w:hAnsi="Arial" w:cs="Arial"/>
          <w:i/>
          <w:color w:val="000000"/>
        </w:rPr>
        <w:t>Acta Crystallog.</w:t>
      </w:r>
      <w:r w:rsidRPr="000D1DFB">
        <w:rPr>
          <w:rFonts w:ascii="Arial" w:hAnsi="Arial" w:cs="Arial"/>
          <w:color w:val="000000"/>
        </w:rPr>
        <w:t xml:space="preserve"> </w:t>
      </w:r>
      <w:r w:rsidRPr="000D1DFB">
        <w:rPr>
          <w:rFonts w:ascii="Arial" w:hAnsi="Arial" w:cs="Arial"/>
          <w:i/>
          <w:color w:val="000000"/>
        </w:rPr>
        <w:t>B36</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2784</w:t>
      </w:r>
      <w:r w:rsidRPr="000D1DFB">
        <w:rPr>
          <w:rFonts w:ascii="Arial" w:hAnsi="Arial" w:cs="Arial"/>
          <w:color w:val="000000"/>
        </w:rPr>
        <w:noBreakHyphen/>
        <w:t>2786.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lastRenderedPageBreak/>
        <w:t>Studies on Ir</w:t>
      </w:r>
      <w:r w:rsidR="00863FBC" w:rsidRPr="000D1DFB">
        <w:rPr>
          <w:rFonts w:ascii="Arial" w:hAnsi="Arial" w:cs="Arial"/>
          <w:color w:val="000000"/>
        </w:rPr>
        <w:t>on</w:t>
      </w:r>
      <w:r w:rsidR="00863FBC" w:rsidRPr="000D1DFB">
        <w:rPr>
          <w:rFonts w:ascii="Arial" w:hAnsi="Arial" w:cs="Arial"/>
          <w:color w:val="000000"/>
        </w:rPr>
        <w:noBreakHyphen/>
        <w:t>Molybdenum</w:t>
      </w:r>
      <w:r w:rsidR="00863FBC" w:rsidRPr="000D1DFB">
        <w:rPr>
          <w:rFonts w:ascii="Arial" w:hAnsi="Arial" w:cs="Arial"/>
          <w:color w:val="000000"/>
        </w:rPr>
        <w:noBreakHyphen/>
        <w:t xml:space="preserve">Sulfur Clusters. </w:t>
      </w:r>
      <w:r w:rsidRPr="000D1DFB">
        <w:rPr>
          <w:rFonts w:ascii="Arial" w:hAnsi="Arial" w:cs="Arial"/>
          <w:color w:val="000000"/>
        </w:rPr>
        <w:t>C. D. Garner, S. R. Acott, G. Christou, D. Collison, F. E. Mabbs, and R. M. Miller in "Current Perspectives in Nitrogen Fixation:  Proceedings of the 4th International Symposium", A. H. Gibson and W. E. Newton, Eds.; Elsevier/North Holland Biomedical Press, Amsterdam, 1980, 40</w:t>
      </w:r>
      <w:r w:rsidRPr="000D1DFB">
        <w:rPr>
          <w:rFonts w:ascii="Arial" w:hAnsi="Arial" w:cs="Arial"/>
          <w:color w:val="000000"/>
        </w:rPr>
        <w:noBreakHyphen/>
        <w:t>43.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t>Studies Relat</w:t>
      </w:r>
      <w:r w:rsidR="00863FBC" w:rsidRPr="000D1DFB">
        <w:rPr>
          <w:rFonts w:ascii="Arial" w:hAnsi="Arial" w:cs="Arial"/>
          <w:color w:val="0000FF"/>
        </w:rPr>
        <w:t>ing to the Ferredoxins; Part 3.</w:t>
      </w:r>
      <w:r w:rsidRPr="000D1DFB">
        <w:rPr>
          <w:rFonts w:ascii="Arial" w:hAnsi="Arial" w:cs="Arial"/>
          <w:color w:val="0000FF"/>
        </w:rPr>
        <w:t xml:space="preserve"> The Synthesis of some Cysteine</w:t>
      </w:r>
      <w:r w:rsidRPr="000D1DFB">
        <w:rPr>
          <w:rFonts w:ascii="Arial" w:hAnsi="Arial" w:cs="Arial"/>
          <w:color w:val="0000FF"/>
        </w:rPr>
        <w:noBreakHyphen/>
      </w:r>
      <w:proofErr w:type="gramStart"/>
      <w:r w:rsidRPr="000D1DFB">
        <w:rPr>
          <w:rFonts w:ascii="Arial" w:hAnsi="Arial" w:cs="Arial"/>
          <w:color w:val="0000FF"/>
        </w:rPr>
        <w:t>Glycine  Peptides</w:t>
      </w:r>
      <w:proofErr w:type="gramEnd"/>
      <w:r w:rsidRPr="000D1DFB">
        <w:rPr>
          <w:rFonts w:ascii="Arial" w:hAnsi="Arial" w:cs="Arial"/>
          <w:color w:val="0000FF"/>
        </w:rPr>
        <w:t xml:space="preserve"> for Iron</w:t>
      </w:r>
      <w:r w:rsidRPr="000D1DFB">
        <w:rPr>
          <w:rFonts w:ascii="Arial" w:hAnsi="Arial" w:cs="Arial"/>
          <w:color w:val="0000FF"/>
        </w:rPr>
        <w:noBreakHyphen/>
        <w:t xml:space="preserve">Sulphur Complexing Studies.  A. Balasubramaniam, R. J. Burt, G. Christou, B. Ridge and H. N. Rydon, </w:t>
      </w:r>
      <w:r w:rsidRPr="000D1DFB">
        <w:rPr>
          <w:rFonts w:ascii="Arial" w:hAnsi="Arial" w:cs="Arial"/>
          <w:i/>
          <w:color w:val="0000FF"/>
        </w:rPr>
        <w:t>J.C.S. Perkin I</w:t>
      </w:r>
      <w:r w:rsidRPr="000D1DFB">
        <w:rPr>
          <w:rFonts w:ascii="Arial" w:hAnsi="Arial" w:cs="Arial"/>
          <w:color w:val="0000FF"/>
        </w:rPr>
        <w:t xml:space="preserve"> </w:t>
      </w:r>
      <w:r w:rsidRPr="000D1DFB">
        <w:rPr>
          <w:rFonts w:ascii="Arial" w:hAnsi="Arial" w:cs="Arial"/>
          <w:b/>
          <w:color w:val="0000FF"/>
        </w:rPr>
        <w:t>1981</w:t>
      </w:r>
      <w:r w:rsidRPr="000D1DFB">
        <w:rPr>
          <w:rFonts w:ascii="Arial" w:hAnsi="Arial" w:cs="Arial"/>
          <w:color w:val="0000FF"/>
        </w:rPr>
        <w:t>, 310</w:t>
      </w:r>
      <w:r w:rsidRPr="000D1DFB">
        <w:rPr>
          <w:rFonts w:ascii="Arial" w:hAnsi="Arial" w:cs="Arial"/>
          <w:color w:val="0000FF"/>
        </w:rPr>
        <w:noBreakHyphen/>
        <w:t>317</w:t>
      </w:r>
      <w:r w:rsidRPr="000D1DFB">
        <w:rPr>
          <w:rFonts w:ascii="Arial" w:hAnsi="Arial" w:cs="Arial"/>
          <w:color w:val="000000"/>
        </w:rPr>
        <w:t>.</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10</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a complex with terminal</w:t>
      </w:r>
      <w:r w:rsidRPr="000D1DFB">
        <w:rPr>
          <w:rFonts w:ascii="Arial" w:hAnsi="Arial" w:cs="Arial"/>
          <w:color w:val="000000"/>
        </w:rPr>
        <w:noBreakHyphen/>
        <w:t>, bridging</w:t>
      </w:r>
      <w:r w:rsidRPr="000D1DFB">
        <w:rPr>
          <w:rFonts w:ascii="Arial" w:hAnsi="Arial" w:cs="Arial"/>
          <w:color w:val="000000"/>
        </w:rPr>
        <w:noBreakHyphen/>
        <w:t>, p</w:t>
      </w:r>
      <w:r w:rsidR="00863FBC" w:rsidRPr="000D1DFB">
        <w:rPr>
          <w:rFonts w:ascii="Arial" w:hAnsi="Arial" w:cs="Arial"/>
          <w:color w:val="000000"/>
        </w:rPr>
        <w:t>er</w:t>
      </w:r>
      <w:r w:rsidR="00863FBC" w:rsidRPr="000D1DFB">
        <w:rPr>
          <w:rFonts w:ascii="Arial" w:hAnsi="Arial" w:cs="Arial"/>
          <w:color w:val="000000"/>
        </w:rPr>
        <w:noBreakHyphen/>
        <w:t>, and tetra</w:t>
      </w:r>
      <w:r w:rsidR="00863FBC" w:rsidRPr="000D1DFB">
        <w:rPr>
          <w:rFonts w:ascii="Arial" w:hAnsi="Arial" w:cs="Arial"/>
          <w:color w:val="000000"/>
        </w:rPr>
        <w:noBreakHyphen/>
        <w:t>sulphido groups.</w:t>
      </w:r>
      <w:r w:rsidRPr="000D1DFB">
        <w:rPr>
          <w:rFonts w:ascii="Arial" w:hAnsi="Arial" w:cs="Arial"/>
          <w:color w:val="000000"/>
        </w:rPr>
        <w:t xml:space="preserve"> W. Clegg, G. Christou, C. D. Garner and G. M. Sheldrick,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1562</w:t>
      </w:r>
      <w:r w:rsidRPr="000D1DFB">
        <w:rPr>
          <w:rFonts w:ascii="Arial" w:hAnsi="Arial" w:cs="Arial"/>
          <w:color w:val="000000"/>
        </w:rPr>
        <w:noBreakHyphen/>
        <w:t>1566.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A Hexanuclear Fe</w:t>
      </w:r>
      <w:r w:rsidRPr="000D1DFB">
        <w:rPr>
          <w:rFonts w:ascii="Arial" w:hAnsi="Arial" w:cs="Arial"/>
          <w:color w:val="000000"/>
        </w:rPr>
        <w:noBreakHyphen/>
        <w:t>S</w:t>
      </w:r>
      <w:r w:rsidRPr="000D1DFB">
        <w:rPr>
          <w:rFonts w:ascii="Arial" w:hAnsi="Arial" w:cs="Arial"/>
          <w:color w:val="000000"/>
        </w:rPr>
        <w:noBreakHyphen/>
        <w:t>SR cluster.  Assembly and Properties of [</w:t>
      </w:r>
      <w:proofErr w:type="gramStart"/>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S</w:t>
      </w:r>
      <w:r w:rsidRPr="000D1DFB">
        <w:rPr>
          <w:rFonts w:ascii="Arial" w:hAnsi="Arial" w:cs="Arial"/>
          <w:color w:val="000000"/>
          <w:vertAlign w:val="subscript"/>
        </w:rPr>
        <w:t>9</w:t>
      </w:r>
      <w:r w:rsidRPr="000D1DFB">
        <w:rPr>
          <w:rFonts w:ascii="Arial" w:hAnsi="Arial" w:cs="Arial"/>
          <w:color w:val="000000"/>
        </w:rPr>
        <w:t>(</w:t>
      </w:r>
      <w:proofErr w:type="gramEnd"/>
      <w:r w:rsidRPr="000D1DFB">
        <w:rPr>
          <w:rFonts w:ascii="Arial" w:hAnsi="Arial" w:cs="Arial"/>
          <w:color w:val="000000"/>
        </w:rPr>
        <w:t>S</w:t>
      </w:r>
      <w:r w:rsidRPr="000D1DFB">
        <w:rPr>
          <w:rFonts w:ascii="Arial" w:hAnsi="Arial" w:cs="Arial"/>
          <w:color w:val="000000"/>
        </w:rPr>
        <w:noBreakHyphen/>
      </w:r>
      <w:r w:rsidRPr="000D1DFB">
        <w:rPr>
          <w:rFonts w:ascii="Arial" w:hAnsi="Arial" w:cs="Arial"/>
          <w:color w:val="000000"/>
          <w:u w:val="single"/>
        </w:rPr>
        <w:t>t</w:t>
      </w:r>
      <w:r w:rsidRPr="000D1DFB">
        <w:rPr>
          <w:rFonts w:ascii="Arial" w:hAnsi="Arial" w:cs="Arial"/>
          <w:color w:val="000000"/>
        </w:rPr>
        <w:noBreakHyphen/>
        <w:t>Bu)</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vertAlign w:val="superscript"/>
        </w:rPr>
        <w:noBreakHyphen/>
      </w:r>
      <w:r w:rsidRPr="000D1DFB">
        <w:rPr>
          <w:rFonts w:ascii="Arial" w:hAnsi="Arial" w:cs="Arial"/>
          <w:color w:val="000000"/>
        </w:rPr>
        <w:t xml:space="preserve">, Containing Three Types of Bridging Atoms.  G. Christou, R. H. Holm, M. Sabat and J. A. Ibers,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1981</w:t>
      </w:r>
      <w:r w:rsidRPr="000D1DFB">
        <w:rPr>
          <w:rFonts w:ascii="Arial" w:hAnsi="Arial" w:cs="Arial"/>
          <w:color w:val="000000"/>
        </w:rPr>
        <w:t xml:space="preserve">, </w:t>
      </w:r>
      <w:r w:rsidRPr="000D1DFB">
        <w:rPr>
          <w:rFonts w:ascii="Arial" w:hAnsi="Arial" w:cs="Arial"/>
          <w:i/>
          <w:color w:val="000000"/>
        </w:rPr>
        <w:t>103</w:t>
      </w:r>
      <w:r w:rsidRPr="000D1DFB">
        <w:rPr>
          <w:rFonts w:ascii="Arial" w:hAnsi="Arial" w:cs="Arial"/>
          <w:color w:val="000000"/>
        </w:rPr>
        <w:t>, 6269</w:t>
      </w:r>
      <w:r w:rsidRPr="000D1DFB">
        <w:rPr>
          <w:rFonts w:ascii="Arial" w:hAnsi="Arial" w:cs="Arial"/>
          <w:color w:val="000000"/>
        </w:rPr>
        <w:noBreakHyphen/>
        <w:t>6271.</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Spin</w:t>
      </w:r>
      <w:r w:rsidRPr="000D1DFB">
        <w:rPr>
          <w:rFonts w:ascii="Arial" w:hAnsi="Arial" w:cs="Arial"/>
          <w:color w:val="000000"/>
        </w:rPr>
        <w:noBreakHyphen/>
        <w:t>exchange Interactions in the Cubane</w:t>
      </w:r>
      <w:r w:rsidRPr="000D1DFB">
        <w:rPr>
          <w:rFonts w:ascii="Arial" w:hAnsi="Arial" w:cs="Arial"/>
          <w:color w:val="000000"/>
        </w:rPr>
        <w:noBreakHyphen/>
        <w:t>like Cluster Dimers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gramStart"/>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M</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gramEnd"/>
      <w:r w:rsidRPr="000D1DFB">
        <w:rPr>
          <w:rFonts w:ascii="Arial" w:hAnsi="Arial" w:cs="Arial"/>
          <w:color w:val="000000"/>
        </w:rPr>
        <w:t>SPh)</w:t>
      </w:r>
      <w:r w:rsidRPr="000D1DFB">
        <w:rPr>
          <w:rFonts w:ascii="Arial" w:hAnsi="Arial" w:cs="Arial"/>
          <w:color w:val="000000"/>
          <w:vertAlign w:val="subscript"/>
        </w:rPr>
        <w:t>6</w:t>
      </w:r>
      <w:r w:rsidRPr="000D1DFB">
        <w:rPr>
          <w:rFonts w:ascii="Arial" w:hAnsi="Arial" w:cs="Arial"/>
          <w:color w:val="000000"/>
        </w:rPr>
        <w:t>(OMe)</w:t>
      </w:r>
      <w:r w:rsidRPr="000D1DFB">
        <w:rPr>
          <w:rFonts w:ascii="Arial" w:hAnsi="Arial" w:cs="Arial"/>
          <w:color w:val="000000"/>
          <w:vertAlign w:val="subscript"/>
        </w:rPr>
        <w:t>3</w:t>
      </w:r>
      <w:r w:rsidRPr="000D1DFB">
        <w:rPr>
          <w:rFonts w:ascii="Arial" w:hAnsi="Arial" w:cs="Arial"/>
          <w:color w:val="000000"/>
        </w:rPr>
        <w:t xml:space="preserve">] (M = Mo or W).  G. Christou, D. Collison, C. D. Garner and F. E. Mabbs, </w:t>
      </w:r>
      <w:r w:rsidRPr="000D1DFB">
        <w:rPr>
          <w:rFonts w:ascii="Arial" w:hAnsi="Arial" w:cs="Arial"/>
          <w:i/>
          <w:color w:val="000000"/>
        </w:rPr>
        <w:t>Inorg. Nucl. Chem. Letts.</w:t>
      </w:r>
      <w:r w:rsidRPr="000D1DFB">
        <w:rPr>
          <w:rFonts w:ascii="Arial" w:hAnsi="Arial" w:cs="Arial"/>
          <w:color w:val="000000"/>
        </w:rPr>
        <w:t xml:space="preserve"> </w:t>
      </w:r>
      <w:r w:rsidRPr="000D1DFB">
        <w:rPr>
          <w:rFonts w:ascii="Arial" w:hAnsi="Arial" w:cs="Arial"/>
          <w:b/>
          <w:color w:val="000000"/>
        </w:rPr>
        <w:t>1981</w:t>
      </w:r>
      <w:r w:rsidRPr="000D1DFB">
        <w:rPr>
          <w:rFonts w:ascii="Arial" w:hAnsi="Arial" w:cs="Arial"/>
          <w:color w:val="000000"/>
        </w:rPr>
        <w:t xml:space="preserve">, </w:t>
      </w:r>
      <w:r w:rsidRPr="000D1DFB">
        <w:rPr>
          <w:rFonts w:ascii="Arial" w:hAnsi="Arial" w:cs="Arial"/>
          <w:i/>
          <w:color w:val="000000"/>
        </w:rPr>
        <w:t>17</w:t>
      </w:r>
      <w:r w:rsidRPr="000D1DFB">
        <w:rPr>
          <w:rFonts w:ascii="Arial" w:hAnsi="Arial" w:cs="Arial"/>
          <w:color w:val="000000"/>
        </w:rPr>
        <w:t>, 137</w:t>
      </w:r>
      <w:r w:rsidRPr="000D1DFB">
        <w:rPr>
          <w:rFonts w:ascii="Arial" w:hAnsi="Arial" w:cs="Arial"/>
          <w:color w:val="000000"/>
        </w:rPr>
        <w:noBreakHyphen/>
        <w:t xml:space="preserve"> 140.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Crystal structure and </w:t>
      </w:r>
      <w:r w:rsidRPr="000D1DFB">
        <w:rPr>
          <w:rFonts w:ascii="Arial" w:hAnsi="Arial" w:cs="Arial"/>
          <w:color w:val="000000"/>
          <w:vertAlign w:val="superscript"/>
        </w:rPr>
        <w:t>13</w:t>
      </w:r>
      <w:r w:rsidRPr="000D1DFB">
        <w:rPr>
          <w:rFonts w:ascii="Arial" w:hAnsi="Arial" w:cs="Arial"/>
          <w:color w:val="000000"/>
        </w:rPr>
        <w:t>C NMR spectrum of [NMe</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gramStart"/>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OH)</w:t>
      </w:r>
      <w:r w:rsidRPr="000D1DFB">
        <w:rPr>
          <w:rFonts w:ascii="Arial" w:hAnsi="Arial" w:cs="Arial"/>
          <w:color w:val="000000"/>
          <w:vertAlign w:val="subscript"/>
        </w:rPr>
        <w:t>4</w:t>
      </w:r>
      <w:r w:rsidRPr="000D1DFB">
        <w:rPr>
          <w:rFonts w:ascii="Arial" w:hAnsi="Arial" w:cs="Arial"/>
          <w:color w:val="000000"/>
        </w:rPr>
        <w:t>] and EPR spectrum of [Fe</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OH)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3</w:t>
      </w:r>
      <w:r w:rsidRPr="000D1DFB">
        <w:rPr>
          <w:rFonts w:ascii="Arial" w:hAnsi="Arial" w:cs="Arial"/>
          <w:color w:val="000000"/>
          <w:vertAlign w:val="superscript"/>
        </w:rPr>
        <w:noBreakHyphen/>
      </w:r>
      <w:r w:rsidR="00863FBC" w:rsidRPr="000D1DFB">
        <w:rPr>
          <w:rFonts w:ascii="Arial" w:hAnsi="Arial" w:cs="Arial"/>
          <w:color w:val="000000"/>
        </w:rPr>
        <w:t xml:space="preserve"> in aqueous solution.</w:t>
      </w:r>
      <w:r w:rsidRPr="000D1DFB">
        <w:rPr>
          <w:rFonts w:ascii="Arial" w:hAnsi="Arial" w:cs="Arial"/>
          <w:color w:val="000000"/>
        </w:rPr>
        <w:t xml:space="preserve"> G. Christou, C. D. Garner, M. G. B. Drew and R. Cammack,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1981</w:t>
      </w:r>
      <w:r w:rsidRPr="000D1DFB">
        <w:rPr>
          <w:rFonts w:ascii="Arial" w:hAnsi="Arial" w:cs="Arial"/>
          <w:color w:val="000000"/>
        </w:rPr>
        <w:t>, 1550</w:t>
      </w:r>
      <w:r w:rsidRPr="000D1DFB">
        <w:rPr>
          <w:rFonts w:ascii="Arial" w:hAnsi="Arial" w:cs="Arial"/>
          <w:color w:val="000000"/>
        </w:rPr>
        <w:noBreakHyphen/>
        <w:t>1555.</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t>Tetranuclear Iron</w:t>
      </w:r>
      <w:r w:rsidRPr="000D1DFB">
        <w:rPr>
          <w:rFonts w:ascii="Arial" w:hAnsi="Arial" w:cs="Arial"/>
          <w:color w:val="0000FF"/>
        </w:rPr>
        <w:noBreakHyphen/>
        <w:t>Sulphur and Iron</w:t>
      </w:r>
      <w:r w:rsidRPr="000D1DFB">
        <w:rPr>
          <w:rFonts w:ascii="Arial" w:hAnsi="Arial" w:cs="Arial"/>
          <w:color w:val="0000FF"/>
        </w:rPr>
        <w:noBreakHyphen/>
        <w:t>Sele</w:t>
      </w:r>
      <w:r w:rsidR="0028405B" w:rsidRPr="000D1DFB">
        <w:rPr>
          <w:rFonts w:ascii="Arial" w:hAnsi="Arial" w:cs="Arial"/>
          <w:color w:val="0000FF"/>
        </w:rPr>
        <w:t xml:space="preserve">nium Clusters. </w:t>
      </w:r>
      <w:r w:rsidRPr="000D1DFB">
        <w:rPr>
          <w:rFonts w:ascii="Arial" w:hAnsi="Arial" w:cs="Arial"/>
          <w:color w:val="0000FF"/>
        </w:rPr>
        <w:t xml:space="preserve">G. Christou, C. D. Garner, A. Balasubramaniam, B. Ridge and H. N. Rydon, </w:t>
      </w:r>
      <w:r w:rsidRPr="000D1DFB">
        <w:rPr>
          <w:rFonts w:ascii="Arial" w:hAnsi="Arial" w:cs="Arial"/>
          <w:i/>
          <w:color w:val="0000FF"/>
        </w:rPr>
        <w:t>Inorg. Syntheses</w:t>
      </w:r>
      <w:r w:rsidRPr="000D1DFB">
        <w:rPr>
          <w:rFonts w:ascii="Arial" w:hAnsi="Arial" w:cs="Arial"/>
          <w:color w:val="0000FF"/>
        </w:rPr>
        <w:t xml:space="preserve"> </w:t>
      </w:r>
      <w:r w:rsidRPr="000D1DFB">
        <w:rPr>
          <w:rFonts w:ascii="Arial" w:hAnsi="Arial" w:cs="Arial"/>
          <w:b/>
          <w:color w:val="0000FF"/>
        </w:rPr>
        <w:t>1982</w:t>
      </w:r>
      <w:r w:rsidRPr="000D1DFB">
        <w:rPr>
          <w:rFonts w:ascii="Arial" w:hAnsi="Arial" w:cs="Arial"/>
          <w:color w:val="0000FF"/>
        </w:rPr>
        <w:t xml:space="preserve">, </w:t>
      </w:r>
      <w:r w:rsidRPr="000D1DFB">
        <w:rPr>
          <w:rFonts w:ascii="Arial" w:hAnsi="Arial" w:cs="Arial"/>
          <w:i/>
          <w:color w:val="0000FF"/>
        </w:rPr>
        <w:t>21</w:t>
      </w:r>
      <w:r w:rsidRPr="000D1DFB">
        <w:rPr>
          <w:rFonts w:ascii="Arial" w:hAnsi="Arial" w:cs="Arial"/>
          <w:color w:val="0000FF"/>
        </w:rPr>
        <w:t>, 33</w:t>
      </w:r>
      <w:r w:rsidRPr="000D1DFB">
        <w:rPr>
          <w:rFonts w:ascii="Arial" w:hAnsi="Arial" w:cs="Arial"/>
          <w:color w:val="0000FF"/>
        </w:rPr>
        <w:noBreakHyphen/>
        <w:t>37.</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Electron transfer series of Mo</w:t>
      </w:r>
      <w:r w:rsidRPr="000D1DFB">
        <w:rPr>
          <w:rFonts w:ascii="Arial" w:hAnsi="Arial" w:cs="Arial"/>
          <w:color w:val="000000"/>
        </w:rPr>
        <w:noBreakHyphen/>
        <w:t>Fe</w:t>
      </w:r>
      <w:r w:rsidRPr="000D1DFB">
        <w:rPr>
          <w:rFonts w:ascii="Arial" w:hAnsi="Arial" w:cs="Arial"/>
          <w:color w:val="000000"/>
        </w:rPr>
        <w:noBreakHyphen/>
        <w:t>S double cubane clusters:  electronic properties of components and the structure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5</w:t>
      </w:r>
      <w:r w:rsidRPr="000D1DFB">
        <w:rPr>
          <w:rFonts w:ascii="Arial" w:hAnsi="Arial" w:cs="Arial"/>
          <w:color w:val="000000"/>
        </w:rPr>
        <w:t>[</w:t>
      </w:r>
      <w:proofErr w:type="gramStart"/>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gramEnd"/>
      <w:r w:rsidRPr="000D1DFB">
        <w:rPr>
          <w:rFonts w:ascii="Arial" w:hAnsi="Arial" w:cs="Arial"/>
          <w:color w:val="000000"/>
        </w:rPr>
        <w:t>SPh)</w:t>
      </w:r>
      <w:r w:rsidRPr="000D1DFB">
        <w:rPr>
          <w:rFonts w:ascii="Arial" w:hAnsi="Arial" w:cs="Arial"/>
          <w:color w:val="000000"/>
          <w:vertAlign w:val="subscript"/>
        </w:rPr>
        <w:t>9</w:t>
      </w:r>
      <w:r w:rsidR="0028405B" w:rsidRPr="000D1DFB">
        <w:rPr>
          <w:rFonts w:ascii="Arial" w:hAnsi="Arial" w:cs="Arial"/>
          <w:color w:val="000000"/>
        </w:rPr>
        <w:t>].</w:t>
      </w:r>
      <w:r w:rsidRPr="000D1DFB">
        <w:rPr>
          <w:rFonts w:ascii="Arial" w:hAnsi="Arial" w:cs="Arial"/>
          <w:color w:val="000000"/>
        </w:rPr>
        <w:t xml:space="preserve"> G. Christou, P. K. Mascharak, W. H. Armstrong, G. C. Papaefthymiou, R. B. Frankel and R. H. Holm,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1982</w:t>
      </w:r>
      <w:r w:rsidRPr="000D1DFB">
        <w:rPr>
          <w:rFonts w:ascii="Arial" w:hAnsi="Arial" w:cs="Arial"/>
          <w:color w:val="000000"/>
        </w:rPr>
        <w:t xml:space="preserve">, </w:t>
      </w:r>
      <w:r w:rsidRPr="000D1DFB">
        <w:rPr>
          <w:rFonts w:ascii="Arial" w:hAnsi="Arial" w:cs="Arial"/>
          <w:i/>
          <w:color w:val="000000"/>
        </w:rPr>
        <w:t>104</w:t>
      </w:r>
      <w:r w:rsidRPr="000D1DFB">
        <w:rPr>
          <w:rFonts w:ascii="Arial" w:hAnsi="Arial" w:cs="Arial"/>
          <w:color w:val="000000"/>
        </w:rPr>
        <w:t>, 2820</w:t>
      </w:r>
      <w:r w:rsidRPr="000D1DFB">
        <w:rPr>
          <w:rFonts w:ascii="Arial" w:hAnsi="Arial" w:cs="Arial"/>
          <w:color w:val="000000"/>
        </w:rPr>
        <w:noBreakHyphen/>
        <w:t>2831.</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Synthesis and properties of [</w:t>
      </w:r>
      <w:proofErr w:type="gramStart"/>
      <w:r w:rsidRPr="000D1DFB">
        <w:rPr>
          <w:rFonts w:ascii="Arial" w:hAnsi="Arial" w:cs="Arial"/>
          <w:color w:val="000000"/>
        </w:rPr>
        <w:t>Co</w:t>
      </w:r>
      <w:r w:rsidRPr="000D1DFB">
        <w:rPr>
          <w:rFonts w:ascii="Arial" w:hAnsi="Arial" w:cs="Arial"/>
          <w:color w:val="000000"/>
          <w:vertAlign w:val="subscript"/>
        </w:rPr>
        <w:t>8</w:t>
      </w:r>
      <w:r w:rsidRPr="000D1DFB">
        <w:rPr>
          <w:rFonts w:ascii="Arial" w:hAnsi="Arial" w:cs="Arial"/>
          <w:color w:val="000000"/>
        </w:rPr>
        <w:t>S</w:t>
      </w:r>
      <w:r w:rsidRPr="000D1DFB">
        <w:rPr>
          <w:rFonts w:ascii="Arial" w:hAnsi="Arial" w:cs="Arial"/>
          <w:color w:val="000000"/>
          <w:vertAlign w:val="subscript"/>
        </w:rPr>
        <w:t>6</w:t>
      </w:r>
      <w:r w:rsidRPr="000D1DFB">
        <w:rPr>
          <w:rFonts w:ascii="Arial" w:hAnsi="Arial" w:cs="Arial"/>
          <w:color w:val="000000"/>
        </w:rPr>
        <w:t>(</w:t>
      </w:r>
      <w:proofErr w:type="gramEnd"/>
      <w:r w:rsidRPr="000D1DFB">
        <w:rPr>
          <w:rFonts w:ascii="Arial" w:hAnsi="Arial" w:cs="Arial"/>
          <w:color w:val="000000"/>
        </w:rPr>
        <w:t>SPh)</w:t>
      </w:r>
      <w:r w:rsidRPr="000D1DFB">
        <w:rPr>
          <w:rFonts w:ascii="Arial" w:hAnsi="Arial" w:cs="Arial"/>
          <w:color w:val="000000"/>
          <w:vertAlign w:val="subscript"/>
        </w:rPr>
        <w:t>8</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vertAlign w:val="superscript"/>
        </w:rPr>
        <w:noBreakHyphen/>
      </w:r>
      <w:r w:rsidRPr="000D1DFB">
        <w:rPr>
          <w:rFonts w:ascii="Arial" w:hAnsi="Arial" w:cs="Arial"/>
          <w:color w:val="000000"/>
        </w:rPr>
        <w:t>, containing a [Co</w:t>
      </w:r>
      <w:r w:rsidRPr="000D1DFB">
        <w:rPr>
          <w:rFonts w:ascii="Arial" w:hAnsi="Arial" w:cs="Arial"/>
          <w:color w:val="000000"/>
          <w:vertAlign w:val="subscript"/>
        </w:rPr>
        <w:t>8</w:t>
      </w:r>
      <w:r w:rsidRPr="000D1DFB">
        <w:rPr>
          <w:rFonts w:ascii="Arial" w:hAnsi="Arial" w:cs="Arial"/>
          <w:color w:val="000000"/>
        </w:rPr>
        <w:t>S</w:t>
      </w:r>
      <w:r w:rsidRPr="000D1DFB">
        <w:rPr>
          <w:rFonts w:ascii="Arial" w:hAnsi="Arial" w:cs="Arial"/>
          <w:color w:val="000000"/>
          <w:vertAlign w:val="subscript"/>
        </w:rPr>
        <w:t>6</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rhombic dodecahedron related to that of cobalt pentlandite.  G. Christou, K. S. Hagen and R. H. Holm,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1982</w:t>
      </w:r>
      <w:r w:rsidRPr="000D1DFB">
        <w:rPr>
          <w:rFonts w:ascii="Arial" w:hAnsi="Arial" w:cs="Arial"/>
          <w:color w:val="000000"/>
        </w:rPr>
        <w:t xml:space="preserve">, </w:t>
      </w:r>
      <w:r w:rsidRPr="000D1DFB">
        <w:rPr>
          <w:rFonts w:ascii="Arial" w:hAnsi="Arial" w:cs="Arial"/>
          <w:i/>
          <w:color w:val="000000"/>
        </w:rPr>
        <w:t>104</w:t>
      </w:r>
      <w:r w:rsidRPr="000D1DFB">
        <w:rPr>
          <w:rFonts w:ascii="Arial" w:hAnsi="Arial" w:cs="Arial"/>
          <w:color w:val="000000"/>
        </w:rPr>
        <w:t>, 1744</w:t>
      </w:r>
      <w:r w:rsidRPr="000D1DFB">
        <w:rPr>
          <w:rFonts w:ascii="Arial" w:hAnsi="Arial" w:cs="Arial"/>
          <w:color w:val="000000"/>
        </w:rPr>
        <w:noBreakHyphen/>
        <w:t>1745.</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A new structural type in Fe</w:t>
      </w:r>
      <w:r w:rsidRPr="000D1DFB">
        <w:rPr>
          <w:rFonts w:ascii="Arial" w:hAnsi="Arial" w:cs="Arial"/>
          <w:color w:val="000000"/>
        </w:rPr>
        <w:noBreakHyphen/>
        <w:t>S</w:t>
      </w:r>
      <w:r w:rsidRPr="000D1DFB">
        <w:rPr>
          <w:rFonts w:ascii="Arial" w:hAnsi="Arial" w:cs="Arial"/>
          <w:color w:val="000000"/>
        </w:rPr>
        <w:noBreakHyphen/>
        <w:t>SR chemistry; preparation and properties of [NMe</w:t>
      </w:r>
      <w:r w:rsidRPr="000D1DFB">
        <w:rPr>
          <w:rFonts w:ascii="Arial" w:hAnsi="Arial" w:cs="Arial"/>
          <w:color w:val="000000"/>
          <w:vertAlign w:val="subscript"/>
        </w:rPr>
        <w:t>3</w:t>
      </w:r>
      <w:r w:rsidRPr="000D1DFB">
        <w:rPr>
          <w:rFonts w:ascii="Arial" w:hAnsi="Arial" w:cs="Arial"/>
          <w:color w:val="000000"/>
        </w:rPr>
        <w:t>Bz1]</w:t>
      </w:r>
      <w:r w:rsidRPr="000D1DFB">
        <w:rPr>
          <w:rFonts w:ascii="Arial" w:hAnsi="Arial" w:cs="Arial"/>
          <w:color w:val="000000"/>
          <w:vertAlign w:val="subscript"/>
        </w:rPr>
        <w:t>4</w:t>
      </w:r>
      <w:r w:rsidRPr="000D1DFB">
        <w:rPr>
          <w:rFonts w:ascii="Arial" w:hAnsi="Arial" w:cs="Arial"/>
          <w:color w:val="000000"/>
        </w:rPr>
        <w:t>[</w:t>
      </w:r>
      <w:proofErr w:type="gramStart"/>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S</w:t>
      </w:r>
      <w:r w:rsidRPr="000D1DFB">
        <w:rPr>
          <w:rFonts w:ascii="Arial" w:hAnsi="Arial" w:cs="Arial"/>
          <w:color w:val="000000"/>
          <w:vertAlign w:val="subscript"/>
        </w:rPr>
        <w:t>9</w:t>
      </w:r>
      <w:r w:rsidRPr="000D1DFB">
        <w:rPr>
          <w:rFonts w:ascii="Arial" w:hAnsi="Arial" w:cs="Arial"/>
          <w:color w:val="000000"/>
        </w:rPr>
        <w:t>(</w:t>
      </w:r>
      <w:proofErr w:type="gramEnd"/>
      <w:r w:rsidRPr="000D1DFB">
        <w:rPr>
          <w:rFonts w:ascii="Arial" w:hAnsi="Arial" w:cs="Arial"/>
          <w:color w:val="000000"/>
        </w:rPr>
        <w:t>SBu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G. Christou, M. Sabat, J. A. Ibers and R. H. Holm,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1982</w:t>
      </w:r>
      <w:r w:rsidRPr="000D1DFB">
        <w:rPr>
          <w:rFonts w:ascii="Arial" w:hAnsi="Arial" w:cs="Arial"/>
          <w:color w:val="000000"/>
        </w:rPr>
        <w:t xml:space="preserve">, </w:t>
      </w:r>
      <w:r w:rsidRPr="000D1DFB">
        <w:rPr>
          <w:rFonts w:ascii="Arial" w:hAnsi="Arial" w:cs="Arial"/>
          <w:i/>
          <w:color w:val="000000"/>
        </w:rPr>
        <w:t>21</w:t>
      </w:r>
      <w:r w:rsidRPr="000D1DFB">
        <w:rPr>
          <w:rFonts w:ascii="Arial" w:hAnsi="Arial" w:cs="Arial"/>
          <w:color w:val="000000"/>
        </w:rPr>
        <w:t>, 3518</w:t>
      </w:r>
      <w:r w:rsidRPr="000D1DFB">
        <w:rPr>
          <w:rFonts w:ascii="Arial" w:hAnsi="Arial" w:cs="Arial"/>
          <w:color w:val="000000"/>
        </w:rPr>
        <w:noBreakHyphen/>
        <w:t>3526.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Magnetic moments and electron spin resonance spectra of some iron</w:t>
      </w:r>
      <w:r w:rsidRPr="000D1DFB">
        <w:rPr>
          <w:rFonts w:ascii="Arial" w:hAnsi="Arial" w:cs="Arial"/>
          <w:color w:val="000000"/>
        </w:rPr>
        <w:noBreakHyphen/>
        <w:t xml:space="preserve"> sulphur</w:t>
      </w:r>
      <w:r w:rsidRPr="000D1DFB">
        <w:rPr>
          <w:rFonts w:ascii="Arial" w:hAnsi="Arial" w:cs="Arial"/>
          <w:color w:val="000000"/>
        </w:rPr>
        <w:noBreakHyphen/>
        <w:t xml:space="preserve">molybdenum and </w:t>
      </w:r>
      <w:r w:rsidRPr="000D1DFB">
        <w:rPr>
          <w:rFonts w:ascii="Arial" w:hAnsi="Arial" w:cs="Arial"/>
          <w:color w:val="000000"/>
        </w:rPr>
        <w:noBreakHyphen/>
        <w:t xml:space="preserve"> tungsten cubane</w:t>
      </w:r>
      <w:r w:rsidRPr="000D1DFB">
        <w:rPr>
          <w:rFonts w:ascii="Arial" w:hAnsi="Arial" w:cs="Arial"/>
          <w:color w:val="000000"/>
        </w:rPr>
        <w:noBreakHyphen/>
        <w:t xml:space="preserve">like cluster dimers.  G. Christou, D. Collison, C. D. Garner, S. R. Acott, F. E. Mabbs and V. Petrouleas,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1982</w:t>
      </w:r>
      <w:r w:rsidRPr="000D1DFB">
        <w:rPr>
          <w:rFonts w:ascii="Arial" w:hAnsi="Arial" w:cs="Arial"/>
          <w:color w:val="000000"/>
        </w:rPr>
        <w:t>, 1575</w:t>
      </w:r>
      <w:r w:rsidRPr="000D1DFB">
        <w:rPr>
          <w:rFonts w:ascii="Arial" w:hAnsi="Arial" w:cs="Arial"/>
          <w:color w:val="000000"/>
        </w:rPr>
        <w:noBreakHyphen/>
        <w:t>1585.</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Ir</w:t>
      </w:r>
      <w:r w:rsidR="00863FBC" w:rsidRPr="000D1DFB">
        <w:rPr>
          <w:rFonts w:ascii="Arial" w:hAnsi="Arial" w:cs="Arial"/>
          <w:color w:val="000000"/>
        </w:rPr>
        <w:t>on</w:t>
      </w:r>
      <w:r w:rsidR="00863FBC" w:rsidRPr="000D1DFB">
        <w:rPr>
          <w:rFonts w:ascii="Arial" w:hAnsi="Arial" w:cs="Arial"/>
          <w:color w:val="000000"/>
        </w:rPr>
        <w:noBreakHyphen/>
        <w:t>Molybdenum</w:t>
      </w:r>
      <w:r w:rsidR="00863FBC" w:rsidRPr="000D1DFB">
        <w:rPr>
          <w:rFonts w:ascii="Arial" w:hAnsi="Arial" w:cs="Arial"/>
          <w:color w:val="000000"/>
        </w:rPr>
        <w:noBreakHyphen/>
        <w:t xml:space="preserve">Sulfur Clusters. </w:t>
      </w:r>
      <w:r w:rsidRPr="000D1DFB">
        <w:rPr>
          <w:rFonts w:ascii="Arial" w:hAnsi="Arial" w:cs="Arial"/>
          <w:color w:val="000000"/>
        </w:rPr>
        <w:t xml:space="preserve">C. D. Garner, S. R. Acott, G. Christou, D. Collison, F. E. Mabbs and V. Petrouleas, </w:t>
      </w:r>
      <w:r w:rsidRPr="000D1DFB">
        <w:rPr>
          <w:rFonts w:ascii="Arial" w:hAnsi="Arial" w:cs="Arial"/>
          <w:i/>
          <w:color w:val="000000"/>
        </w:rPr>
        <w:t>Philos. Trans. R. Soc. London, Ser. A</w:t>
      </w:r>
      <w:r w:rsidRPr="000D1DFB">
        <w:rPr>
          <w:rFonts w:ascii="Arial" w:hAnsi="Arial" w:cs="Arial"/>
          <w:color w:val="000000"/>
        </w:rPr>
        <w:t>, 1982, 308, 159</w:t>
      </w:r>
      <w:r w:rsidRPr="000D1DFB">
        <w:rPr>
          <w:rFonts w:ascii="Arial" w:hAnsi="Arial" w:cs="Arial"/>
          <w:color w:val="000000"/>
        </w:rPr>
        <w:noBreakHyphen/>
        <w:t>166.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t>The homogeneous hydrogen</w:t>
      </w:r>
      <w:r w:rsidRPr="000D1DFB">
        <w:rPr>
          <w:rFonts w:ascii="Arial" w:hAnsi="Arial" w:cs="Arial"/>
          <w:color w:val="0000FF"/>
        </w:rPr>
        <w:noBreakHyphen/>
        <w:t>evolving systems [</w:t>
      </w:r>
      <w:proofErr w:type="gramStart"/>
      <w:r w:rsidRPr="000D1DFB">
        <w:rPr>
          <w:rFonts w:ascii="Arial" w:hAnsi="Arial" w:cs="Arial"/>
          <w:color w:val="0000FF"/>
        </w:rPr>
        <w:t>Mo</w:t>
      </w:r>
      <w:r w:rsidRPr="000D1DFB">
        <w:rPr>
          <w:rFonts w:ascii="Arial" w:hAnsi="Arial" w:cs="Arial"/>
          <w:color w:val="0000FF"/>
          <w:vertAlign w:val="subscript"/>
        </w:rPr>
        <w:t>2</w:t>
      </w:r>
      <w:r w:rsidRPr="000D1DFB">
        <w:rPr>
          <w:rFonts w:ascii="Arial" w:hAnsi="Arial" w:cs="Arial"/>
          <w:color w:val="0000FF"/>
        </w:rPr>
        <w:t>Fe</w:t>
      </w:r>
      <w:r w:rsidRPr="000D1DFB">
        <w:rPr>
          <w:rFonts w:ascii="Arial" w:hAnsi="Arial" w:cs="Arial"/>
          <w:color w:val="0000FF"/>
          <w:vertAlign w:val="subscript"/>
        </w:rPr>
        <w:t>6</w:t>
      </w:r>
      <w:r w:rsidRPr="000D1DFB">
        <w:rPr>
          <w:rFonts w:ascii="Arial" w:hAnsi="Arial" w:cs="Arial"/>
          <w:color w:val="0000FF"/>
        </w:rPr>
        <w:t>S</w:t>
      </w:r>
      <w:r w:rsidRPr="000D1DFB">
        <w:rPr>
          <w:rFonts w:ascii="Arial" w:hAnsi="Arial" w:cs="Arial"/>
          <w:color w:val="0000FF"/>
          <w:vertAlign w:val="subscript"/>
        </w:rPr>
        <w:t>8</w:t>
      </w:r>
      <w:r w:rsidRPr="000D1DFB">
        <w:rPr>
          <w:rFonts w:ascii="Arial" w:hAnsi="Arial" w:cs="Arial"/>
          <w:color w:val="0000FF"/>
        </w:rPr>
        <w:t>(</w:t>
      </w:r>
      <w:proofErr w:type="gramEnd"/>
      <w:r w:rsidRPr="000D1DFB">
        <w:rPr>
          <w:rFonts w:ascii="Arial" w:hAnsi="Arial" w:cs="Arial"/>
          <w:color w:val="0000FF"/>
        </w:rPr>
        <w:t>SPh)</w:t>
      </w:r>
      <w:r w:rsidRPr="000D1DFB">
        <w:rPr>
          <w:rFonts w:ascii="Arial" w:hAnsi="Arial" w:cs="Arial"/>
          <w:color w:val="0000FF"/>
          <w:vertAlign w:val="subscript"/>
        </w:rPr>
        <w:t>9</w:t>
      </w:r>
      <w:r w:rsidRPr="000D1DFB">
        <w:rPr>
          <w:rFonts w:ascii="Arial" w:hAnsi="Arial" w:cs="Arial"/>
          <w:color w:val="0000FF"/>
        </w:rPr>
        <w:t>]</w:t>
      </w:r>
      <w:r w:rsidRPr="000D1DFB">
        <w:rPr>
          <w:rFonts w:ascii="Arial" w:hAnsi="Arial" w:cs="Arial"/>
          <w:color w:val="0000FF"/>
          <w:vertAlign w:val="superscript"/>
        </w:rPr>
        <w:t>4</w:t>
      </w:r>
      <w:r w:rsidRPr="000D1DFB">
        <w:rPr>
          <w:rFonts w:ascii="Arial" w:hAnsi="Arial" w:cs="Arial"/>
          <w:color w:val="0000FF"/>
          <w:vertAlign w:val="superscript"/>
        </w:rPr>
        <w:noBreakHyphen/>
        <w:t>,5</w:t>
      </w:r>
      <w:r w:rsidRPr="000D1DFB">
        <w:rPr>
          <w:rFonts w:ascii="Arial" w:hAnsi="Arial" w:cs="Arial"/>
          <w:color w:val="0000FF"/>
          <w:vertAlign w:val="superscript"/>
        </w:rPr>
        <w:noBreakHyphen/>
      </w:r>
      <w:r w:rsidRPr="000D1DFB">
        <w:rPr>
          <w:rFonts w:ascii="Arial" w:hAnsi="Arial" w:cs="Arial"/>
          <w:color w:val="0000FF"/>
        </w:rPr>
        <w:t xml:space="preserve">/PhSH:  reaction characteristics, kinetics and possible mechanisms, T. Yamamura, G. Christou and R. H. Holm,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1983</w:t>
      </w:r>
      <w:r w:rsidRPr="000D1DFB">
        <w:rPr>
          <w:rFonts w:ascii="Arial" w:hAnsi="Arial" w:cs="Arial"/>
          <w:color w:val="0000FF"/>
        </w:rPr>
        <w:t xml:space="preserve">, </w:t>
      </w:r>
      <w:r w:rsidRPr="000D1DFB">
        <w:rPr>
          <w:rFonts w:ascii="Arial" w:hAnsi="Arial" w:cs="Arial"/>
          <w:i/>
          <w:color w:val="0000FF"/>
        </w:rPr>
        <w:t>22</w:t>
      </w:r>
      <w:r w:rsidRPr="000D1DFB">
        <w:rPr>
          <w:rFonts w:ascii="Arial" w:hAnsi="Arial" w:cs="Arial"/>
          <w:color w:val="0000FF"/>
        </w:rPr>
        <w:t>, 939</w:t>
      </w:r>
      <w:r w:rsidRPr="000D1DFB">
        <w:rPr>
          <w:rFonts w:ascii="Arial" w:hAnsi="Arial" w:cs="Arial"/>
          <w:color w:val="0000FF"/>
        </w:rPr>
        <w:noBreakHyphen/>
        <w:t>949.</w:t>
      </w:r>
      <w:r w:rsidRPr="000D1DFB">
        <w:rPr>
          <w:rFonts w:ascii="Arial" w:hAnsi="Arial" w:cs="Arial"/>
          <w:color w:val="000000"/>
        </w:rPr>
        <w:t xml:space="preserve"> </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Trinuclear </w:t>
      </w:r>
      <w:proofErr w:type="gramStart"/>
      <w:r w:rsidRPr="000D1DFB">
        <w:rPr>
          <w:rFonts w:ascii="Arial" w:hAnsi="Arial" w:cs="Arial"/>
          <w:color w:val="000000"/>
        </w:rPr>
        <w:t>metal(</w:t>
      </w:r>
      <w:proofErr w:type="gramEnd"/>
      <w:r w:rsidRPr="000D1DFB">
        <w:rPr>
          <w:rFonts w:ascii="Arial" w:hAnsi="Arial" w:cs="Arial"/>
          <w:color w:val="000000"/>
        </w:rPr>
        <w:t xml:space="preserve">II) </w:t>
      </w:r>
      <w:r w:rsidRPr="000D1DFB">
        <w:rPr>
          <w:rFonts w:ascii="Arial" w:hAnsi="Arial" w:cs="Arial"/>
          <w:color w:val="000000"/>
        </w:rPr>
        <w:noBreakHyphen/>
        <w:t xml:space="preserve"> sulphide </w:t>
      </w:r>
      <w:r w:rsidRPr="000D1DFB">
        <w:rPr>
          <w:rFonts w:ascii="Arial" w:hAnsi="Arial" w:cs="Arial"/>
          <w:color w:val="000000"/>
        </w:rPr>
        <w:noBreakHyphen/>
        <w:t xml:space="preserve"> thiolate complexes:  synthesis, structures and properties of [M</w:t>
      </w:r>
      <w:r w:rsidRPr="000D1DFB">
        <w:rPr>
          <w:rFonts w:ascii="Arial" w:hAnsi="Arial" w:cs="Arial"/>
          <w:color w:val="000000"/>
          <w:vertAlign w:val="subscript"/>
        </w:rPr>
        <w:t>3</w:t>
      </w:r>
      <w:r w:rsidRPr="000D1DFB">
        <w:rPr>
          <w:rFonts w:ascii="Arial" w:hAnsi="Arial" w:cs="Arial"/>
          <w:color w:val="000000"/>
        </w:rPr>
        <w:t>S(1,2</w:t>
      </w:r>
      <w:r w:rsidRPr="000D1DFB">
        <w:rPr>
          <w:rFonts w:ascii="Arial" w:hAnsi="Arial" w:cs="Arial"/>
          <w:color w:val="000000"/>
        </w:rPr>
        <w:noBreakHyphen/>
        <w:t>(SCH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00863FBC" w:rsidRPr="000D1DFB">
        <w:rPr>
          <w:rFonts w:ascii="Arial" w:hAnsi="Arial" w:cs="Arial"/>
          <w:color w:val="000000"/>
          <w:vertAlign w:val="subscript"/>
        </w:rPr>
        <w:t>-</w:t>
      </w:r>
      <w:r w:rsidRPr="000D1DFB">
        <w:rPr>
          <w:rFonts w:ascii="Arial" w:hAnsi="Arial" w:cs="Arial"/>
          <w:color w:val="000000"/>
        </w:rPr>
        <w:t>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(M = Fe(II), Co(II).  K. S. Hagen, G. Christou and R. H. Holm,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1983</w:t>
      </w:r>
      <w:r w:rsidRPr="000D1DFB">
        <w:rPr>
          <w:rFonts w:ascii="Arial" w:hAnsi="Arial" w:cs="Arial"/>
          <w:color w:val="000000"/>
        </w:rPr>
        <w:t xml:space="preserve">, </w:t>
      </w:r>
      <w:r w:rsidRPr="000D1DFB">
        <w:rPr>
          <w:rFonts w:ascii="Arial" w:hAnsi="Arial" w:cs="Arial"/>
          <w:i/>
          <w:color w:val="000000"/>
        </w:rPr>
        <w:t>22</w:t>
      </w:r>
      <w:r w:rsidRPr="000D1DFB">
        <w:rPr>
          <w:rFonts w:ascii="Arial" w:hAnsi="Arial" w:cs="Arial"/>
          <w:color w:val="000000"/>
        </w:rPr>
        <w:t>, 309</w:t>
      </w:r>
      <w:r w:rsidRPr="000D1DFB">
        <w:rPr>
          <w:rFonts w:ascii="Arial" w:hAnsi="Arial" w:cs="Arial"/>
          <w:color w:val="000000"/>
        </w:rPr>
        <w:noBreakHyphen/>
        <w:t>314.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structural characterization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gramStart"/>
      <w:r w:rsidRPr="000D1DFB">
        <w:rPr>
          <w:rFonts w:ascii="Arial" w:hAnsi="Arial" w:cs="Arial"/>
          <w:color w:val="000000"/>
        </w:rPr>
        <w:t>Mn</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 xml:space="preserve">], a stable manganese(III) thiolate dimer.  G. Christou and J. C. Huffman,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1983</w:t>
      </w:r>
      <w:r w:rsidRPr="000D1DFB">
        <w:rPr>
          <w:rFonts w:ascii="Arial" w:hAnsi="Arial" w:cs="Arial"/>
          <w:color w:val="000000"/>
        </w:rPr>
        <w:t>, 558</w:t>
      </w:r>
      <w:r w:rsidRPr="000D1DFB">
        <w:rPr>
          <w:rFonts w:ascii="Arial" w:hAnsi="Arial" w:cs="Arial"/>
          <w:color w:val="000000"/>
        </w:rPr>
        <w:noBreakHyphen/>
        <w:t>560.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Vanadium thiolate chemistry:  preparation and structures of [NMe</w:t>
      </w:r>
      <w:r w:rsidRPr="000D1DFB">
        <w:rPr>
          <w:rFonts w:ascii="Arial" w:hAnsi="Arial" w:cs="Arial"/>
          <w:color w:val="000000"/>
          <w:vertAlign w:val="subscript"/>
        </w:rPr>
        <w:t>4</w:t>
      </w:r>
      <w:r w:rsidR="00863FBC" w:rsidRPr="000D1DFB">
        <w:rPr>
          <w:rFonts w:ascii="Arial" w:hAnsi="Arial" w:cs="Arial"/>
          <w:color w:val="000000"/>
        </w:rPr>
        <w:t>]</w:t>
      </w:r>
      <w:r w:rsidRPr="000D1DFB">
        <w:rPr>
          <w:rFonts w:ascii="Arial" w:hAnsi="Arial" w:cs="Arial"/>
          <w:color w:val="000000"/>
        </w:rPr>
        <w:t>Na[VO(SCH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]·2EtOH and [Ph</w:t>
      </w:r>
      <w:r w:rsidRPr="000D1DFB">
        <w:rPr>
          <w:rFonts w:ascii="Arial" w:hAnsi="Arial" w:cs="Arial"/>
          <w:color w:val="000000"/>
          <w:vertAlign w:val="subscript"/>
        </w:rPr>
        <w:t>4</w:t>
      </w:r>
      <w:r w:rsidRPr="000D1DFB">
        <w:rPr>
          <w:rFonts w:ascii="Arial" w:hAnsi="Arial" w:cs="Arial"/>
          <w:color w:val="000000"/>
        </w:rPr>
        <w:t>P]</w:t>
      </w:r>
      <w:r w:rsidRPr="000D1DFB">
        <w:rPr>
          <w:rFonts w:ascii="Arial" w:hAnsi="Arial" w:cs="Arial"/>
          <w:color w:val="000000"/>
          <w:vertAlign w:val="subscript"/>
        </w:rPr>
        <w:t>2</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4</w:t>
      </w:r>
      <w:r w:rsidR="00863FBC" w:rsidRPr="000D1DFB">
        <w:rPr>
          <w:rFonts w:ascii="Arial" w:hAnsi="Arial" w:cs="Arial"/>
          <w:color w:val="000000"/>
        </w:rPr>
        <w:t>]. R.W. Wiggins, J.</w:t>
      </w:r>
      <w:r w:rsidRPr="000D1DFB">
        <w:rPr>
          <w:rFonts w:ascii="Arial" w:hAnsi="Arial" w:cs="Arial"/>
          <w:color w:val="000000"/>
        </w:rPr>
        <w:t>C. Huffman</w:t>
      </w:r>
      <w:r w:rsidR="00863FBC" w:rsidRPr="000D1DFB">
        <w:rPr>
          <w:rFonts w:ascii="Arial" w:hAnsi="Arial" w:cs="Arial"/>
          <w:color w:val="000000"/>
        </w:rPr>
        <w:t>,</w:t>
      </w:r>
      <w:r w:rsidRPr="000D1DFB">
        <w:rPr>
          <w:rFonts w:ascii="Arial" w:hAnsi="Arial" w:cs="Arial"/>
          <w:color w:val="000000"/>
        </w:rPr>
        <w:t xml:space="preserve"> G.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1983</w:t>
      </w:r>
      <w:r w:rsidRPr="000D1DFB">
        <w:rPr>
          <w:rFonts w:ascii="Arial" w:hAnsi="Arial" w:cs="Arial"/>
          <w:color w:val="000000"/>
        </w:rPr>
        <w:t>, 1313</w:t>
      </w:r>
      <w:r w:rsidRPr="000D1DFB">
        <w:rPr>
          <w:rFonts w:ascii="Arial" w:hAnsi="Arial" w:cs="Arial"/>
          <w:color w:val="000000"/>
        </w:rPr>
        <w:noBreakHyphen/>
        <w:t>1315.</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Iron</w:t>
      </w:r>
      <w:r w:rsidRPr="000D1DFB">
        <w:rPr>
          <w:rFonts w:ascii="Arial" w:hAnsi="Arial" w:cs="Arial"/>
          <w:color w:val="000000"/>
        </w:rPr>
        <w:noBreakHyphen/>
        <w:t>Molybdenum</w:t>
      </w:r>
      <w:r w:rsidRPr="000D1DFB">
        <w:rPr>
          <w:rFonts w:ascii="Arial" w:hAnsi="Arial" w:cs="Arial"/>
          <w:color w:val="000000"/>
        </w:rPr>
        <w:noBreakHyphen/>
        <w:t>Sulfur Clusters, "Nitrogen Fixation; the Chemistry</w:t>
      </w:r>
      <w:r w:rsidRPr="000D1DFB">
        <w:rPr>
          <w:rFonts w:ascii="Arial" w:hAnsi="Arial" w:cs="Arial"/>
          <w:color w:val="000000"/>
        </w:rPr>
        <w:noBreakHyphen/>
        <w:t xml:space="preserve"> Biochemistry</w:t>
      </w:r>
      <w:r w:rsidRPr="000D1DFB">
        <w:rPr>
          <w:rFonts w:ascii="Arial" w:hAnsi="Arial" w:cs="Arial"/>
          <w:color w:val="000000"/>
        </w:rPr>
        <w:noBreakHyphen/>
        <w:t>Genetics Interface", A. Muller and W. E. Newton, Eds.; Plenum Press, New York, 1983, 245</w:t>
      </w:r>
      <w:r w:rsidRPr="000D1DFB">
        <w:rPr>
          <w:rFonts w:ascii="Arial" w:hAnsi="Arial" w:cs="Arial"/>
          <w:color w:val="000000"/>
        </w:rPr>
        <w:noBreakHyphen/>
        <w:t>273.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Toward a Model of the Cofactor of Nitrogenase:  Recent Developments in the Chemistry of Molybdenum</w:t>
      </w:r>
      <w:r w:rsidRPr="000D1DFB">
        <w:rPr>
          <w:rFonts w:ascii="Arial" w:hAnsi="Arial" w:cs="Arial"/>
          <w:color w:val="000000"/>
        </w:rPr>
        <w:noBreakHyphen/>
        <w:t>Iron</w:t>
      </w:r>
      <w:r w:rsidRPr="000D1DFB">
        <w:rPr>
          <w:rFonts w:ascii="Arial" w:hAnsi="Arial" w:cs="Arial"/>
          <w:color w:val="000000"/>
        </w:rPr>
        <w:noBreakHyphen/>
        <w:t>Sulfur (MoFe</w:t>
      </w:r>
      <w:r w:rsidRPr="000D1DFB">
        <w:rPr>
          <w:rFonts w:ascii="Arial" w:hAnsi="Arial" w:cs="Arial"/>
          <w:color w:val="000000"/>
          <w:vertAlign w:val="subscript"/>
        </w:rPr>
        <w:t>3</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 Cubane</w:t>
      </w:r>
      <w:r w:rsidRPr="000D1DFB">
        <w:rPr>
          <w:rFonts w:ascii="Arial" w:hAnsi="Arial" w:cs="Arial"/>
          <w:color w:val="000000"/>
        </w:rPr>
        <w:noBreakHyphen/>
        <w:t>Type Clusters.  R. H. Holm, W. H. Armstrong, G. Christou, P. K. Mascharak, Y. Mizobe, R. E. Palermo, and T. Yamamura in "Biomimetic Chemistry", Z.</w:t>
      </w:r>
      <w:r w:rsidRPr="000D1DFB">
        <w:rPr>
          <w:rFonts w:ascii="Arial" w:hAnsi="Arial" w:cs="Arial"/>
          <w:color w:val="000000"/>
        </w:rPr>
        <w:noBreakHyphen/>
        <w:t>I. Yoshida, N. Ise, Eds.; Elsevier, New York, 1983, 79</w:t>
      </w:r>
      <w:r w:rsidRPr="000D1DFB">
        <w:rPr>
          <w:rFonts w:ascii="Arial" w:hAnsi="Arial" w:cs="Arial"/>
          <w:color w:val="000000"/>
        </w:rPr>
        <w:noBreakHyphen/>
        <w:t>99.</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t>Mononuclear, three</w:t>
      </w:r>
      <w:r w:rsidRPr="000D1DFB">
        <w:rPr>
          <w:rFonts w:ascii="Arial" w:hAnsi="Arial" w:cs="Arial"/>
          <w:color w:val="0000FF"/>
        </w:rPr>
        <w:noBreakHyphen/>
        <w:t>coordinate metal thiolates: preparation and crystal structures of [NBu</w:t>
      </w:r>
      <w:r w:rsidRPr="000D1DFB">
        <w:rPr>
          <w:rFonts w:ascii="Arial" w:hAnsi="Arial" w:cs="Arial"/>
          <w:color w:val="0000FF"/>
          <w:vertAlign w:val="superscript"/>
        </w:rPr>
        <w:t>n</w:t>
      </w:r>
      <w:r w:rsidRPr="000D1DFB">
        <w:rPr>
          <w:rFonts w:ascii="Arial" w:hAnsi="Arial" w:cs="Arial"/>
          <w:color w:val="0000FF"/>
          <w:vertAlign w:val="subscript"/>
        </w:rPr>
        <w:t>4</w:t>
      </w:r>
      <w:r w:rsidRPr="000D1DFB">
        <w:rPr>
          <w:rFonts w:ascii="Arial" w:hAnsi="Arial" w:cs="Arial"/>
          <w:color w:val="0000FF"/>
        </w:rPr>
        <w:t>] [</w:t>
      </w:r>
      <w:proofErr w:type="gramStart"/>
      <w:r w:rsidRPr="000D1DFB">
        <w:rPr>
          <w:rFonts w:ascii="Arial" w:hAnsi="Arial" w:cs="Arial"/>
          <w:color w:val="0000FF"/>
        </w:rPr>
        <w:t>Hg(</w:t>
      </w:r>
      <w:proofErr w:type="gramEnd"/>
      <w:r w:rsidRPr="000D1DFB">
        <w:rPr>
          <w:rFonts w:ascii="Arial" w:hAnsi="Arial" w:cs="Arial"/>
          <w:color w:val="0000FF"/>
        </w:rPr>
        <w:t>SPh)</w:t>
      </w:r>
      <w:r w:rsidRPr="000D1DFB">
        <w:rPr>
          <w:rFonts w:ascii="Arial" w:hAnsi="Arial" w:cs="Arial"/>
          <w:color w:val="0000FF"/>
          <w:vertAlign w:val="subscript"/>
        </w:rPr>
        <w:t>3</w:t>
      </w:r>
      <w:r w:rsidRPr="000D1DFB">
        <w:rPr>
          <w:rFonts w:ascii="Arial" w:hAnsi="Arial" w:cs="Arial"/>
          <w:color w:val="0000FF"/>
        </w:rPr>
        <w:t>] and [NPr</w:t>
      </w:r>
      <w:r w:rsidRPr="000D1DFB">
        <w:rPr>
          <w:rFonts w:ascii="Arial" w:hAnsi="Arial" w:cs="Arial"/>
          <w:color w:val="0000FF"/>
          <w:vertAlign w:val="superscript"/>
        </w:rPr>
        <w:t>n</w:t>
      </w:r>
      <w:r w:rsidRPr="000D1DFB">
        <w:rPr>
          <w:rFonts w:ascii="Arial" w:hAnsi="Arial" w:cs="Arial"/>
          <w:color w:val="0000FF"/>
          <w:vertAlign w:val="subscript"/>
        </w:rPr>
        <w:t>4</w:t>
      </w:r>
      <w:r w:rsidRPr="000D1DFB">
        <w:rPr>
          <w:rFonts w:ascii="Arial" w:hAnsi="Arial" w:cs="Arial"/>
          <w:color w:val="0000FF"/>
        </w:rPr>
        <w:t>] [Pb(SPh)</w:t>
      </w:r>
      <w:r w:rsidRPr="000D1DFB">
        <w:rPr>
          <w:rFonts w:ascii="Arial" w:hAnsi="Arial" w:cs="Arial"/>
          <w:color w:val="0000FF"/>
          <w:vertAlign w:val="subscript"/>
        </w:rPr>
        <w:t>3</w:t>
      </w:r>
      <w:r w:rsidRPr="000D1DFB">
        <w:rPr>
          <w:rFonts w:ascii="Arial" w:hAnsi="Arial" w:cs="Arial"/>
          <w:color w:val="0000FF"/>
        </w:rPr>
        <w:t xml:space="preserve">], G. Christou, K. Folting and J. C. Huffman, </w:t>
      </w:r>
      <w:r w:rsidRPr="000D1DFB">
        <w:rPr>
          <w:rFonts w:ascii="Arial" w:hAnsi="Arial" w:cs="Arial"/>
          <w:i/>
          <w:color w:val="0000FF"/>
        </w:rPr>
        <w:t>Polyhedron</w:t>
      </w:r>
      <w:r w:rsidRPr="000D1DFB">
        <w:rPr>
          <w:rFonts w:ascii="Arial" w:hAnsi="Arial" w:cs="Arial"/>
          <w:color w:val="0000FF"/>
        </w:rPr>
        <w:t xml:space="preserve"> </w:t>
      </w:r>
      <w:r w:rsidRPr="000D1DFB">
        <w:rPr>
          <w:rFonts w:ascii="Arial" w:hAnsi="Arial" w:cs="Arial"/>
          <w:b/>
          <w:color w:val="0000FF"/>
        </w:rPr>
        <w:t>1984</w:t>
      </w:r>
      <w:r w:rsidRPr="000D1DFB">
        <w:rPr>
          <w:rFonts w:ascii="Arial" w:hAnsi="Arial" w:cs="Arial"/>
          <w:color w:val="0000FF"/>
        </w:rPr>
        <w:t xml:space="preserve">, </w:t>
      </w:r>
      <w:r w:rsidRPr="000D1DFB">
        <w:rPr>
          <w:rFonts w:ascii="Arial" w:hAnsi="Arial" w:cs="Arial"/>
          <w:i/>
          <w:color w:val="0000FF"/>
        </w:rPr>
        <w:t>3</w:t>
      </w:r>
      <w:r w:rsidRPr="000D1DFB">
        <w:rPr>
          <w:rFonts w:ascii="Arial" w:hAnsi="Arial" w:cs="Arial"/>
          <w:color w:val="0000FF"/>
        </w:rPr>
        <w:t>, 1247</w:t>
      </w:r>
      <w:r w:rsidRPr="000D1DFB">
        <w:rPr>
          <w:rFonts w:ascii="Arial" w:hAnsi="Arial" w:cs="Arial"/>
          <w:color w:val="0000FF"/>
        </w:rPr>
        <w:noBreakHyphen/>
        <w:t>1253.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t>The clusters [</w:t>
      </w:r>
      <w:proofErr w:type="gramStart"/>
      <w:r w:rsidRPr="000D1DFB">
        <w:rPr>
          <w:rFonts w:ascii="Arial" w:hAnsi="Arial" w:cs="Arial"/>
          <w:color w:val="0000FF"/>
        </w:rPr>
        <w:t>Co</w:t>
      </w:r>
      <w:r w:rsidRPr="000D1DFB">
        <w:rPr>
          <w:rFonts w:ascii="Arial" w:hAnsi="Arial" w:cs="Arial"/>
          <w:color w:val="0000FF"/>
          <w:vertAlign w:val="subscript"/>
        </w:rPr>
        <w:t>8</w:t>
      </w:r>
      <w:r w:rsidRPr="000D1DFB">
        <w:rPr>
          <w:rFonts w:ascii="Arial" w:hAnsi="Arial" w:cs="Arial"/>
          <w:color w:val="0000FF"/>
        </w:rPr>
        <w:t>S</w:t>
      </w:r>
      <w:r w:rsidRPr="000D1DFB">
        <w:rPr>
          <w:rFonts w:ascii="Arial" w:hAnsi="Arial" w:cs="Arial"/>
          <w:color w:val="0000FF"/>
          <w:vertAlign w:val="subscript"/>
        </w:rPr>
        <w:t>6</w:t>
      </w:r>
      <w:r w:rsidRPr="000D1DFB">
        <w:rPr>
          <w:rFonts w:ascii="Arial" w:hAnsi="Arial" w:cs="Arial"/>
          <w:color w:val="0000FF"/>
        </w:rPr>
        <w:t>(</w:t>
      </w:r>
      <w:proofErr w:type="gramEnd"/>
      <w:r w:rsidRPr="000D1DFB">
        <w:rPr>
          <w:rFonts w:ascii="Arial" w:hAnsi="Arial" w:cs="Arial"/>
          <w:color w:val="0000FF"/>
        </w:rPr>
        <w:t>SPh)</w:t>
      </w:r>
      <w:r w:rsidRPr="000D1DFB">
        <w:rPr>
          <w:rFonts w:ascii="Arial" w:hAnsi="Arial" w:cs="Arial"/>
          <w:color w:val="0000FF"/>
          <w:vertAlign w:val="subscript"/>
        </w:rPr>
        <w:t>8</w:t>
      </w:r>
      <w:r w:rsidRPr="000D1DFB">
        <w:rPr>
          <w:rFonts w:ascii="Arial" w:hAnsi="Arial" w:cs="Arial"/>
          <w:color w:val="0000FF"/>
        </w:rPr>
        <w:t>]</w:t>
      </w:r>
      <w:r w:rsidRPr="000D1DFB">
        <w:rPr>
          <w:rFonts w:ascii="Arial" w:hAnsi="Arial" w:cs="Arial"/>
          <w:color w:val="0000FF"/>
          <w:vertAlign w:val="superscript"/>
        </w:rPr>
        <w:t>4</w:t>
      </w:r>
      <w:r w:rsidRPr="000D1DFB">
        <w:rPr>
          <w:rFonts w:ascii="Arial" w:hAnsi="Arial" w:cs="Arial"/>
          <w:color w:val="0000FF"/>
          <w:vertAlign w:val="superscript"/>
        </w:rPr>
        <w:noBreakHyphen/>
        <w:t>,5</w:t>
      </w:r>
      <w:r w:rsidRPr="000D1DFB">
        <w:rPr>
          <w:rFonts w:ascii="Arial" w:hAnsi="Arial" w:cs="Arial"/>
          <w:color w:val="0000FF"/>
          <w:vertAlign w:val="superscript"/>
        </w:rPr>
        <w:noBreakHyphen/>
      </w:r>
      <w:r w:rsidRPr="000D1DFB">
        <w:rPr>
          <w:rFonts w:ascii="Arial" w:hAnsi="Arial" w:cs="Arial"/>
          <w:color w:val="0000FF"/>
        </w:rPr>
        <w:t>:  preparations, properties and structural relationship of near</w:t>
      </w:r>
      <w:r w:rsidRPr="000D1DFB">
        <w:rPr>
          <w:rFonts w:ascii="Arial" w:hAnsi="Arial" w:cs="Arial"/>
          <w:color w:val="0000FF"/>
        </w:rPr>
        <w:noBreakHyphen/>
        <w:t>cubic Co</w:t>
      </w:r>
      <w:r w:rsidRPr="000D1DFB">
        <w:rPr>
          <w:rFonts w:ascii="Arial" w:hAnsi="Arial" w:cs="Arial"/>
          <w:color w:val="0000FF"/>
          <w:vertAlign w:val="subscript"/>
        </w:rPr>
        <w:t>8</w:t>
      </w:r>
      <w:r w:rsidRPr="000D1DFB">
        <w:rPr>
          <w:rFonts w:ascii="Arial" w:hAnsi="Arial" w:cs="Arial"/>
          <w:color w:val="0000FF"/>
        </w:rPr>
        <w:t>(</w:t>
      </w:r>
      <w:r w:rsidRPr="000D1DFB">
        <w:rPr>
          <w:rFonts w:ascii="Arial" w:hAnsi="Arial" w:cs="Arial"/>
        </w:rPr>
        <w:sym w:font="Symbol" w:char="F06D"/>
      </w:r>
      <w:r w:rsidRPr="000D1DFB">
        <w:rPr>
          <w:rFonts w:ascii="Arial" w:hAnsi="Arial" w:cs="Arial"/>
          <w:color w:val="0000FF"/>
        </w:rPr>
        <w:t>4</w:t>
      </w:r>
      <w:r w:rsidRPr="000D1DFB">
        <w:rPr>
          <w:rFonts w:ascii="Arial" w:hAnsi="Arial" w:cs="Arial"/>
          <w:color w:val="0000FF"/>
        </w:rPr>
        <w:noBreakHyphen/>
        <w:t>S)</w:t>
      </w:r>
      <w:r w:rsidRPr="000D1DFB">
        <w:rPr>
          <w:rFonts w:ascii="Arial" w:hAnsi="Arial" w:cs="Arial"/>
          <w:color w:val="0000FF"/>
          <w:vertAlign w:val="subscript"/>
        </w:rPr>
        <w:t>6</w:t>
      </w:r>
      <w:r w:rsidRPr="000D1DFB">
        <w:rPr>
          <w:rFonts w:ascii="Arial" w:hAnsi="Arial" w:cs="Arial"/>
          <w:color w:val="0000FF"/>
        </w:rPr>
        <w:t xml:space="preserve"> cores to the clusters in synthetic pentlandite.  G. Christou, K. S. Hagen, J. K. Bashkin and R. H. Holm,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1985</w:t>
      </w:r>
      <w:r w:rsidRPr="000D1DFB">
        <w:rPr>
          <w:rFonts w:ascii="Arial" w:hAnsi="Arial" w:cs="Arial"/>
          <w:color w:val="0000FF"/>
        </w:rPr>
        <w:t xml:space="preserve">, </w:t>
      </w:r>
      <w:r w:rsidRPr="000D1DFB">
        <w:rPr>
          <w:rFonts w:ascii="Arial" w:hAnsi="Arial" w:cs="Arial"/>
          <w:i/>
          <w:color w:val="0000FF"/>
        </w:rPr>
        <w:t>24</w:t>
      </w:r>
      <w:r w:rsidRPr="000D1DFB">
        <w:rPr>
          <w:rFonts w:ascii="Arial" w:hAnsi="Arial" w:cs="Arial"/>
          <w:color w:val="0000FF"/>
        </w:rPr>
        <w:t>, 1010</w:t>
      </w:r>
      <w:r w:rsidRPr="000D1DFB">
        <w:rPr>
          <w:rFonts w:ascii="Arial" w:hAnsi="Arial" w:cs="Arial"/>
          <w:color w:val="0000FF"/>
        </w:rPr>
        <w:noBreakHyphen/>
        <w:t>1018.</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structure and properties of [NEt</w:t>
      </w:r>
      <w:r w:rsidRPr="000D1DFB">
        <w:rPr>
          <w:rFonts w:ascii="Arial" w:hAnsi="Arial" w:cs="Arial"/>
          <w:color w:val="000000"/>
          <w:vertAlign w:val="subscript"/>
        </w:rPr>
        <w:t>4</w:t>
      </w:r>
      <w:proofErr w:type="gramStart"/>
      <w:r w:rsidRPr="000D1DFB">
        <w:rPr>
          <w:rFonts w:ascii="Arial" w:hAnsi="Arial" w:cs="Arial"/>
          <w:color w:val="000000"/>
        </w:rPr>
        <w:t>][</w:t>
      </w:r>
      <w:proofErr w:type="gramEnd"/>
      <w:r w:rsidRPr="000D1DFB">
        <w:rPr>
          <w:rFonts w:ascii="Arial" w:hAnsi="Arial" w:cs="Arial"/>
          <w:color w:val="000000"/>
        </w:rPr>
        <w:t>Mn(edt)</w:t>
      </w:r>
      <w:r w:rsidRPr="000D1DFB">
        <w:rPr>
          <w:rFonts w:ascii="Arial" w:hAnsi="Arial" w:cs="Arial"/>
          <w:color w:val="000000"/>
          <w:vertAlign w:val="subscript"/>
        </w:rPr>
        <w:t>2</w:t>
      </w:r>
      <w:r w:rsidRPr="000D1DFB">
        <w:rPr>
          <w:rFonts w:ascii="Arial" w:hAnsi="Arial" w:cs="Arial"/>
          <w:color w:val="000000"/>
        </w:rPr>
        <w:t>(ImH)] (edt = ethane</w:t>
      </w:r>
      <w:r w:rsidRPr="000D1DFB">
        <w:rPr>
          <w:rFonts w:ascii="Arial" w:hAnsi="Arial" w:cs="Arial"/>
          <w:color w:val="000000"/>
        </w:rPr>
        <w:noBreakHyphen/>
        <w:t>1,2</w:t>
      </w:r>
      <w:r w:rsidRPr="000D1DFB">
        <w:rPr>
          <w:rFonts w:ascii="Arial" w:hAnsi="Arial" w:cs="Arial"/>
          <w:color w:val="000000"/>
        </w:rPr>
        <w:noBreakHyphen/>
        <w:t>dithiolate; ImH = imidazole), a mononuclear manganese(III) thiolate possessing a rare</w:t>
      </w:r>
      <w:r w:rsidR="007B31A0" w:rsidRPr="000D1DFB">
        <w:rPr>
          <w:rFonts w:ascii="Arial" w:hAnsi="Arial" w:cs="Arial"/>
          <w:color w:val="000000"/>
        </w:rPr>
        <w:t xml:space="preserve"> manganese(III) imidazole bond.</w:t>
      </w:r>
      <w:r w:rsidRPr="000D1DFB">
        <w:rPr>
          <w:rFonts w:ascii="Arial" w:hAnsi="Arial" w:cs="Arial"/>
          <w:color w:val="000000"/>
        </w:rPr>
        <w:t xml:space="preserve"> J. L. Seela, J. C. Huffman and G.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1985</w:t>
      </w:r>
      <w:r w:rsidRPr="000D1DFB">
        <w:rPr>
          <w:rFonts w:ascii="Arial" w:hAnsi="Arial" w:cs="Arial"/>
          <w:color w:val="000000"/>
        </w:rPr>
        <w:t>, 58</w:t>
      </w:r>
      <w:r w:rsidRPr="000D1DFB">
        <w:rPr>
          <w:rFonts w:ascii="Arial" w:hAnsi="Arial" w:cs="Arial"/>
          <w:color w:val="000000"/>
        </w:rPr>
        <w:noBreakHyphen/>
        <w:t>60.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proofErr w:type="gramStart"/>
      <w:r w:rsidRPr="000D1DFB">
        <w:rPr>
          <w:rFonts w:ascii="Arial" w:hAnsi="Arial" w:cs="Arial"/>
          <w:color w:val="000000"/>
        </w:rPr>
        <w:t>Vanadium(</w:t>
      </w:r>
      <w:proofErr w:type="gramEnd"/>
      <w:r w:rsidRPr="000D1DFB">
        <w:rPr>
          <w:rFonts w:ascii="Arial" w:hAnsi="Arial" w:cs="Arial"/>
          <w:color w:val="000000"/>
        </w:rPr>
        <w:t>IV) thiolate chemistry:  Preparation, structure and properties of [VE(SCH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(E = O, S), J. K. Money,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1985</w:t>
      </w:r>
      <w:r w:rsidRPr="000D1DFB">
        <w:rPr>
          <w:rFonts w:ascii="Arial" w:hAnsi="Arial" w:cs="Arial"/>
          <w:color w:val="000000"/>
        </w:rPr>
        <w:t xml:space="preserve">, </w:t>
      </w:r>
      <w:r w:rsidRPr="000D1DFB">
        <w:rPr>
          <w:rFonts w:ascii="Arial" w:hAnsi="Arial" w:cs="Arial"/>
          <w:i/>
          <w:color w:val="000000"/>
        </w:rPr>
        <w:t>24</w:t>
      </w:r>
      <w:r w:rsidRPr="000D1DFB">
        <w:rPr>
          <w:rFonts w:ascii="Arial" w:hAnsi="Arial" w:cs="Arial"/>
          <w:color w:val="000000"/>
        </w:rPr>
        <w:t>, 3297</w:t>
      </w:r>
      <w:r w:rsidRPr="000D1DFB">
        <w:rPr>
          <w:rFonts w:ascii="Arial" w:hAnsi="Arial" w:cs="Arial"/>
          <w:color w:val="000000"/>
        </w:rPr>
        <w:noBreakHyphen/>
        <w:t>3302.</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proofErr w:type="gramStart"/>
      <w:r w:rsidRPr="000D1DFB">
        <w:rPr>
          <w:rFonts w:ascii="Arial" w:hAnsi="Arial" w:cs="Arial"/>
          <w:color w:val="000000"/>
        </w:rPr>
        <w:t>Manganese(</w:t>
      </w:r>
      <w:proofErr w:type="gramEnd"/>
      <w:r w:rsidRPr="000D1DFB">
        <w:rPr>
          <w:rFonts w:ascii="Arial" w:hAnsi="Arial" w:cs="Arial"/>
          <w:color w:val="000000"/>
        </w:rPr>
        <w:t>III) thiolate chemistry:  new structural types including the first mixed</w:t>
      </w:r>
      <w:r w:rsidRPr="000D1DFB">
        <w:rPr>
          <w:rFonts w:ascii="Arial" w:hAnsi="Arial" w:cs="Arial"/>
          <w:color w:val="000000"/>
        </w:rPr>
        <w:noBreakHyphen/>
        <w:t>valence metal thiolate.  J. L. Seela, K. Folting, R</w:t>
      </w:r>
      <w:r w:rsidRPr="000D1DFB">
        <w:rPr>
          <w:rFonts w:ascii="Arial" w:hAnsi="Arial" w:cs="Arial"/>
          <w:color w:val="000000"/>
        </w:rPr>
        <w:noBreakHyphen/>
        <w:t>J. Wang, J. C. Huffman, G. Christou, H.</w:t>
      </w:r>
      <w:r w:rsidRPr="000D1DFB">
        <w:rPr>
          <w:rFonts w:ascii="Arial" w:hAnsi="Arial" w:cs="Arial"/>
          <w:color w:val="000000"/>
        </w:rPr>
        <w:noBreakHyphen/>
        <w:t xml:space="preserve">R. Chang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1985</w:t>
      </w:r>
      <w:r w:rsidRPr="000D1DFB">
        <w:rPr>
          <w:rFonts w:ascii="Arial" w:hAnsi="Arial" w:cs="Arial"/>
          <w:color w:val="000000"/>
        </w:rPr>
        <w:t xml:space="preserve">, </w:t>
      </w:r>
      <w:r w:rsidRPr="000D1DFB">
        <w:rPr>
          <w:rFonts w:ascii="Arial" w:hAnsi="Arial" w:cs="Arial"/>
          <w:i/>
          <w:color w:val="000000"/>
        </w:rPr>
        <w:t>24</w:t>
      </w:r>
      <w:r w:rsidRPr="000D1DFB">
        <w:rPr>
          <w:rFonts w:ascii="Arial" w:hAnsi="Arial" w:cs="Arial"/>
          <w:color w:val="000000"/>
        </w:rPr>
        <w:t>, 4454</w:t>
      </w:r>
      <w:r w:rsidRPr="000D1DFB">
        <w:rPr>
          <w:rFonts w:ascii="Arial" w:hAnsi="Arial" w:cs="Arial"/>
          <w:color w:val="000000"/>
        </w:rPr>
        <w:noBreakHyphen/>
        <w:t>4456.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Synthesis and structure of (PPh</w:t>
      </w:r>
      <w:r w:rsidRPr="000D1DFB">
        <w:rPr>
          <w:rFonts w:ascii="Arial" w:hAnsi="Arial" w:cs="Arial"/>
          <w:color w:val="000000"/>
          <w:vertAlign w:val="subscript"/>
        </w:rPr>
        <w:t>4</w:t>
      </w:r>
      <w:r w:rsidRPr="000D1DFB">
        <w:rPr>
          <w:rFonts w:ascii="Arial" w:hAnsi="Arial" w:cs="Arial"/>
          <w:color w:val="000000"/>
        </w:rPr>
        <w:t>)</w:t>
      </w:r>
      <w:proofErr w:type="gramStart"/>
      <w:r w:rsidRPr="000D1DFB">
        <w:rPr>
          <w:rFonts w:ascii="Arial" w:hAnsi="Arial" w:cs="Arial"/>
          <w:color w:val="000000"/>
          <w:vertAlign w:val="subscript"/>
        </w:rPr>
        <w:t>2</w:t>
      </w:r>
      <w:r w:rsidRPr="000D1DFB">
        <w:rPr>
          <w:rFonts w:ascii="Arial" w:hAnsi="Arial" w:cs="Arial"/>
          <w:color w:val="000000"/>
        </w:rPr>
        <w:t>Na[</w:t>
      </w:r>
      <w:proofErr w:type="gramEnd"/>
      <w:r w:rsidRPr="000D1DFB">
        <w:rPr>
          <w:rFonts w:ascii="Arial" w:hAnsi="Arial" w:cs="Arial"/>
          <w:color w:val="000000"/>
        </w:rPr>
        <w:t>Cr</w:t>
      </w:r>
      <w:r w:rsidRPr="000D1DFB">
        <w:rPr>
          <w:rFonts w:ascii="Arial" w:hAnsi="Arial" w:cs="Arial"/>
          <w:color w:val="000000"/>
          <w:vertAlign w:val="subscript"/>
        </w:rPr>
        <w:t>3</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6</w:t>
      </w:r>
      <w:r w:rsidRPr="000D1DFB">
        <w:rPr>
          <w:rFonts w:ascii="Arial" w:hAnsi="Arial" w:cs="Arial"/>
          <w:color w:val="000000"/>
        </w:rPr>
        <w:t>] containing a linear chromium(III) trimer with terminal thiolate and bridging alkoxide linkages.  J. R. Nicholson, R</w:t>
      </w:r>
      <w:r w:rsidRPr="000D1DFB">
        <w:rPr>
          <w:rFonts w:ascii="Arial" w:hAnsi="Arial" w:cs="Arial"/>
          <w:color w:val="000000"/>
        </w:rPr>
        <w:noBreakHyphen/>
        <w:t>J. Wang, J. C. Huffman, G. Christou, H</w:t>
      </w:r>
      <w:r w:rsidRPr="000D1DFB">
        <w:rPr>
          <w:rFonts w:ascii="Arial" w:hAnsi="Arial" w:cs="Arial"/>
          <w:color w:val="000000"/>
        </w:rPr>
        <w:noBreakHyphen/>
        <w:t xml:space="preserve">R. Chang and D. N. Hendrickson,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1985</w:t>
      </w:r>
      <w:r w:rsidRPr="000D1DFB">
        <w:rPr>
          <w:rFonts w:ascii="Arial" w:hAnsi="Arial" w:cs="Arial"/>
          <w:color w:val="000000"/>
        </w:rPr>
        <w:t>, 1781</w:t>
      </w:r>
      <w:r w:rsidRPr="000D1DFB">
        <w:rPr>
          <w:rFonts w:ascii="Arial" w:hAnsi="Arial" w:cs="Arial"/>
          <w:color w:val="000000"/>
        </w:rPr>
        <w:noBreakHyphen/>
        <w:t>1783.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lastRenderedPageBreak/>
        <w:t>Use of (NBu</w:t>
      </w:r>
      <w:r w:rsidRPr="000D1DFB">
        <w:rPr>
          <w:rFonts w:ascii="Arial" w:hAnsi="Arial" w:cs="Arial"/>
          <w:color w:val="0000FF"/>
          <w:vertAlign w:val="superscript"/>
        </w:rPr>
        <w:t>n</w:t>
      </w:r>
      <w:r w:rsidRPr="000D1DFB">
        <w:rPr>
          <w:rFonts w:ascii="Arial" w:hAnsi="Arial" w:cs="Arial"/>
          <w:color w:val="0000FF"/>
          <w:vertAlign w:val="subscript"/>
        </w:rPr>
        <w:t>4</w:t>
      </w:r>
      <w:proofErr w:type="gramStart"/>
      <w:r w:rsidRPr="000D1DFB">
        <w:rPr>
          <w:rFonts w:ascii="Arial" w:hAnsi="Arial" w:cs="Arial"/>
          <w:color w:val="0000FF"/>
        </w:rPr>
        <w:t>)[</w:t>
      </w:r>
      <w:proofErr w:type="gramEnd"/>
      <w:r w:rsidRPr="000D1DFB">
        <w:rPr>
          <w:rFonts w:ascii="Arial" w:hAnsi="Arial" w:cs="Arial"/>
          <w:color w:val="0000FF"/>
        </w:rPr>
        <w:t>MnO</w:t>
      </w:r>
      <w:r w:rsidRPr="000D1DFB">
        <w:rPr>
          <w:rFonts w:ascii="Arial" w:hAnsi="Arial" w:cs="Arial"/>
          <w:color w:val="0000FF"/>
          <w:vertAlign w:val="subscript"/>
        </w:rPr>
        <w:t>4</w:t>
      </w:r>
      <w:r w:rsidRPr="000D1DFB">
        <w:rPr>
          <w:rFonts w:ascii="Arial" w:hAnsi="Arial" w:cs="Arial"/>
          <w:color w:val="0000FF"/>
        </w:rPr>
        <w:t>] for inorganic syntheses in non</w:t>
      </w:r>
      <w:r w:rsidRPr="000D1DFB">
        <w:rPr>
          <w:rFonts w:ascii="Arial" w:hAnsi="Arial" w:cs="Arial"/>
          <w:color w:val="0000FF"/>
        </w:rPr>
        <w:noBreakHyphen/>
        <w:t xml:space="preserve">aqueous solvents.  The preparation of a </w:t>
      </w:r>
      <w:proofErr w:type="gramStart"/>
      <w:r w:rsidRPr="000D1DFB">
        <w:rPr>
          <w:rFonts w:ascii="Arial" w:hAnsi="Arial" w:cs="Arial"/>
          <w:color w:val="0000FF"/>
        </w:rPr>
        <w:t>manganese(</w:t>
      </w:r>
      <w:proofErr w:type="gramEnd"/>
      <w:r w:rsidRPr="000D1DFB">
        <w:rPr>
          <w:rFonts w:ascii="Arial" w:hAnsi="Arial" w:cs="Arial"/>
          <w:color w:val="0000FF"/>
        </w:rPr>
        <w:t xml:space="preserve">III) dimer containing bridging </w:t>
      </w:r>
      <w:r w:rsidR="007B31A0" w:rsidRPr="000D1DFB">
        <w:rPr>
          <w:rFonts w:ascii="Arial" w:hAnsi="Arial" w:cs="Arial"/>
          <w:color w:val="0000FF"/>
        </w:rPr>
        <w:t>phenoxo</w:t>
      </w:r>
      <w:r w:rsidR="007B31A0" w:rsidRPr="000D1DFB">
        <w:rPr>
          <w:rFonts w:ascii="Arial" w:hAnsi="Arial" w:cs="Arial"/>
          <w:color w:val="0000FF"/>
        </w:rPr>
        <w:noBreakHyphen/>
        <w:t>oxygen atoms.</w:t>
      </w:r>
      <w:r w:rsidRPr="000D1DFB">
        <w:rPr>
          <w:rFonts w:ascii="Arial" w:hAnsi="Arial" w:cs="Arial"/>
          <w:color w:val="0000FF"/>
        </w:rPr>
        <w:t xml:space="preserve"> J. B. Vincent, J. C. Huffman, and G. Christou,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1986</w:t>
      </w:r>
      <w:r w:rsidRPr="000D1DFB">
        <w:rPr>
          <w:rFonts w:ascii="Arial" w:hAnsi="Arial" w:cs="Arial"/>
          <w:color w:val="0000FF"/>
        </w:rPr>
        <w:t xml:space="preserve">, </w:t>
      </w:r>
      <w:r w:rsidRPr="000D1DFB">
        <w:rPr>
          <w:rFonts w:ascii="Arial" w:hAnsi="Arial" w:cs="Arial"/>
          <w:i/>
          <w:color w:val="0000FF"/>
        </w:rPr>
        <w:t>25</w:t>
      </w:r>
      <w:r w:rsidRPr="000D1DFB">
        <w:rPr>
          <w:rFonts w:ascii="Arial" w:hAnsi="Arial" w:cs="Arial"/>
          <w:color w:val="0000FF"/>
        </w:rPr>
        <w:t>, 996</w:t>
      </w:r>
      <w:r w:rsidRPr="000D1DFB">
        <w:rPr>
          <w:rFonts w:ascii="Arial" w:hAnsi="Arial" w:cs="Arial"/>
          <w:color w:val="0000FF"/>
        </w:rPr>
        <w:noBreakHyphen/>
        <w:t>999.</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A Synthetic Model Approach to the </w:t>
      </w:r>
      <w:proofErr w:type="gramStart"/>
      <w:r w:rsidRPr="000D1DFB">
        <w:rPr>
          <w:rFonts w:ascii="Arial" w:hAnsi="Arial" w:cs="Arial"/>
          <w:color w:val="000000"/>
        </w:rPr>
        <w:t>Manganese(</w:t>
      </w:r>
      <w:proofErr w:type="gramEnd"/>
      <w:r w:rsidRPr="000D1DFB">
        <w:rPr>
          <w:rFonts w:ascii="Arial" w:hAnsi="Arial" w:cs="Arial"/>
          <w:color w:val="000000"/>
        </w:rPr>
        <w:t xml:space="preserve">III) Acid Phosphatase and its Iron(III) Substituted Form.  J. S. Bashkin, J. C. Huffman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xml:space="preserve">, </w:t>
      </w:r>
      <w:r w:rsidRPr="000D1DFB">
        <w:rPr>
          <w:rFonts w:ascii="Arial" w:hAnsi="Arial" w:cs="Arial"/>
          <w:i/>
          <w:color w:val="000000"/>
        </w:rPr>
        <w:t>108</w:t>
      </w:r>
      <w:r w:rsidRPr="000D1DFB">
        <w:rPr>
          <w:rFonts w:ascii="Arial" w:hAnsi="Arial" w:cs="Arial"/>
          <w:color w:val="000000"/>
        </w:rPr>
        <w:t>, 5038</w:t>
      </w:r>
      <w:r w:rsidRPr="000D1DFB">
        <w:rPr>
          <w:rFonts w:ascii="Arial" w:hAnsi="Arial" w:cs="Arial"/>
          <w:color w:val="000000"/>
        </w:rPr>
        <w:noBreakHyphen/>
        <w:t>5039.</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Isolation and structure of [V(OSiMe</w:t>
      </w:r>
      <w:r w:rsidRPr="000D1DFB">
        <w:rPr>
          <w:rFonts w:ascii="Arial" w:hAnsi="Arial" w:cs="Arial"/>
          <w:color w:val="000000"/>
          <w:vertAlign w:val="subscript"/>
        </w:rPr>
        <w:t>3</w:t>
      </w:r>
      <w:r w:rsidRPr="000D1DFB">
        <w:rPr>
          <w:rFonts w:ascii="Arial" w:hAnsi="Arial" w:cs="Arial"/>
          <w:color w:val="000000"/>
        </w:rPr>
        <w:t>)(edt)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noBreakHyphen/>
      </w:r>
      <w:r w:rsidRPr="000D1DFB">
        <w:rPr>
          <w:rFonts w:ascii="Arial" w:hAnsi="Arial" w:cs="Arial"/>
          <w:color w:val="000000"/>
        </w:rPr>
        <w:t>, an intermediate in the  conversion of [VO(edt)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noBreakHyphen/>
      </w:r>
      <w:r w:rsidRPr="000D1DFB">
        <w:rPr>
          <w:rFonts w:ascii="Arial" w:hAnsi="Arial" w:cs="Arial"/>
          <w:color w:val="000000"/>
        </w:rPr>
        <w:t xml:space="preserve"> to [VS(edt)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with (Me</w:t>
      </w:r>
      <w:r w:rsidRPr="000D1DFB">
        <w:rPr>
          <w:rFonts w:ascii="Arial" w:hAnsi="Arial" w:cs="Arial"/>
          <w:color w:val="000000"/>
          <w:vertAlign w:val="subscript"/>
        </w:rPr>
        <w:t>3</w:t>
      </w:r>
      <w:r w:rsidRPr="000D1DFB">
        <w:rPr>
          <w:rFonts w:ascii="Arial" w:hAnsi="Arial" w:cs="Arial"/>
          <w:color w:val="000000"/>
        </w:rPr>
        <w:t>Si)</w:t>
      </w:r>
      <w:r w:rsidRPr="000D1DFB">
        <w:rPr>
          <w:rFonts w:ascii="Arial" w:hAnsi="Arial" w:cs="Arial"/>
          <w:color w:val="000000"/>
          <w:vertAlign w:val="subscript"/>
        </w:rPr>
        <w:t>2</w:t>
      </w:r>
      <w:r w:rsidR="007B31A0" w:rsidRPr="000D1DFB">
        <w:rPr>
          <w:rFonts w:ascii="Arial" w:hAnsi="Arial" w:cs="Arial"/>
          <w:color w:val="000000"/>
        </w:rPr>
        <w:t xml:space="preserve">S. </w:t>
      </w:r>
      <w:r w:rsidRPr="000D1DFB">
        <w:rPr>
          <w:rFonts w:ascii="Arial" w:hAnsi="Arial" w:cs="Arial"/>
          <w:color w:val="000000"/>
        </w:rPr>
        <w:t>EPR characterization of the series [</w:t>
      </w:r>
      <w:proofErr w:type="gramStart"/>
      <w:r w:rsidRPr="000D1DFB">
        <w:rPr>
          <w:rFonts w:ascii="Arial" w:hAnsi="Arial" w:cs="Arial"/>
          <w:color w:val="000000"/>
        </w:rPr>
        <w:t>VE(</w:t>
      </w:r>
      <w:proofErr w:type="gramEnd"/>
      <w:r w:rsidRPr="000D1DFB">
        <w:rPr>
          <w:rFonts w:ascii="Arial" w:hAnsi="Arial" w:cs="Arial"/>
          <w:color w:val="000000"/>
        </w:rPr>
        <w:t>LL)</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(E = O, S, OSiMe</w:t>
      </w:r>
      <w:r w:rsidRPr="000D1DFB">
        <w:rPr>
          <w:rFonts w:ascii="Arial" w:hAnsi="Arial" w:cs="Arial"/>
          <w:color w:val="000000"/>
          <w:vertAlign w:val="subscript"/>
        </w:rPr>
        <w:t>3</w:t>
      </w:r>
      <w:r w:rsidRPr="000D1DFB">
        <w:rPr>
          <w:rFonts w:ascii="Arial" w:hAnsi="Arial" w:cs="Arial"/>
          <w:color w:val="000000"/>
        </w:rPr>
        <w:t xml:space="preserve">, LL = edt; E = O, LL = pdt).  J. K. Money, K. Folting, J. C. Huffman, D. Collison, J. Temperley, F. E. Mabbs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xml:space="preserve">, </w:t>
      </w:r>
      <w:r w:rsidRPr="000D1DFB">
        <w:rPr>
          <w:rFonts w:ascii="Arial" w:hAnsi="Arial" w:cs="Arial"/>
          <w:i/>
          <w:color w:val="000000"/>
        </w:rPr>
        <w:t>25</w:t>
      </w:r>
      <w:r w:rsidRPr="000D1DFB">
        <w:rPr>
          <w:rFonts w:ascii="Arial" w:hAnsi="Arial" w:cs="Arial"/>
          <w:color w:val="000000"/>
        </w:rPr>
        <w:t>, 4583</w:t>
      </w:r>
      <w:r w:rsidRPr="000D1DFB">
        <w:rPr>
          <w:rFonts w:ascii="Arial" w:hAnsi="Arial" w:cs="Arial"/>
          <w:color w:val="000000"/>
        </w:rPr>
        <w:noBreakHyphen/>
        <w:t>4589.</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Discrete Metal</w:t>
      </w:r>
      <w:r w:rsidRPr="000D1DFB">
        <w:rPr>
          <w:rFonts w:ascii="Arial" w:hAnsi="Arial" w:cs="Arial"/>
          <w:color w:val="000000"/>
        </w:rPr>
        <w:noBreakHyphen/>
        <w:t>Sulfide</w:t>
      </w:r>
      <w:r w:rsidRPr="000D1DFB">
        <w:rPr>
          <w:rFonts w:ascii="Arial" w:hAnsi="Arial" w:cs="Arial"/>
          <w:color w:val="000000"/>
        </w:rPr>
        <w:noBreakHyphen/>
        <w:t xml:space="preserve">Thiolate Complexes of an Early 3d Transition Metal.  J. K. Money, J. R. Nicholson,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xml:space="preserve">, </w:t>
      </w:r>
      <w:r w:rsidRPr="000D1DFB">
        <w:rPr>
          <w:rFonts w:ascii="Arial" w:hAnsi="Arial" w:cs="Arial"/>
          <w:i/>
          <w:color w:val="000000"/>
        </w:rPr>
        <w:t>25</w:t>
      </w:r>
      <w:r w:rsidRPr="000D1DFB">
        <w:rPr>
          <w:rFonts w:ascii="Arial" w:hAnsi="Arial" w:cs="Arial"/>
          <w:color w:val="000000"/>
        </w:rPr>
        <w:t>, 4072</w:t>
      </w:r>
      <w:r w:rsidRPr="000D1DFB">
        <w:rPr>
          <w:rFonts w:ascii="Arial" w:hAnsi="Arial" w:cs="Arial"/>
          <w:color w:val="000000"/>
        </w:rPr>
        <w:noBreakHyphen/>
        <w:t>4074.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Model complexes suggest certain S</w:t>
      </w:r>
      <w:r w:rsidRPr="000D1DFB">
        <w:rPr>
          <w:rFonts w:ascii="Arial" w:hAnsi="Arial" w:cs="Arial"/>
          <w:color w:val="000000"/>
        </w:rPr>
        <w:noBreakHyphen/>
        <w:t>state changes of the photosynthetic wate</w:t>
      </w:r>
      <w:r w:rsidR="0028405B" w:rsidRPr="000D1DFB">
        <w:rPr>
          <w:rFonts w:ascii="Arial" w:hAnsi="Arial" w:cs="Arial"/>
          <w:color w:val="000000"/>
        </w:rPr>
        <w:t>r oxidation enzyme may involve Mn</w:t>
      </w:r>
      <w:r w:rsidR="0028405B" w:rsidRPr="000D1DFB">
        <w:rPr>
          <w:rFonts w:ascii="Arial" w:hAnsi="Arial" w:cs="Arial"/>
          <w:color w:val="000000"/>
          <w:vertAlign w:val="superscript"/>
        </w:rPr>
        <w:t>II</w:t>
      </w:r>
      <w:r w:rsidR="0028405B" w:rsidRPr="000D1DFB">
        <w:rPr>
          <w:rFonts w:ascii="Arial" w:hAnsi="Arial" w:cs="Arial"/>
          <w:color w:val="000000"/>
        </w:rPr>
        <w:t>/Mn</w:t>
      </w:r>
      <w:r w:rsidR="0028405B" w:rsidRPr="000D1DFB">
        <w:rPr>
          <w:rFonts w:ascii="Arial" w:hAnsi="Arial" w:cs="Arial"/>
          <w:color w:val="000000"/>
          <w:vertAlign w:val="superscript"/>
        </w:rPr>
        <w:t>III</w:t>
      </w:r>
      <w:r w:rsidR="0028405B" w:rsidRPr="000D1DFB">
        <w:rPr>
          <w:rFonts w:ascii="Arial" w:hAnsi="Arial" w:cs="Arial"/>
          <w:color w:val="000000"/>
        </w:rPr>
        <w:t xml:space="preserve"> transitions. </w:t>
      </w:r>
      <w:r w:rsidRPr="000D1DFB">
        <w:rPr>
          <w:rFonts w:ascii="Arial" w:hAnsi="Arial" w:cs="Arial"/>
          <w:color w:val="000000"/>
        </w:rPr>
        <w:t>Vincent</w:t>
      </w:r>
      <w:r w:rsidR="0028405B" w:rsidRPr="000D1DFB">
        <w:rPr>
          <w:rFonts w:ascii="Arial" w:hAnsi="Arial" w:cs="Arial"/>
          <w:color w:val="000000"/>
        </w:rPr>
        <w:t>,</w:t>
      </w:r>
      <w:r w:rsidRPr="000D1DFB">
        <w:rPr>
          <w:rFonts w:ascii="Arial" w:hAnsi="Arial" w:cs="Arial"/>
          <w:color w:val="000000"/>
        </w:rPr>
        <w:t xml:space="preserve"> </w:t>
      </w:r>
      <w:r w:rsidR="0028405B" w:rsidRPr="000D1DFB">
        <w:rPr>
          <w:rFonts w:ascii="Arial" w:hAnsi="Arial" w:cs="Arial"/>
          <w:color w:val="000000"/>
        </w:rPr>
        <w:t>J.B.;</w:t>
      </w:r>
      <w:r w:rsidRPr="000D1DFB">
        <w:rPr>
          <w:rFonts w:ascii="Arial" w:hAnsi="Arial" w:cs="Arial"/>
          <w:color w:val="000000"/>
        </w:rPr>
        <w:t> Christou</w:t>
      </w:r>
      <w:r w:rsidR="0028405B" w:rsidRPr="000D1DFB">
        <w:rPr>
          <w:rFonts w:ascii="Arial" w:hAnsi="Arial" w:cs="Arial"/>
          <w:color w:val="000000"/>
        </w:rPr>
        <w:t>, G.</w:t>
      </w:r>
      <w:r w:rsidRPr="000D1DFB">
        <w:rPr>
          <w:rFonts w:ascii="Arial" w:hAnsi="Arial" w:cs="Arial"/>
          <w:color w:val="000000"/>
        </w:rPr>
        <w:t xml:space="preserve"> </w:t>
      </w:r>
      <w:r w:rsidRPr="000D1DFB">
        <w:rPr>
          <w:rFonts w:ascii="Arial" w:hAnsi="Arial" w:cs="Arial"/>
          <w:i/>
          <w:color w:val="000000"/>
        </w:rPr>
        <w:t xml:space="preserve">FEBS </w:t>
      </w:r>
      <w:proofErr w:type="gramStart"/>
      <w:r w:rsidRPr="000D1DFB">
        <w:rPr>
          <w:rFonts w:ascii="Arial" w:hAnsi="Arial" w:cs="Arial"/>
          <w:i/>
          <w:color w:val="000000"/>
        </w:rPr>
        <w:t>Lett.</w:t>
      </w:r>
      <w:r w:rsidRPr="000D1DFB">
        <w:rPr>
          <w:rFonts w:ascii="Arial" w:hAnsi="Arial" w:cs="Arial"/>
          <w:color w:val="000000"/>
        </w:rPr>
        <w:t>,</w:t>
      </w:r>
      <w:proofErr w:type="gramEnd"/>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xml:space="preserve">, </w:t>
      </w:r>
      <w:r w:rsidRPr="000D1DFB">
        <w:rPr>
          <w:rFonts w:ascii="Arial" w:hAnsi="Arial" w:cs="Arial"/>
          <w:i/>
          <w:color w:val="000000"/>
        </w:rPr>
        <w:t>207</w:t>
      </w:r>
      <w:r w:rsidRPr="000D1DFB">
        <w:rPr>
          <w:rFonts w:ascii="Arial" w:hAnsi="Arial" w:cs="Arial"/>
          <w:color w:val="000000"/>
        </w:rPr>
        <w:t>, 250</w:t>
      </w:r>
      <w:r w:rsidRPr="000D1DFB">
        <w:rPr>
          <w:rFonts w:ascii="Arial" w:hAnsi="Arial" w:cs="Arial"/>
          <w:color w:val="000000"/>
        </w:rPr>
        <w:noBreakHyphen/>
        <w:t xml:space="preserve">252. </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A </w:t>
      </w:r>
      <w:proofErr w:type="gramStart"/>
      <w:r w:rsidRPr="000D1DFB">
        <w:rPr>
          <w:rFonts w:ascii="Arial" w:hAnsi="Arial" w:cs="Arial"/>
          <w:color w:val="000000"/>
        </w:rPr>
        <w:t>Manganese(</w:t>
      </w:r>
      <w:proofErr w:type="gramEnd"/>
      <w:r w:rsidRPr="000D1DFB">
        <w:rPr>
          <w:rFonts w:ascii="Arial" w:hAnsi="Arial" w:cs="Arial"/>
          <w:color w:val="000000"/>
        </w:rPr>
        <w:t>IV) Complex with Phenoxide</w:t>
      </w:r>
      <w:r w:rsidRPr="000D1DFB">
        <w:rPr>
          <w:rFonts w:ascii="Arial" w:hAnsi="Arial" w:cs="Arial"/>
          <w:color w:val="000000"/>
        </w:rPr>
        <w:noBreakHyphen/>
        <w:t xml:space="preserve"> and Carboxylate</w:t>
      </w:r>
      <w:r w:rsidRPr="000D1DFB">
        <w:rPr>
          <w:rFonts w:ascii="Arial" w:hAnsi="Arial" w:cs="Arial"/>
          <w:color w:val="000000"/>
        </w:rPr>
        <w:noBreakHyphen/>
        <w:t>like Ligation:  Preparation and Structure of [Mn(sal)</w:t>
      </w:r>
      <w:r w:rsidRPr="000D1DFB">
        <w:rPr>
          <w:rFonts w:ascii="Arial" w:hAnsi="Arial" w:cs="Arial"/>
          <w:color w:val="000000"/>
          <w:vertAlign w:val="subscript"/>
        </w:rPr>
        <w:t>2</w:t>
      </w:r>
      <w:r w:rsidRPr="000D1DFB">
        <w:rPr>
          <w:rFonts w:ascii="Arial" w:hAnsi="Arial" w:cs="Arial"/>
          <w:color w:val="000000"/>
        </w:rPr>
        <w:t>(bipyl)](H</w:t>
      </w:r>
      <w:r w:rsidRPr="000D1DFB">
        <w:rPr>
          <w:rFonts w:ascii="Arial" w:hAnsi="Arial" w:cs="Arial"/>
          <w:color w:val="000000"/>
          <w:vertAlign w:val="subscript"/>
        </w:rPr>
        <w:t>2</w:t>
      </w:r>
      <w:r w:rsidRPr="000D1DFB">
        <w:rPr>
          <w:rFonts w:ascii="Arial" w:hAnsi="Arial" w:cs="Arial"/>
          <w:color w:val="000000"/>
        </w:rPr>
        <w:t>sal = Salicylic Acid; bipy = 2,2</w:t>
      </w:r>
      <w:r w:rsidRPr="000D1DFB">
        <w:rPr>
          <w:rFonts w:ascii="Arial" w:hAnsi="Arial" w:cs="Arial"/>
        </w:rPr>
        <w:sym w:font="Symbol" w:char="F0A2"/>
      </w:r>
      <w:r w:rsidR="00735BC5" w:rsidRPr="000D1DFB">
        <w:rPr>
          <w:rFonts w:ascii="Arial" w:hAnsi="Arial" w:cs="Arial"/>
          <w:color w:val="000000"/>
        </w:rPr>
        <w:noBreakHyphen/>
        <w:t>Bipyridine).</w:t>
      </w:r>
      <w:r w:rsidRPr="000D1DFB">
        <w:rPr>
          <w:rFonts w:ascii="Arial" w:hAnsi="Arial" w:cs="Arial"/>
          <w:color w:val="000000"/>
        </w:rPr>
        <w:t xml:space="preserve"> P. S. Pavacik, J. C. Huffman and G. Christou, </w:t>
      </w:r>
      <w:r w:rsidRPr="000D1DFB">
        <w:rPr>
          <w:rFonts w:ascii="Arial" w:hAnsi="Arial" w:cs="Arial"/>
          <w:i/>
          <w:color w:val="000000"/>
        </w:rPr>
        <w:t>J.C.S. Chem. Comm.</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43</w:t>
      </w:r>
      <w:r w:rsidRPr="000D1DFB">
        <w:rPr>
          <w:rFonts w:ascii="Arial" w:hAnsi="Arial" w:cs="Arial"/>
          <w:color w:val="000000"/>
        </w:rPr>
        <w:noBreakHyphen/>
        <w:t>44.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t>Preparation and Structure of (NEt</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w:t>
      </w:r>
      <w:proofErr w:type="gramStart"/>
      <w:r w:rsidRPr="000D1DFB">
        <w:rPr>
          <w:rFonts w:ascii="Arial" w:hAnsi="Arial" w:cs="Arial"/>
          <w:color w:val="0000FF"/>
        </w:rPr>
        <w:t>V</w:t>
      </w:r>
      <w:r w:rsidRPr="000D1DFB">
        <w:rPr>
          <w:rFonts w:ascii="Arial" w:hAnsi="Arial" w:cs="Arial"/>
          <w:color w:val="0000FF"/>
          <w:vertAlign w:val="subscript"/>
        </w:rPr>
        <w:t>4</w:t>
      </w:r>
      <w:r w:rsidRPr="000D1DFB">
        <w:rPr>
          <w:rFonts w:ascii="Arial" w:hAnsi="Arial" w:cs="Arial"/>
          <w:color w:val="0000FF"/>
        </w:rPr>
        <w:t>S</w:t>
      </w:r>
      <w:r w:rsidRPr="000D1DFB">
        <w:rPr>
          <w:rFonts w:ascii="Arial" w:hAnsi="Arial" w:cs="Arial"/>
          <w:color w:val="0000FF"/>
          <w:vertAlign w:val="subscript"/>
        </w:rPr>
        <w:t>2</w:t>
      </w:r>
      <w:r w:rsidRPr="000D1DFB">
        <w:rPr>
          <w:rFonts w:ascii="Arial" w:hAnsi="Arial" w:cs="Arial"/>
          <w:color w:val="0000FF"/>
        </w:rPr>
        <w:t>(</w:t>
      </w:r>
      <w:proofErr w:type="gramEnd"/>
      <w:r w:rsidRPr="000D1DFB">
        <w:rPr>
          <w:rFonts w:ascii="Arial" w:hAnsi="Arial" w:cs="Arial"/>
          <w:color w:val="0000FF"/>
        </w:rPr>
        <w:t>SCH</w:t>
      </w:r>
      <w:r w:rsidRPr="000D1DFB">
        <w:rPr>
          <w:rFonts w:ascii="Arial" w:hAnsi="Arial" w:cs="Arial"/>
          <w:color w:val="0000FF"/>
          <w:vertAlign w:val="subscript"/>
        </w:rPr>
        <w:t>2</w:t>
      </w:r>
      <w:r w:rsidRPr="000D1DFB">
        <w:rPr>
          <w:rFonts w:ascii="Arial" w:hAnsi="Arial" w:cs="Arial"/>
          <w:color w:val="0000FF"/>
        </w:rPr>
        <w:t>CH</w:t>
      </w:r>
      <w:r w:rsidRPr="000D1DFB">
        <w:rPr>
          <w:rFonts w:ascii="Arial" w:hAnsi="Arial" w:cs="Arial"/>
          <w:color w:val="0000FF"/>
          <w:vertAlign w:val="subscript"/>
        </w:rPr>
        <w:t>2</w:t>
      </w:r>
      <w:r w:rsidRPr="000D1DFB">
        <w:rPr>
          <w:rFonts w:ascii="Arial" w:hAnsi="Arial" w:cs="Arial"/>
          <w:color w:val="0000FF"/>
        </w:rPr>
        <w:t>S)</w:t>
      </w:r>
      <w:r w:rsidRPr="000D1DFB">
        <w:rPr>
          <w:rFonts w:ascii="Arial" w:hAnsi="Arial" w:cs="Arial"/>
          <w:color w:val="0000FF"/>
          <w:vertAlign w:val="subscript"/>
        </w:rPr>
        <w:t>6</w:t>
      </w:r>
      <w:r w:rsidRPr="000D1DFB">
        <w:rPr>
          <w:rFonts w:ascii="Arial" w:hAnsi="Arial" w:cs="Arial"/>
          <w:color w:val="0000FF"/>
        </w:rPr>
        <w:t>], and its structural and electronic relationship to the Li</w:t>
      </w:r>
      <w:r w:rsidRPr="000D1DFB">
        <w:rPr>
          <w:rFonts w:ascii="Arial" w:hAnsi="Arial" w:cs="Arial"/>
          <w:color w:val="0000FF"/>
          <w:vertAlign w:val="subscript"/>
        </w:rPr>
        <w:t>x</w:t>
      </w:r>
      <w:r w:rsidRPr="000D1DFB">
        <w:rPr>
          <w:rFonts w:ascii="Arial" w:hAnsi="Arial" w:cs="Arial"/>
          <w:color w:val="0000FF"/>
        </w:rPr>
        <w:t>VS</w:t>
      </w:r>
      <w:r w:rsidRPr="000D1DFB">
        <w:rPr>
          <w:rFonts w:ascii="Arial" w:hAnsi="Arial" w:cs="Arial"/>
          <w:color w:val="0000FF"/>
          <w:vertAlign w:val="subscript"/>
        </w:rPr>
        <w:t>2</w:t>
      </w:r>
      <w:r w:rsidRPr="000D1DFB">
        <w:rPr>
          <w:rFonts w:ascii="Arial" w:hAnsi="Arial" w:cs="Arial"/>
          <w:color w:val="0000FF"/>
        </w:rPr>
        <w:t xml:space="preserve"> phases.  J. K. Money, J. C. Huffman and G. Christou, </w:t>
      </w:r>
      <w:r w:rsidRPr="000D1DFB">
        <w:rPr>
          <w:rFonts w:ascii="Arial" w:hAnsi="Arial" w:cs="Arial"/>
          <w:i/>
          <w:color w:val="0000FF"/>
        </w:rPr>
        <w:t>J. Amer. Chem. Soc.</w:t>
      </w:r>
      <w:r w:rsidRPr="000D1DFB">
        <w:rPr>
          <w:rFonts w:ascii="Arial" w:hAnsi="Arial" w:cs="Arial"/>
          <w:color w:val="0000FF"/>
        </w:rPr>
        <w:t xml:space="preserve">, </w:t>
      </w:r>
      <w:r w:rsidRPr="000D1DFB">
        <w:rPr>
          <w:rFonts w:ascii="Arial" w:hAnsi="Arial" w:cs="Arial"/>
          <w:b/>
          <w:color w:val="0000FF"/>
        </w:rPr>
        <w:t>1987</w:t>
      </w:r>
      <w:r w:rsidRPr="000D1DFB">
        <w:rPr>
          <w:rFonts w:ascii="Arial" w:hAnsi="Arial" w:cs="Arial"/>
          <w:color w:val="0000FF"/>
        </w:rPr>
        <w:t xml:space="preserve">, </w:t>
      </w:r>
      <w:r w:rsidRPr="000D1DFB">
        <w:rPr>
          <w:rFonts w:ascii="Arial" w:hAnsi="Arial" w:cs="Arial"/>
          <w:i/>
          <w:color w:val="0000FF"/>
        </w:rPr>
        <w:t>109</w:t>
      </w:r>
      <w:r w:rsidRPr="000D1DFB">
        <w:rPr>
          <w:rFonts w:ascii="Arial" w:hAnsi="Arial" w:cs="Arial"/>
          <w:color w:val="0000FF"/>
        </w:rPr>
        <w:t>, 2210</w:t>
      </w:r>
      <w:r w:rsidRPr="000D1DFB">
        <w:rPr>
          <w:rFonts w:ascii="Arial" w:hAnsi="Arial" w:cs="Arial"/>
          <w:color w:val="0000FF"/>
        </w:rPr>
        <w:noBreakHyphen/>
        <w:t>2211.</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The Synthesis, Structure and Spectroscopic Properties of the di</w:t>
      </w:r>
      <w:r w:rsidRPr="000D1DFB">
        <w:rPr>
          <w:rFonts w:ascii="Arial" w:hAnsi="Arial" w:cs="Arial"/>
          <w:color w:val="000000"/>
        </w:rPr>
        <w:noBreakHyphen/>
        <w:t xml:space="preserve"> and trinuclear Ni(II)</w:t>
      </w:r>
      <w:r w:rsidRPr="000D1DFB">
        <w:rPr>
          <w:rFonts w:ascii="Arial" w:hAnsi="Arial" w:cs="Arial"/>
          <w:color w:val="000000"/>
        </w:rPr>
        <w:noBreakHyphen/>
        <w:t>thiolate complexes,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[Ni</w:t>
      </w:r>
      <w:r w:rsidRPr="000D1DFB">
        <w:rPr>
          <w:rFonts w:ascii="Arial" w:hAnsi="Arial" w:cs="Arial"/>
          <w:color w:val="000000"/>
          <w:vertAlign w:val="subscript"/>
        </w:rPr>
        <w:t>2</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3</w:t>
      </w:r>
      <w:r w:rsidRPr="000D1DFB">
        <w:rPr>
          <w:rFonts w:ascii="Arial" w:hAnsi="Arial" w:cs="Arial"/>
          <w:color w:val="000000"/>
        </w:rPr>
        <w:t>] and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[Ni</w:t>
      </w:r>
      <w:r w:rsidRPr="000D1DFB">
        <w:rPr>
          <w:rFonts w:ascii="Arial" w:hAnsi="Arial" w:cs="Arial"/>
          <w:color w:val="000000"/>
          <w:vertAlign w:val="subscript"/>
        </w:rPr>
        <w:t>3</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4</w:t>
      </w:r>
      <w:r w:rsidR="00735BC5" w:rsidRPr="000D1DFB">
        <w:rPr>
          <w:rFonts w:ascii="Arial" w:hAnsi="Arial" w:cs="Arial"/>
          <w:color w:val="000000"/>
        </w:rPr>
        <w:t>].</w:t>
      </w:r>
      <w:r w:rsidRPr="000D1DFB">
        <w:rPr>
          <w:rFonts w:ascii="Arial" w:hAnsi="Arial" w:cs="Arial"/>
          <w:color w:val="000000"/>
        </w:rPr>
        <w:t xml:space="preserve"> J. R. Nicholson, G. Christou, J. C. Huffman and K. Folting,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6</w:t>
      </w:r>
      <w:r w:rsidRPr="000D1DFB">
        <w:rPr>
          <w:rFonts w:ascii="Arial" w:hAnsi="Arial" w:cs="Arial"/>
          <w:color w:val="000000"/>
        </w:rPr>
        <w:t>, 863</w:t>
      </w:r>
      <w:r w:rsidRPr="000D1DFB">
        <w:rPr>
          <w:rFonts w:ascii="Arial" w:hAnsi="Arial" w:cs="Arial"/>
          <w:color w:val="000000"/>
        </w:rPr>
        <w:noBreakHyphen/>
        <w:t xml:space="preserve">870. </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physical properties of trinuclear oxo</w:t>
      </w:r>
      <w:r w:rsidRPr="000D1DFB">
        <w:rPr>
          <w:rFonts w:ascii="Arial" w:hAnsi="Arial" w:cs="Arial"/>
          <w:color w:val="000000"/>
        </w:rPr>
        <w:noBreakHyphen/>
        <w:t>centered manganese complexes of general formulation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6</w:t>
      </w:r>
      <w:r w:rsidRPr="000D1DFB">
        <w:rPr>
          <w:rFonts w:ascii="Arial" w:hAnsi="Arial" w:cs="Arial"/>
          <w:color w:val="000000"/>
        </w:rPr>
        <w:t>L</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perscript"/>
        </w:rPr>
        <w:t>0,+</w:t>
      </w:r>
      <w:r w:rsidRPr="000D1DFB">
        <w:rPr>
          <w:rFonts w:ascii="Arial" w:hAnsi="Arial" w:cs="Arial"/>
          <w:color w:val="000000"/>
        </w:rPr>
        <w:t xml:space="preserve"> (R = Me or Ph; L = a neutral donor group), and the crystal structures of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6</w:t>
      </w:r>
      <w:r w:rsidRPr="000D1DFB">
        <w:rPr>
          <w:rFonts w:ascii="Arial" w:hAnsi="Arial" w:cs="Arial"/>
          <w:color w:val="000000"/>
        </w:rPr>
        <w:t>(pyr)</w:t>
      </w:r>
      <w:r w:rsidRPr="000D1DFB">
        <w:rPr>
          <w:rFonts w:ascii="Arial" w:hAnsi="Arial" w:cs="Arial"/>
          <w:color w:val="000000"/>
          <w:vertAlign w:val="subscript"/>
        </w:rPr>
        <w:t>3</w:t>
      </w:r>
      <w:r w:rsidRPr="000D1DFB">
        <w:rPr>
          <w:rFonts w:ascii="Arial" w:hAnsi="Arial" w:cs="Arial"/>
          <w:color w:val="000000"/>
        </w:rPr>
        <w:t>](pyr) and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(pyr)</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00735BC5" w:rsidRPr="000D1DFB">
        <w:rPr>
          <w:rFonts w:ascii="Arial" w:hAnsi="Arial" w:cs="Arial"/>
          <w:color w:val="000000"/>
        </w:rPr>
        <w:t>O)] 0.5MeCN.</w:t>
      </w:r>
      <w:r w:rsidRPr="000D1DFB">
        <w:rPr>
          <w:rFonts w:ascii="Arial" w:hAnsi="Arial" w:cs="Arial"/>
          <w:color w:val="000000"/>
        </w:rPr>
        <w:t xml:space="preserve"> J. B. Vincent, H.</w:t>
      </w:r>
      <w:r w:rsidRPr="000D1DFB">
        <w:rPr>
          <w:rFonts w:ascii="Arial" w:hAnsi="Arial" w:cs="Arial"/>
          <w:color w:val="000000"/>
        </w:rPr>
        <w:noBreakHyphen/>
        <w:t xml:space="preserve">R. Chang, K. Folting, J. C. Huffman, G. Christou and D. N. Hendrickson, </w:t>
      </w:r>
      <w:r w:rsidRPr="000D1DFB">
        <w:rPr>
          <w:rFonts w:ascii="Arial" w:hAnsi="Arial" w:cs="Arial"/>
          <w:i/>
          <w:color w:val="000000"/>
        </w:rPr>
        <w:t>J. Amer. Chem. Soc.</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109,</w:t>
      </w:r>
      <w:r w:rsidRPr="000D1DFB">
        <w:rPr>
          <w:rFonts w:ascii="Arial" w:hAnsi="Arial" w:cs="Arial"/>
          <w:color w:val="000000"/>
        </w:rPr>
        <w:t xml:space="preserve"> 5703</w:t>
      </w:r>
      <w:r w:rsidRPr="000D1DFB">
        <w:rPr>
          <w:rFonts w:ascii="Arial" w:hAnsi="Arial" w:cs="Arial"/>
          <w:color w:val="000000"/>
        </w:rPr>
        <w:noBreakHyphen/>
        <w:t>5711.</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Synthesis of Tetranuclear Manganese Complexes as Models of the Photosynthetic Water Oxidation Site. </w:t>
      </w:r>
      <w:r w:rsidR="00735BC5" w:rsidRPr="000D1DFB">
        <w:rPr>
          <w:rFonts w:ascii="Arial" w:hAnsi="Arial" w:cs="Arial"/>
          <w:color w:val="000000"/>
        </w:rPr>
        <w:t xml:space="preserve"> G. Christou, J. B. Vincent, J.</w:t>
      </w:r>
      <w:r w:rsidRPr="000D1DFB">
        <w:rPr>
          <w:rFonts w:ascii="Arial" w:hAnsi="Arial" w:cs="Arial"/>
          <w:color w:val="000000"/>
        </w:rPr>
        <w:t>S. Bashkin, C. Christmas</w:t>
      </w:r>
      <w:r w:rsidR="00735BC5" w:rsidRPr="000D1DFB">
        <w:rPr>
          <w:rFonts w:ascii="Arial" w:hAnsi="Arial" w:cs="Arial"/>
          <w:color w:val="000000"/>
        </w:rPr>
        <w:t xml:space="preserve">, </w:t>
      </w:r>
      <w:r w:rsidRPr="000D1DFB">
        <w:rPr>
          <w:rFonts w:ascii="Arial" w:hAnsi="Arial" w:cs="Arial"/>
          <w:color w:val="000000"/>
        </w:rPr>
        <w:t xml:space="preserve">J. C. Huffman, </w:t>
      </w:r>
      <w:r w:rsidRPr="000D1DFB">
        <w:rPr>
          <w:rFonts w:ascii="Arial" w:hAnsi="Arial" w:cs="Arial"/>
          <w:i/>
          <w:color w:val="000000"/>
        </w:rPr>
        <w:t>Rec. Trav. Chim. Pays</w:t>
      </w:r>
      <w:r w:rsidRPr="000D1DFB">
        <w:rPr>
          <w:rFonts w:ascii="Arial" w:hAnsi="Arial" w:cs="Arial"/>
          <w:i/>
          <w:color w:val="000000"/>
        </w:rPr>
        <w:noBreakHyphen/>
        <w:t>Bas</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106</w:t>
      </w:r>
      <w:r w:rsidRPr="000D1DFB">
        <w:rPr>
          <w:rFonts w:ascii="Arial" w:hAnsi="Arial" w:cs="Arial"/>
          <w:color w:val="000000"/>
        </w:rPr>
        <w:t>, 217.</w:t>
      </w:r>
    </w:p>
    <w:p w:rsidR="00EC4EF2" w:rsidRPr="000D1DFB" w:rsidRDefault="00EC4EF2" w:rsidP="002B41B2">
      <w:pPr>
        <w:pStyle w:val="ListParagraph"/>
        <w:numPr>
          <w:ilvl w:val="0"/>
          <w:numId w:val="44"/>
        </w:numPr>
        <w:tabs>
          <w:tab w:val="left" w:pos="-1440"/>
          <w:tab w:val="left" w:pos="540"/>
          <w:tab w:val="left" w:pos="8010"/>
        </w:tabs>
        <w:ind w:left="450" w:hanging="450"/>
        <w:jc w:val="both"/>
        <w:rPr>
          <w:rFonts w:ascii="Arial" w:hAnsi="Arial" w:cs="Arial"/>
          <w:color w:val="000000"/>
        </w:rPr>
      </w:pPr>
      <w:r w:rsidRPr="000D1DFB">
        <w:rPr>
          <w:rFonts w:ascii="Arial" w:hAnsi="Arial" w:cs="Arial"/>
          <w:color w:val="000000"/>
        </w:rPr>
        <w:t>Modelling the Photosynthetic Water Oxidation Centre:  Synthesis, Structure and Magnetic Properties of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OAc)</w:t>
      </w:r>
      <w:r w:rsidRPr="000D1DFB">
        <w:rPr>
          <w:rFonts w:ascii="Arial" w:hAnsi="Arial" w:cs="Arial"/>
          <w:color w:val="000000"/>
          <w:vertAlign w:val="subscript"/>
        </w:rPr>
        <w:t>7</w:t>
      </w:r>
      <w:r w:rsidRPr="000D1DFB">
        <w:rPr>
          <w:rFonts w:ascii="Arial" w:hAnsi="Arial" w:cs="Arial"/>
          <w:color w:val="000000"/>
        </w:rPr>
        <w:t>(bipy)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)·3H</w:t>
      </w:r>
      <w:r w:rsidRPr="000D1DFB">
        <w:rPr>
          <w:rFonts w:ascii="Arial" w:hAnsi="Arial" w:cs="Arial"/>
          <w:color w:val="000000"/>
          <w:vertAlign w:val="subscript"/>
        </w:rPr>
        <w:t>2</w:t>
      </w:r>
      <w:r w:rsidRPr="000D1DFB">
        <w:rPr>
          <w:rFonts w:ascii="Arial" w:hAnsi="Arial" w:cs="Arial"/>
          <w:color w:val="000000"/>
        </w:rPr>
        <w:t>O.  J. B. Vincent, C. Christmas, J. C. Huffman, G. Christou, H.</w:t>
      </w:r>
      <w:r w:rsidRPr="000D1DFB">
        <w:rPr>
          <w:rFonts w:ascii="Arial" w:hAnsi="Arial" w:cs="Arial"/>
          <w:color w:val="000000"/>
        </w:rPr>
        <w:noBreakHyphen/>
        <w:t>R. Chang and D. N. Hendrickson</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J.C.S. Chem. Comm.</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236</w:t>
      </w:r>
      <w:r w:rsidRPr="000D1DFB">
        <w:rPr>
          <w:rFonts w:ascii="Arial" w:hAnsi="Arial" w:cs="Arial"/>
          <w:color w:val="000000"/>
        </w:rPr>
        <w:noBreakHyphen/>
        <w:t>238.</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A Molecular "Double</w:t>
      </w:r>
      <w:r w:rsidRPr="000D1DFB">
        <w:rPr>
          <w:rFonts w:ascii="Arial" w:hAnsi="Arial" w:cs="Arial"/>
          <w:color w:val="000000"/>
        </w:rPr>
        <w:noBreakHyphen/>
        <w:t>Pivot"</w:t>
      </w:r>
      <w:r w:rsidR="00735BC5" w:rsidRPr="000D1DFB">
        <w:rPr>
          <w:rFonts w:ascii="Arial" w:hAnsi="Arial" w:cs="Arial"/>
          <w:color w:val="000000"/>
        </w:rPr>
        <w:t xml:space="preserve"> Mechanism for Water Oxidation.</w:t>
      </w:r>
      <w:r w:rsidRPr="000D1DFB">
        <w:rPr>
          <w:rFonts w:ascii="Arial" w:hAnsi="Arial" w:cs="Arial"/>
          <w:color w:val="000000"/>
        </w:rPr>
        <w:t xml:space="preserve"> J. B. Vincent and G. Christou, </w:t>
      </w:r>
      <w:r w:rsidRPr="000D1DFB">
        <w:rPr>
          <w:rFonts w:ascii="Arial" w:hAnsi="Arial" w:cs="Arial"/>
          <w:i/>
          <w:color w:val="000000"/>
        </w:rPr>
        <w:t>Inorg. Chim. Acta</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136</w:t>
      </w:r>
      <w:r w:rsidRPr="000D1DFB">
        <w:rPr>
          <w:rFonts w:ascii="Arial" w:hAnsi="Arial" w:cs="Arial"/>
          <w:color w:val="000000"/>
        </w:rPr>
        <w:t>, L41</w:t>
      </w:r>
      <w:r w:rsidRPr="000D1DFB">
        <w:rPr>
          <w:rFonts w:ascii="Arial" w:hAnsi="Arial" w:cs="Arial"/>
          <w:color w:val="000000"/>
        </w:rPr>
        <w:noBreakHyphen/>
        <w:t>L44.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A Binuclear </w:t>
      </w:r>
      <w:proofErr w:type="gramStart"/>
      <w:r w:rsidRPr="000D1DFB">
        <w:rPr>
          <w:rFonts w:ascii="Arial" w:hAnsi="Arial" w:cs="Arial"/>
          <w:color w:val="000000"/>
        </w:rPr>
        <w:t>Vanadium(</w:t>
      </w:r>
      <w:proofErr w:type="gramEnd"/>
      <w:r w:rsidRPr="000D1DFB">
        <w:rPr>
          <w:rFonts w:ascii="Arial" w:hAnsi="Arial" w:cs="Arial"/>
          <w:color w:val="000000"/>
        </w:rPr>
        <w:t>III) Complex Containing the Linear [VOV]</w:t>
      </w:r>
      <w:r w:rsidRPr="000D1DFB">
        <w:rPr>
          <w:rFonts w:ascii="Arial" w:hAnsi="Arial" w:cs="Arial"/>
          <w:color w:val="000000"/>
          <w:vertAlign w:val="superscript"/>
        </w:rPr>
        <w:t>4+</w:t>
      </w:r>
      <w:r w:rsidRPr="000D1DFB">
        <w:rPr>
          <w:rFonts w:ascii="Arial" w:hAnsi="Arial" w:cs="Arial"/>
          <w:color w:val="000000"/>
        </w:rPr>
        <w:t xml:space="preserve"> unit:  Preparation, Structure and Properties of [V</w:t>
      </w:r>
      <w:r w:rsidRPr="000D1DFB">
        <w:rPr>
          <w:rFonts w:ascii="Arial" w:hAnsi="Arial" w:cs="Arial"/>
          <w:color w:val="000000"/>
          <w:vertAlign w:val="subscript"/>
        </w:rPr>
        <w:t>2</w:t>
      </w:r>
      <w:r w:rsidRPr="000D1DFB">
        <w:rPr>
          <w:rFonts w:ascii="Arial" w:hAnsi="Arial" w:cs="Arial"/>
          <w:color w:val="000000"/>
        </w:rPr>
        <w:t>O(SCH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NMe</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4</w:t>
      </w:r>
      <w:r w:rsidR="007B31A0" w:rsidRPr="000D1DFB">
        <w:rPr>
          <w:rFonts w:ascii="Arial" w:hAnsi="Arial" w:cs="Arial"/>
          <w:color w:val="000000"/>
        </w:rPr>
        <w:t xml:space="preserve">]. </w:t>
      </w:r>
      <w:r w:rsidRPr="000D1DFB">
        <w:rPr>
          <w:rFonts w:ascii="Arial" w:hAnsi="Arial" w:cs="Arial"/>
          <w:color w:val="000000"/>
        </w:rPr>
        <w:t>J. K. Money, K. Folting, J. C. Huffman and G. Christou</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26</w:t>
      </w:r>
      <w:r w:rsidRPr="000D1DFB">
        <w:rPr>
          <w:rFonts w:ascii="Arial" w:hAnsi="Arial" w:cs="Arial"/>
          <w:color w:val="000000"/>
        </w:rPr>
        <w:t>, 944</w:t>
      </w:r>
      <w:r w:rsidRPr="000D1DFB">
        <w:rPr>
          <w:rFonts w:ascii="Arial" w:hAnsi="Arial" w:cs="Arial"/>
          <w:color w:val="000000"/>
        </w:rPr>
        <w:noBreakHyphen/>
        <w:t>948.</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The First Example of a Niobium</w:t>
      </w:r>
      <w:r w:rsidRPr="000D1DFB">
        <w:rPr>
          <w:rFonts w:ascii="Arial" w:hAnsi="Arial" w:cs="Arial"/>
          <w:color w:val="000000"/>
        </w:rPr>
        <w:noBreakHyphen/>
        <w:t>Sulphide</w:t>
      </w:r>
      <w:r w:rsidRPr="000D1DFB">
        <w:rPr>
          <w:rFonts w:ascii="Arial" w:hAnsi="Arial" w:cs="Arial"/>
          <w:color w:val="000000"/>
        </w:rPr>
        <w:noBreakHyphen/>
        <w:t>Thiolate Cluster.  Metal</w:t>
      </w:r>
      <w:r w:rsidRPr="000D1DFB">
        <w:rPr>
          <w:rFonts w:ascii="Arial" w:hAnsi="Arial" w:cs="Arial"/>
          <w:color w:val="000000"/>
        </w:rPr>
        <w:noBreakHyphen/>
        <w:t xml:space="preserve">Metal Bonding and </w:t>
      </w:r>
      <w:r w:rsidRPr="000D1DFB">
        <w:rPr>
          <w:rFonts w:ascii="Arial" w:hAnsi="Arial" w:cs="Arial"/>
        </w:rPr>
        <w:sym w:font="Symbol" w:char="F06D"/>
      </w:r>
      <w:r w:rsidRPr="000D1DFB">
        <w:rPr>
          <w:rFonts w:ascii="Arial" w:hAnsi="Arial" w:cs="Arial"/>
          <w:color w:val="000000"/>
          <w:vertAlign w:val="subscript"/>
        </w:rPr>
        <w:t>4</w:t>
      </w:r>
      <w:r w:rsidRPr="000D1DFB">
        <w:rPr>
          <w:rFonts w:ascii="Arial" w:hAnsi="Arial" w:cs="Arial"/>
          <w:color w:val="000000"/>
        </w:rPr>
        <w:noBreakHyphen/>
        <w:t>Sulphide Groups in Tetranuclear [</w:t>
      </w:r>
      <w:proofErr w:type="gramStart"/>
      <w:r w:rsidRPr="000D1DFB">
        <w:rPr>
          <w:rFonts w:ascii="Arial" w:hAnsi="Arial" w:cs="Arial"/>
          <w:color w:val="000000"/>
        </w:rPr>
        <w:t>Nb</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SPh)</w:t>
      </w:r>
      <w:r w:rsidRPr="000D1DFB">
        <w:rPr>
          <w:rFonts w:ascii="Arial" w:hAnsi="Arial" w:cs="Arial"/>
          <w:color w:val="000000"/>
          <w:vertAlign w:val="subscript"/>
        </w:rPr>
        <w:t>12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vertAlign w:val="superscript"/>
        </w:rPr>
        <w:noBreakHyphen/>
      </w:r>
      <w:r w:rsidR="00735BC5" w:rsidRPr="000D1DFB">
        <w:rPr>
          <w:rFonts w:ascii="Arial" w:hAnsi="Arial" w:cs="Arial"/>
          <w:color w:val="000000"/>
        </w:rPr>
        <w:t xml:space="preserve">. </w:t>
      </w:r>
      <w:r w:rsidRPr="000D1DFB">
        <w:rPr>
          <w:rFonts w:ascii="Arial" w:hAnsi="Arial" w:cs="Arial"/>
          <w:color w:val="000000"/>
        </w:rPr>
        <w:t xml:space="preserve">J. L. Seela, J. C. Huffman and G.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1258</w:t>
      </w:r>
      <w:r w:rsidRPr="000D1DFB">
        <w:rPr>
          <w:rFonts w:ascii="Arial" w:hAnsi="Arial" w:cs="Arial"/>
          <w:color w:val="000000"/>
        </w:rPr>
        <w:noBreakHyphen/>
        <w:t>1260.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Direct Synthesis of VE</w:t>
      </w:r>
      <w:r w:rsidRPr="000D1DFB">
        <w:rPr>
          <w:rFonts w:ascii="Arial" w:hAnsi="Arial" w:cs="Arial"/>
          <w:color w:val="000000"/>
          <w:vertAlign w:val="superscript"/>
        </w:rPr>
        <w:t>2+</w:t>
      </w:r>
      <w:r w:rsidRPr="000D1DFB">
        <w:rPr>
          <w:rFonts w:ascii="Arial" w:hAnsi="Arial" w:cs="Arial"/>
          <w:color w:val="000000"/>
        </w:rPr>
        <w:t xml:space="preserve"> (E = S, Se) Complex</w:t>
      </w:r>
      <w:r w:rsidR="007B31A0" w:rsidRPr="000D1DFB">
        <w:rPr>
          <w:rFonts w:ascii="Arial" w:hAnsi="Arial" w:cs="Arial"/>
          <w:color w:val="000000"/>
        </w:rPr>
        <w:t xml:space="preserve">es using Elemental Chalcogens. </w:t>
      </w:r>
      <w:r w:rsidRPr="000D1DFB">
        <w:rPr>
          <w:rFonts w:ascii="Arial" w:hAnsi="Arial" w:cs="Arial"/>
          <w:color w:val="000000"/>
        </w:rPr>
        <w:t>The Preparation, Structure and Properties of [</w:t>
      </w:r>
      <w:proofErr w:type="gramStart"/>
      <w:r w:rsidRPr="000D1DFB">
        <w:rPr>
          <w:rFonts w:ascii="Arial" w:hAnsi="Arial" w:cs="Arial"/>
          <w:color w:val="000000"/>
        </w:rPr>
        <w:t>VS(</w:t>
      </w:r>
      <w:proofErr w:type="gramEnd"/>
      <w:r w:rsidRPr="000D1DFB">
        <w:rPr>
          <w:rFonts w:ascii="Arial" w:hAnsi="Arial" w:cs="Arial"/>
          <w:color w:val="000000"/>
        </w:rPr>
        <w:t>SPh)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and [VSe(edt)</w:t>
      </w:r>
      <w:r w:rsidRPr="000D1DFB">
        <w:rPr>
          <w:rFonts w:ascii="Arial" w:hAnsi="Arial" w:cs="Arial"/>
          <w:color w:val="000000"/>
          <w:vertAlign w:val="subscript"/>
        </w:rPr>
        <w:t>2</w:t>
      </w:r>
      <w:r w:rsidRPr="000D1DFB">
        <w:rPr>
          <w:rFonts w:ascii="Arial" w:hAnsi="Arial" w:cs="Arial"/>
          <w:color w:val="000000"/>
        </w:rPr>
        <w:t>]2</w:t>
      </w:r>
      <w:r w:rsidRPr="000D1DFB">
        <w:rPr>
          <w:rFonts w:ascii="Arial" w:hAnsi="Arial" w:cs="Arial"/>
          <w:color w:val="000000"/>
          <w:vertAlign w:val="superscript"/>
        </w:rPr>
        <w:noBreakHyphen/>
      </w:r>
      <w:r w:rsidRPr="000D1DFB">
        <w:rPr>
          <w:rFonts w:ascii="Arial" w:hAnsi="Arial" w:cs="Arial"/>
          <w:color w:val="000000"/>
        </w:rPr>
        <w:t xml:space="preserve"> (edt</w:t>
      </w:r>
      <w:r w:rsidRPr="000D1DFB">
        <w:rPr>
          <w:rFonts w:ascii="Arial" w:hAnsi="Arial" w:cs="Arial"/>
          <w:color w:val="000000"/>
          <w:vertAlign w:val="superscript"/>
        </w:rPr>
        <w:t>2</w:t>
      </w:r>
      <w:r w:rsidRPr="000D1DFB">
        <w:rPr>
          <w:rFonts w:ascii="Arial" w:hAnsi="Arial" w:cs="Arial"/>
          <w:color w:val="000000"/>
          <w:vertAlign w:val="superscript"/>
        </w:rPr>
        <w:noBreakHyphen/>
      </w:r>
      <w:r w:rsidR="007B31A0" w:rsidRPr="000D1DFB">
        <w:rPr>
          <w:rFonts w:ascii="Arial" w:hAnsi="Arial" w:cs="Arial"/>
          <w:color w:val="000000"/>
        </w:rPr>
        <w:t xml:space="preserve"> = ethane</w:t>
      </w:r>
      <w:r w:rsidR="007B31A0" w:rsidRPr="000D1DFB">
        <w:rPr>
          <w:rFonts w:ascii="Arial" w:hAnsi="Arial" w:cs="Arial"/>
          <w:color w:val="000000"/>
        </w:rPr>
        <w:noBreakHyphen/>
        <w:t>1,2</w:t>
      </w:r>
      <w:r w:rsidR="007B31A0" w:rsidRPr="000D1DFB">
        <w:rPr>
          <w:rFonts w:ascii="Arial" w:hAnsi="Arial" w:cs="Arial"/>
          <w:color w:val="000000"/>
        </w:rPr>
        <w:noBreakHyphen/>
        <w:t xml:space="preserve">dithiolate). </w:t>
      </w:r>
      <w:r w:rsidRPr="000D1DFB">
        <w:rPr>
          <w:rFonts w:ascii="Arial" w:hAnsi="Arial" w:cs="Arial"/>
          <w:color w:val="000000"/>
        </w:rPr>
        <w:t xml:space="preserve">J. R. Nicholson, J. C. Huffman, D. Ho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26</w:t>
      </w:r>
      <w:r w:rsidRPr="000D1DFB">
        <w:rPr>
          <w:rFonts w:ascii="Arial" w:hAnsi="Arial" w:cs="Arial"/>
          <w:color w:val="000000"/>
        </w:rPr>
        <w:t>, 3030</w:t>
      </w:r>
      <w:r w:rsidRPr="000D1DFB">
        <w:rPr>
          <w:rFonts w:ascii="Arial" w:hAnsi="Arial" w:cs="Arial"/>
          <w:color w:val="000000"/>
        </w:rPr>
        <w:noBreakHyphen/>
        <w:t>3034.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Support from Model Studies for the Proposed Existence of an S</w:t>
      </w:r>
      <w:r w:rsidRPr="000D1DFB">
        <w:rPr>
          <w:rFonts w:ascii="Arial" w:hAnsi="Arial" w:cs="Arial"/>
          <w:color w:val="000000"/>
          <w:vertAlign w:val="subscript"/>
        </w:rPr>
        <w:noBreakHyphen/>
        <w:t>1</w:t>
      </w:r>
      <w:r w:rsidRPr="000D1DFB">
        <w:rPr>
          <w:rFonts w:ascii="Arial" w:hAnsi="Arial" w:cs="Arial"/>
          <w:color w:val="000000"/>
        </w:rPr>
        <w:t xml:space="preserve"> Oxidation Level in the Manganese Assembly of the Photosynthetic Water Oxidation Center.  C. Christmas, J. B. Vincent, J. C. Huffman, G. Christou, H.</w:t>
      </w:r>
      <w:r w:rsidRPr="000D1DFB">
        <w:rPr>
          <w:rFonts w:ascii="Arial" w:hAnsi="Arial" w:cs="Arial"/>
          <w:color w:val="000000"/>
        </w:rPr>
        <w:noBreakHyphen/>
        <w:t xml:space="preserve">R. Chang and D. N. Hendrickson,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1303</w:t>
      </w:r>
      <w:r w:rsidRPr="000D1DFB">
        <w:rPr>
          <w:rFonts w:ascii="Arial" w:hAnsi="Arial" w:cs="Arial"/>
          <w:color w:val="000000"/>
        </w:rPr>
        <w:noBreakHyphen/>
        <w:t>1305.</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Modelling the Photosyn</w:t>
      </w:r>
      <w:r w:rsidR="007B31A0" w:rsidRPr="000D1DFB">
        <w:rPr>
          <w:rFonts w:ascii="Arial" w:hAnsi="Arial" w:cs="Arial"/>
          <w:color w:val="000000"/>
        </w:rPr>
        <w:t xml:space="preserve">thetic Water Oxidation Center. </w:t>
      </w:r>
      <w:r w:rsidRPr="000D1DFB">
        <w:rPr>
          <w:rFonts w:ascii="Arial" w:hAnsi="Arial" w:cs="Arial"/>
          <w:color w:val="000000"/>
        </w:rPr>
        <w:t>Preparation and Physical Properties of a Tetranuclear Oxide</w:t>
      </w:r>
      <w:r w:rsidRPr="000D1DFB">
        <w:rPr>
          <w:rFonts w:ascii="Arial" w:hAnsi="Arial" w:cs="Arial"/>
          <w:color w:val="000000"/>
        </w:rPr>
        <w:noBreakHyphen/>
        <w:t>Bridged Mn Complex Corresponding to the Native S</w:t>
      </w:r>
      <w:r w:rsidRPr="000D1DFB">
        <w:rPr>
          <w:rFonts w:ascii="Arial" w:hAnsi="Arial" w:cs="Arial"/>
          <w:color w:val="000000"/>
          <w:vertAlign w:val="subscript"/>
        </w:rPr>
        <w:t>2</w:t>
      </w:r>
      <w:r w:rsidR="007B31A0" w:rsidRPr="000D1DFB">
        <w:rPr>
          <w:rFonts w:ascii="Arial" w:hAnsi="Arial" w:cs="Arial"/>
          <w:color w:val="000000"/>
        </w:rPr>
        <w:t xml:space="preserve"> State. </w:t>
      </w:r>
      <w:r w:rsidRPr="000D1DFB">
        <w:rPr>
          <w:rFonts w:ascii="Arial" w:hAnsi="Arial" w:cs="Arial"/>
          <w:color w:val="000000"/>
        </w:rPr>
        <w:t>J. S. Bashkin, W. E. Streib, J. C. Huffman, H.</w:t>
      </w:r>
      <w:r w:rsidRPr="000D1DFB">
        <w:rPr>
          <w:rFonts w:ascii="Arial" w:hAnsi="Arial" w:cs="Arial"/>
          <w:color w:val="000000"/>
        </w:rPr>
        <w:noBreakHyphen/>
        <w:t xml:space="preserve">R. Chang,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109</w:t>
      </w:r>
      <w:r w:rsidRPr="000D1DFB">
        <w:rPr>
          <w:rFonts w:ascii="Arial" w:hAnsi="Arial" w:cs="Arial"/>
          <w:color w:val="000000"/>
        </w:rPr>
        <w:t>, 6502</w:t>
      </w:r>
      <w:r w:rsidRPr="000D1DFB">
        <w:rPr>
          <w:rFonts w:ascii="Arial" w:hAnsi="Arial" w:cs="Arial"/>
          <w:color w:val="000000"/>
        </w:rPr>
        <w:noBreakHyphen/>
        <w:t>6504.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Salicylate</w:t>
      </w:r>
      <w:r w:rsidRPr="000D1DFB">
        <w:rPr>
          <w:rFonts w:ascii="Arial" w:hAnsi="Arial" w:cs="Arial"/>
          <w:color w:val="000000"/>
        </w:rPr>
        <w:noBreakHyphen/>
        <w:t>Mediated Assembly of the Discrete Mixed</w:t>
      </w:r>
      <w:r w:rsidRPr="000D1DFB">
        <w:rPr>
          <w:rFonts w:ascii="Arial" w:hAnsi="Arial" w:cs="Arial"/>
          <w:color w:val="000000"/>
        </w:rPr>
        <w:noBreakHyphen/>
        <w:t xml:space="preserve">Valence Nonanuclear Complex </w:t>
      </w:r>
      <w:proofErr w:type="gramStart"/>
      <w:r w:rsidRPr="000D1DFB">
        <w:rPr>
          <w:rFonts w:ascii="Arial" w:hAnsi="Arial" w:cs="Arial"/>
          <w:color w:val="000000"/>
        </w:rPr>
        <w:t>Mn</w:t>
      </w:r>
      <w:r w:rsidRPr="000D1DFB">
        <w:rPr>
          <w:rFonts w:ascii="Arial" w:hAnsi="Arial" w:cs="Arial"/>
          <w:color w:val="000000"/>
          <w:vertAlign w:val="subscript"/>
        </w:rPr>
        <w:t>9</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8</w:t>
      </w:r>
      <w:r w:rsidRPr="000D1DFB">
        <w:rPr>
          <w:rFonts w:ascii="Arial" w:hAnsi="Arial" w:cs="Arial"/>
          <w:color w:val="000000"/>
        </w:rPr>
        <w:t>(sal)</w:t>
      </w:r>
      <w:r w:rsidRPr="000D1DFB">
        <w:rPr>
          <w:rFonts w:ascii="Arial" w:hAnsi="Arial" w:cs="Arial"/>
          <w:color w:val="000000"/>
          <w:vertAlign w:val="subscript"/>
        </w:rPr>
        <w:t>4</w:t>
      </w:r>
      <w:r w:rsidRPr="000D1DFB">
        <w:rPr>
          <w:rFonts w:ascii="Arial" w:hAnsi="Arial" w:cs="Arial"/>
          <w:color w:val="000000"/>
        </w:rPr>
        <w:t>(salH)</w:t>
      </w:r>
      <w:r w:rsidRPr="000D1DFB">
        <w:rPr>
          <w:rFonts w:ascii="Arial" w:hAnsi="Arial" w:cs="Arial"/>
          <w:color w:val="000000"/>
          <w:vertAlign w:val="subscript"/>
        </w:rPr>
        <w:t>2</w:t>
      </w:r>
      <w:r w:rsidRPr="000D1DFB">
        <w:rPr>
          <w:rFonts w:ascii="Arial" w:hAnsi="Arial" w:cs="Arial"/>
          <w:color w:val="000000"/>
        </w:rPr>
        <w:t>(pyr)</w:t>
      </w:r>
      <w:r w:rsidRPr="000D1DFB">
        <w:rPr>
          <w:rFonts w:ascii="Arial" w:hAnsi="Arial" w:cs="Arial"/>
          <w:color w:val="000000"/>
          <w:vertAlign w:val="subscript"/>
        </w:rPr>
        <w:t>4</w:t>
      </w:r>
      <w:r w:rsidRPr="000D1DFB">
        <w:rPr>
          <w:rFonts w:ascii="Arial" w:hAnsi="Arial" w:cs="Arial"/>
          <w:color w:val="000000"/>
        </w:rPr>
        <w:t xml:space="preserve"> (salH</w:t>
      </w:r>
      <w:r w:rsidRPr="000D1DFB">
        <w:rPr>
          <w:rFonts w:ascii="Arial" w:hAnsi="Arial" w:cs="Arial"/>
          <w:color w:val="000000"/>
          <w:vertAlign w:val="subscript"/>
        </w:rPr>
        <w:t>2</w:t>
      </w:r>
      <w:r w:rsidRPr="000D1DFB">
        <w:rPr>
          <w:rFonts w:ascii="Arial" w:hAnsi="Arial" w:cs="Arial"/>
          <w:color w:val="000000"/>
        </w:rPr>
        <w:t xml:space="preserve"> = sal</w:t>
      </w:r>
      <w:r w:rsidR="007B31A0" w:rsidRPr="000D1DFB">
        <w:rPr>
          <w:rFonts w:ascii="Arial" w:hAnsi="Arial" w:cs="Arial"/>
          <w:color w:val="000000"/>
        </w:rPr>
        <w:t xml:space="preserve">icylic acid, pyr = pyridine). </w:t>
      </w:r>
      <w:r w:rsidRPr="000D1DFB">
        <w:rPr>
          <w:rFonts w:ascii="Arial" w:hAnsi="Arial" w:cs="Arial"/>
          <w:color w:val="000000"/>
        </w:rPr>
        <w:t>C. Christmas, J. B. Vincent, J. C. Huffman, G. Christou, H.</w:t>
      </w:r>
      <w:r w:rsidRPr="000D1DFB">
        <w:rPr>
          <w:rFonts w:ascii="Arial" w:hAnsi="Arial" w:cs="Arial"/>
          <w:color w:val="000000"/>
        </w:rPr>
        <w:noBreakHyphen/>
        <w:t xml:space="preserve"> R. Chang and D. N. Hendrickson,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26,</w:t>
      </w:r>
      <w:r w:rsidRPr="000D1DFB">
        <w:rPr>
          <w:rFonts w:ascii="Arial" w:hAnsi="Arial" w:cs="Arial"/>
          <w:color w:val="000000"/>
        </w:rPr>
        <w:t xml:space="preserve"> 915</w:t>
      </w:r>
      <w:r w:rsidRPr="000D1DFB">
        <w:rPr>
          <w:rFonts w:ascii="Arial" w:hAnsi="Arial" w:cs="Arial"/>
          <w:color w:val="000000"/>
        </w:rPr>
        <w:noBreakHyphen/>
        <w:t>916.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t>Crystal and Molecular Structure of (PPh</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w:t>
      </w:r>
      <w:proofErr w:type="gramStart"/>
      <w:r w:rsidRPr="000D1DFB">
        <w:rPr>
          <w:rFonts w:ascii="Arial" w:hAnsi="Arial" w:cs="Arial"/>
          <w:color w:val="0000FF"/>
        </w:rPr>
        <w:t>VO(</w:t>
      </w:r>
      <w:proofErr w:type="gramEnd"/>
      <w:r w:rsidRPr="000D1DFB">
        <w:rPr>
          <w:rFonts w:ascii="Arial" w:hAnsi="Arial" w:cs="Arial"/>
          <w:color w:val="0000FF"/>
        </w:rPr>
        <w:t>mnt)</w:t>
      </w:r>
      <w:r w:rsidRPr="000D1DFB">
        <w:rPr>
          <w:rFonts w:ascii="Arial" w:hAnsi="Arial" w:cs="Arial"/>
          <w:color w:val="0000FF"/>
          <w:vertAlign w:val="subscript"/>
        </w:rPr>
        <w:t>2</w:t>
      </w:r>
      <w:r w:rsidRPr="000D1DFB">
        <w:rPr>
          <w:rFonts w:ascii="Arial" w:hAnsi="Arial" w:cs="Arial"/>
          <w:color w:val="0000FF"/>
        </w:rPr>
        <w:t>] (</w:t>
      </w:r>
      <w:r w:rsidRPr="000D1DFB">
        <w:rPr>
          <w:rFonts w:ascii="Arial" w:hAnsi="Arial" w:cs="Arial"/>
          <w:color w:val="0000FF"/>
          <w:u w:val="single"/>
        </w:rPr>
        <w:t>1</w:t>
      </w:r>
      <w:r w:rsidRPr="000D1DFB">
        <w:rPr>
          <w:rFonts w:ascii="Arial" w:hAnsi="Arial" w:cs="Arial"/>
          <w:color w:val="0000FF"/>
        </w:rPr>
        <w:t xml:space="preserve">).  Single Crystal Electron Spin Resonance of </w:t>
      </w:r>
      <w:r w:rsidRPr="000D1DFB">
        <w:rPr>
          <w:rFonts w:ascii="Arial" w:hAnsi="Arial" w:cs="Arial"/>
          <w:color w:val="0000FF"/>
          <w:u w:val="single"/>
        </w:rPr>
        <w:t>1</w:t>
      </w:r>
      <w:r w:rsidRPr="000D1DFB">
        <w:rPr>
          <w:rFonts w:ascii="Arial" w:hAnsi="Arial" w:cs="Arial"/>
          <w:color w:val="0000FF"/>
        </w:rPr>
        <w:t xml:space="preserve"> as a Pure Compound and Diluted in the Isomorphous </w:t>
      </w:r>
      <w:proofErr w:type="gramStart"/>
      <w:r w:rsidRPr="000D1DFB">
        <w:rPr>
          <w:rFonts w:ascii="Arial" w:hAnsi="Arial" w:cs="Arial"/>
          <w:color w:val="0000FF"/>
        </w:rPr>
        <w:t>Molybdenum(</w:t>
      </w:r>
      <w:proofErr w:type="gramEnd"/>
      <w:r w:rsidRPr="000D1DFB">
        <w:rPr>
          <w:rFonts w:ascii="Arial" w:hAnsi="Arial" w:cs="Arial"/>
          <w:color w:val="0000FF"/>
        </w:rPr>
        <w:t xml:space="preserve">IV) Compound.  D. Collison, F. E. Mabbs, J. Temperley, G. Christou and J. C. Huffman, </w:t>
      </w:r>
      <w:r w:rsidRPr="000D1DFB">
        <w:rPr>
          <w:rFonts w:ascii="Arial" w:hAnsi="Arial" w:cs="Arial"/>
          <w:i/>
          <w:color w:val="0000FF"/>
        </w:rPr>
        <w:t>J.C.S. Dalton Trans.</w:t>
      </w:r>
      <w:r w:rsidRPr="000D1DFB">
        <w:rPr>
          <w:rFonts w:ascii="Arial" w:hAnsi="Arial" w:cs="Arial"/>
          <w:color w:val="0000FF"/>
        </w:rPr>
        <w:t xml:space="preserve">, </w:t>
      </w:r>
      <w:r w:rsidRPr="000D1DFB">
        <w:rPr>
          <w:rFonts w:ascii="Arial" w:hAnsi="Arial" w:cs="Arial"/>
          <w:b/>
          <w:color w:val="0000FF"/>
        </w:rPr>
        <w:t>1988</w:t>
      </w:r>
      <w:r w:rsidRPr="000D1DFB">
        <w:rPr>
          <w:rFonts w:ascii="Arial" w:hAnsi="Arial" w:cs="Arial"/>
          <w:color w:val="0000FF"/>
        </w:rPr>
        <w:t>, 309</w:t>
      </w:r>
      <w:r w:rsidRPr="000D1DFB">
        <w:rPr>
          <w:rFonts w:ascii="Arial" w:hAnsi="Arial" w:cs="Arial"/>
          <w:color w:val="0000FF"/>
        </w:rPr>
        <w:noBreakHyphen/>
        <w:t>315.</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Metal</w:t>
      </w:r>
      <w:r w:rsidRPr="000D1DFB">
        <w:rPr>
          <w:rFonts w:ascii="Arial" w:hAnsi="Arial" w:cs="Arial"/>
          <w:color w:val="000000"/>
        </w:rPr>
        <w:noBreakHyphen/>
        <w:t>Sulfide</w:t>
      </w:r>
      <w:r w:rsidRPr="000D1DFB">
        <w:rPr>
          <w:rFonts w:ascii="Arial" w:hAnsi="Arial" w:cs="Arial"/>
          <w:color w:val="000000"/>
        </w:rPr>
        <w:noBreakHyphen/>
        <w:t>Thiolate Chemistry for an Early 3d Transition Metal:  Variation of Product as a Function of V</w:t>
      </w:r>
      <w:proofErr w:type="gramStart"/>
      <w:r w:rsidRPr="000D1DFB">
        <w:rPr>
          <w:rFonts w:ascii="Arial" w:hAnsi="Arial" w:cs="Arial"/>
          <w:color w:val="000000"/>
        </w:rPr>
        <w:t>:S</w:t>
      </w:r>
      <w:proofErr w:type="gramEnd"/>
      <w:r w:rsidRPr="000D1DFB">
        <w:rPr>
          <w:rFonts w:ascii="Arial" w:hAnsi="Arial" w:cs="Arial"/>
          <w:color w:val="000000"/>
        </w:rPr>
        <w:t xml:space="preserve"> Reaction Ratio, and the Structure and Redox Properties of Discrete V/S/edt Complexes.  J. K. Money,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27</w:t>
      </w:r>
      <w:r w:rsidRPr="000D1DFB">
        <w:rPr>
          <w:rFonts w:ascii="Arial" w:hAnsi="Arial" w:cs="Arial"/>
          <w:color w:val="000000"/>
        </w:rPr>
        <w:t>, 507</w:t>
      </w:r>
      <w:r w:rsidRPr="000D1DFB">
        <w:rPr>
          <w:rFonts w:ascii="Arial" w:hAnsi="Arial" w:cs="Arial"/>
          <w:color w:val="000000"/>
        </w:rPr>
        <w:noBreakHyphen/>
        <w:t>514.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A Nonanuclear O</w:t>
      </w:r>
      <w:r w:rsidR="007B31A0" w:rsidRPr="000D1DFB">
        <w:rPr>
          <w:rFonts w:ascii="Arial" w:hAnsi="Arial" w:cs="Arial"/>
          <w:color w:val="000000"/>
        </w:rPr>
        <w:t>xide</w:t>
      </w:r>
      <w:r w:rsidR="007B31A0" w:rsidRPr="000D1DFB">
        <w:rPr>
          <w:rFonts w:ascii="Arial" w:hAnsi="Arial" w:cs="Arial"/>
          <w:color w:val="000000"/>
        </w:rPr>
        <w:noBreakHyphen/>
        <w:t>Bridged Manganese Complex.</w:t>
      </w:r>
      <w:r w:rsidRPr="000D1DFB">
        <w:rPr>
          <w:rFonts w:ascii="Arial" w:hAnsi="Arial" w:cs="Arial"/>
          <w:color w:val="000000"/>
        </w:rPr>
        <w:t xml:space="preserve"> The Preparation, Structure and Magnetic Properties of </w:t>
      </w:r>
      <w:proofErr w:type="gramStart"/>
      <w:r w:rsidRPr="000D1DFB">
        <w:rPr>
          <w:rFonts w:ascii="Arial" w:hAnsi="Arial" w:cs="Arial"/>
          <w:color w:val="000000"/>
        </w:rPr>
        <w:t>Mn</w:t>
      </w:r>
      <w:r w:rsidRPr="000D1DFB">
        <w:rPr>
          <w:rFonts w:ascii="Arial" w:hAnsi="Arial" w:cs="Arial"/>
          <w:color w:val="000000"/>
          <w:vertAlign w:val="subscript"/>
        </w:rPr>
        <w:t>9</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8</w:t>
      </w:r>
      <w:r w:rsidRPr="000D1DFB">
        <w:rPr>
          <w:rFonts w:ascii="Arial" w:hAnsi="Arial" w:cs="Arial"/>
          <w:color w:val="000000"/>
        </w:rPr>
        <w:t>(sal)</w:t>
      </w:r>
      <w:r w:rsidRPr="000D1DFB">
        <w:rPr>
          <w:rFonts w:ascii="Arial" w:hAnsi="Arial" w:cs="Arial"/>
          <w:color w:val="000000"/>
          <w:vertAlign w:val="subscript"/>
        </w:rPr>
        <w:t>4</w:t>
      </w:r>
      <w:r w:rsidRPr="000D1DFB">
        <w:rPr>
          <w:rFonts w:ascii="Arial" w:hAnsi="Arial" w:cs="Arial"/>
          <w:color w:val="000000"/>
        </w:rPr>
        <w:t>(salH)</w:t>
      </w:r>
      <w:r w:rsidRPr="000D1DFB">
        <w:rPr>
          <w:rFonts w:ascii="Arial" w:hAnsi="Arial" w:cs="Arial"/>
          <w:color w:val="000000"/>
          <w:vertAlign w:val="subscript"/>
        </w:rPr>
        <w:t>2</w:t>
      </w:r>
      <w:r w:rsidRPr="000D1DFB">
        <w:rPr>
          <w:rFonts w:ascii="Arial" w:hAnsi="Arial" w:cs="Arial"/>
          <w:color w:val="000000"/>
        </w:rPr>
        <w:t>(pyr)</w:t>
      </w:r>
      <w:r w:rsidRPr="000D1DFB">
        <w:rPr>
          <w:rFonts w:ascii="Arial" w:hAnsi="Arial" w:cs="Arial"/>
          <w:color w:val="000000"/>
          <w:vertAlign w:val="subscript"/>
        </w:rPr>
        <w:t>4</w:t>
      </w:r>
      <w:r w:rsidRPr="000D1DFB">
        <w:rPr>
          <w:rFonts w:ascii="Arial" w:hAnsi="Arial" w:cs="Arial"/>
          <w:color w:val="000000"/>
        </w:rPr>
        <w:t> (salH</w:t>
      </w:r>
      <w:r w:rsidRPr="000D1DFB">
        <w:rPr>
          <w:rFonts w:ascii="Arial" w:hAnsi="Arial" w:cs="Arial"/>
          <w:color w:val="000000"/>
          <w:vertAlign w:val="subscript"/>
        </w:rPr>
        <w:t>2</w:t>
      </w:r>
      <w:r w:rsidRPr="000D1DFB">
        <w:rPr>
          <w:rFonts w:ascii="Arial" w:hAnsi="Arial" w:cs="Arial"/>
          <w:color w:val="000000"/>
        </w:rPr>
        <w:t xml:space="preserve"> = sa</w:t>
      </w:r>
      <w:r w:rsidR="007B31A0" w:rsidRPr="000D1DFB">
        <w:rPr>
          <w:rFonts w:ascii="Arial" w:hAnsi="Arial" w:cs="Arial"/>
          <w:color w:val="000000"/>
        </w:rPr>
        <w:t xml:space="preserve">licylic acid, pyr = pyridine). </w:t>
      </w:r>
      <w:r w:rsidRPr="000D1DFB">
        <w:rPr>
          <w:rFonts w:ascii="Arial" w:hAnsi="Arial" w:cs="Arial"/>
          <w:color w:val="000000"/>
        </w:rPr>
        <w:t>C. Christmas, J. B. Vincent, H.</w:t>
      </w:r>
      <w:r w:rsidRPr="000D1DFB">
        <w:rPr>
          <w:rFonts w:ascii="Arial" w:hAnsi="Arial" w:cs="Arial"/>
          <w:color w:val="000000"/>
        </w:rPr>
        <w:noBreakHyphen/>
        <w:t xml:space="preserve">R. Chang, J. C. Huffman, G. Christou,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110</w:t>
      </w:r>
      <w:r w:rsidRPr="000D1DFB">
        <w:rPr>
          <w:rFonts w:ascii="Arial" w:hAnsi="Arial" w:cs="Arial"/>
          <w:color w:val="000000"/>
        </w:rPr>
        <w:t>, 823</w:t>
      </w:r>
      <w:r w:rsidRPr="000D1DFB">
        <w:rPr>
          <w:rFonts w:ascii="Arial" w:hAnsi="Arial" w:cs="Arial"/>
          <w:color w:val="000000"/>
        </w:rPr>
        <w:noBreakHyphen/>
        <w:t>830.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lastRenderedPageBreak/>
        <w:t>Structural Types in Oxide</w:t>
      </w:r>
      <w:r w:rsidRPr="000D1DFB">
        <w:rPr>
          <w:rFonts w:ascii="Arial" w:hAnsi="Arial" w:cs="Arial"/>
          <w:color w:val="000000"/>
        </w:rPr>
        <w:noBreakHyphen/>
        <w:t>Bridged Manganese Chemistry: Towards a Model of the Photosynthetic Water Oxidation Center. G. Christou a</w:t>
      </w:r>
      <w:r w:rsidR="00CD779B" w:rsidRPr="000D1DFB">
        <w:rPr>
          <w:rFonts w:ascii="Arial" w:hAnsi="Arial" w:cs="Arial"/>
          <w:color w:val="000000"/>
        </w:rPr>
        <w:t xml:space="preserve">nd J. B. Vincent, </w:t>
      </w:r>
      <w:r w:rsidR="00CD779B" w:rsidRPr="000D1DFB">
        <w:rPr>
          <w:rFonts w:ascii="Arial" w:hAnsi="Arial" w:cs="Arial"/>
          <w:i/>
          <w:color w:val="000000"/>
        </w:rPr>
        <w:t>Metal Clusters in Proteins</w:t>
      </w:r>
      <w:r w:rsidRPr="000D1DFB">
        <w:rPr>
          <w:rFonts w:ascii="Arial" w:hAnsi="Arial" w:cs="Arial"/>
          <w:color w:val="000000"/>
        </w:rPr>
        <w:t xml:space="preserve">, </w:t>
      </w:r>
      <w:r w:rsidRPr="000D1DFB">
        <w:rPr>
          <w:rFonts w:ascii="Arial" w:hAnsi="Arial" w:cs="Arial"/>
          <w:i/>
          <w:color w:val="000000"/>
        </w:rPr>
        <w:t>ACS Symp. Ser. 372</w:t>
      </w:r>
      <w:r w:rsidRPr="000D1DFB">
        <w:rPr>
          <w:rFonts w:ascii="Arial" w:hAnsi="Arial" w:cs="Arial"/>
          <w:color w:val="000000"/>
        </w:rPr>
        <w:t>; Que, L., Ed.; Amer</w:t>
      </w:r>
      <w:r w:rsidR="00CD779B" w:rsidRPr="000D1DFB">
        <w:rPr>
          <w:rFonts w:ascii="Arial" w:hAnsi="Arial" w:cs="Arial"/>
          <w:color w:val="000000"/>
        </w:rPr>
        <w:t>.</w:t>
      </w:r>
      <w:r w:rsidRPr="000D1DFB">
        <w:rPr>
          <w:rFonts w:ascii="Arial" w:hAnsi="Arial" w:cs="Arial"/>
          <w:color w:val="000000"/>
        </w:rPr>
        <w:t xml:space="preserve"> Chem</w:t>
      </w:r>
      <w:r w:rsidR="00CD779B" w:rsidRPr="000D1DFB">
        <w:rPr>
          <w:rFonts w:ascii="Arial" w:hAnsi="Arial" w:cs="Arial"/>
          <w:color w:val="000000"/>
        </w:rPr>
        <w:t>.</w:t>
      </w:r>
      <w:r w:rsidRPr="000D1DFB">
        <w:rPr>
          <w:rFonts w:ascii="Arial" w:hAnsi="Arial" w:cs="Arial"/>
          <w:color w:val="000000"/>
        </w:rPr>
        <w:t xml:space="preserve"> Soc</w:t>
      </w:r>
      <w:r w:rsidR="00CD779B" w:rsidRPr="000D1DFB">
        <w:rPr>
          <w:rFonts w:ascii="Arial" w:hAnsi="Arial" w:cs="Arial"/>
          <w:color w:val="000000"/>
        </w:rPr>
        <w:t>.</w:t>
      </w:r>
      <w:r w:rsidRPr="000D1DFB">
        <w:rPr>
          <w:rFonts w:ascii="Arial" w:hAnsi="Arial" w:cs="Arial"/>
          <w:color w:val="000000"/>
        </w:rPr>
        <w:t>, 1988, Chapter 12, 238</w:t>
      </w:r>
      <w:r w:rsidRPr="000D1DFB">
        <w:rPr>
          <w:rFonts w:ascii="Arial" w:hAnsi="Arial" w:cs="Arial"/>
          <w:color w:val="000000"/>
        </w:rPr>
        <w:noBreakHyphen/>
        <w:t>255.</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Potential Building Blocks for Molecular Ferromagnets: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16</w:t>
      </w:r>
      <w:r w:rsidRPr="000D1DFB">
        <w:rPr>
          <w:rFonts w:ascii="Arial" w:hAnsi="Arial" w:cs="Arial"/>
          <w:color w:val="000000"/>
        </w:rPr>
        <w:softHyphen/>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with a S = 14 Ground State.  P. D. W. Boyd, Q. Li, J. B. Vincent, K. Folting, H.</w:t>
      </w:r>
      <w:r w:rsidRPr="000D1DFB">
        <w:rPr>
          <w:rFonts w:ascii="Arial" w:hAnsi="Arial" w:cs="Arial"/>
          <w:color w:val="000000"/>
        </w:rPr>
        <w:noBreakHyphen/>
        <w:t xml:space="preserve">R. Chang, W. E. Streib, J. C. Huffman, G. Christou,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110</w:t>
      </w:r>
      <w:r w:rsidRPr="000D1DFB">
        <w:rPr>
          <w:rFonts w:ascii="Arial" w:hAnsi="Arial" w:cs="Arial"/>
          <w:color w:val="000000"/>
        </w:rPr>
        <w:t>, 8537.</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Mixed Valence Manganese(II,III) and (III,IV) Dinuclear Complexes:  Preparation, Structure, Magnetochemistry and EPR Spectra of Mn</w:t>
      </w:r>
      <w:r w:rsidRPr="000D1DFB">
        <w:rPr>
          <w:rFonts w:ascii="Arial" w:hAnsi="Arial" w:cs="Arial"/>
          <w:color w:val="000000"/>
          <w:vertAlign w:val="subscript"/>
        </w:rPr>
        <w:t>2</w:t>
      </w:r>
      <w:r w:rsidRPr="000D1DFB">
        <w:rPr>
          <w:rFonts w:ascii="Arial" w:hAnsi="Arial" w:cs="Arial"/>
          <w:color w:val="000000"/>
        </w:rPr>
        <w:t>(biphen)</w:t>
      </w:r>
      <w:r w:rsidRPr="000D1DFB">
        <w:rPr>
          <w:rFonts w:ascii="Arial" w:hAnsi="Arial" w:cs="Arial"/>
          <w:color w:val="000000"/>
          <w:vertAlign w:val="subscript"/>
        </w:rPr>
        <w:t>2</w:t>
      </w:r>
      <w:r w:rsidRPr="000D1DFB">
        <w:rPr>
          <w:rFonts w:ascii="Arial" w:hAnsi="Arial" w:cs="Arial"/>
          <w:color w:val="000000"/>
        </w:rPr>
        <w:t>(biphenH)(bipy)</w:t>
      </w:r>
      <w:r w:rsidRPr="000D1DFB">
        <w:rPr>
          <w:rFonts w:ascii="Arial" w:hAnsi="Arial" w:cs="Arial"/>
          <w:color w:val="000000"/>
          <w:vertAlign w:val="subscript"/>
        </w:rPr>
        <w:t>2</w:t>
      </w:r>
      <w:r w:rsidRPr="000D1DFB">
        <w:rPr>
          <w:rFonts w:ascii="Arial" w:hAnsi="Arial" w:cs="Arial"/>
          <w:color w:val="000000"/>
        </w:rPr>
        <w:t xml:space="preserve"> and Mn</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(OAc)(bipy)</w:t>
      </w:r>
      <w:r w:rsidRPr="000D1DFB">
        <w:rPr>
          <w:rFonts w:ascii="Arial" w:hAnsi="Arial" w:cs="Arial"/>
          <w:color w:val="000000"/>
          <w:vertAlign w:val="subscript"/>
        </w:rPr>
        <w:t>2</w:t>
      </w:r>
      <w:r w:rsidRPr="000D1DFB">
        <w:rPr>
          <w:rFonts w:ascii="Arial" w:hAnsi="Arial" w:cs="Arial"/>
          <w:color w:val="000000"/>
        </w:rPr>
        <w:t>.  J. S. Bashkin, A. R. Schake, J. B. Vincent, H.</w:t>
      </w:r>
      <w:r w:rsidRPr="000D1DFB">
        <w:rPr>
          <w:rFonts w:ascii="Arial" w:hAnsi="Arial" w:cs="Arial"/>
          <w:color w:val="000000"/>
        </w:rPr>
        <w:noBreakHyphen/>
        <w:t xml:space="preserve">R. Chang, Q. Li, J. C. Huffman, G. Christou and D. N. Hendrickson,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700.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A Distorted Cubane Mn</w:t>
      </w:r>
      <w:r w:rsidRPr="000D1DFB">
        <w:rPr>
          <w:rFonts w:ascii="Arial" w:hAnsi="Arial" w:cs="Arial"/>
          <w:color w:val="000000"/>
          <w:vertAlign w:val="subscript"/>
        </w:rPr>
        <w:t>3</w:t>
      </w:r>
      <w:r w:rsidRPr="000D1DFB">
        <w:rPr>
          <w:rFonts w:ascii="Arial" w:hAnsi="Arial" w:cs="Arial"/>
          <w:color w:val="000000"/>
          <w:vertAlign w:val="superscript"/>
        </w:rPr>
        <w:t>III</w:t>
      </w:r>
      <w:r w:rsidRPr="000D1DFB">
        <w:rPr>
          <w:rFonts w:ascii="Arial" w:hAnsi="Arial" w:cs="Arial"/>
          <w:color w:val="000000"/>
        </w:rPr>
        <w:t>Mn</w:t>
      </w:r>
      <w:r w:rsidRPr="000D1DFB">
        <w:rPr>
          <w:rFonts w:ascii="Arial" w:hAnsi="Arial" w:cs="Arial"/>
          <w:color w:val="000000"/>
          <w:vertAlign w:val="superscript"/>
        </w:rPr>
        <w:t>IV</w:t>
      </w:r>
      <w:r w:rsidRPr="000D1DFB">
        <w:rPr>
          <w:rFonts w:ascii="Arial" w:hAnsi="Arial" w:cs="Arial"/>
          <w:color w:val="000000"/>
        </w:rPr>
        <w:t xml:space="preserve"> Complex with Imposed C</w:t>
      </w:r>
      <w:r w:rsidRPr="000D1DFB">
        <w:rPr>
          <w:rFonts w:ascii="Arial" w:hAnsi="Arial" w:cs="Arial"/>
          <w:color w:val="000000"/>
          <w:vertAlign w:val="subscript"/>
        </w:rPr>
        <w:t>3</w:t>
      </w:r>
      <w:r w:rsidRPr="000D1DFB">
        <w:rPr>
          <w:rFonts w:ascii="Arial" w:hAnsi="Arial" w:cs="Arial"/>
          <w:color w:val="000000"/>
        </w:rPr>
        <w:t xml:space="preserve"> Symmetry and a S=9/2 Ground State:  The Structure, Magnetochemistry and Biological Relevance of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OAc)</w:t>
      </w:r>
      <w:r w:rsidRPr="000D1DFB">
        <w:rPr>
          <w:rFonts w:ascii="Arial" w:hAnsi="Arial" w:cs="Arial"/>
          <w:color w:val="000000"/>
          <w:vertAlign w:val="subscript"/>
        </w:rPr>
        <w:t>3</w:t>
      </w:r>
      <w:r w:rsidRPr="000D1DFB">
        <w:rPr>
          <w:rFonts w:ascii="Arial" w:hAnsi="Arial" w:cs="Arial"/>
          <w:color w:val="000000"/>
        </w:rPr>
        <w:t>(py)</w:t>
      </w:r>
      <w:r w:rsidRPr="000D1DFB">
        <w:rPr>
          <w:rFonts w:ascii="Arial" w:hAnsi="Arial" w:cs="Arial"/>
          <w:color w:val="000000"/>
          <w:vertAlign w:val="subscript"/>
        </w:rPr>
        <w:t>3</w:t>
      </w:r>
      <w:r w:rsidR="00C33DAE" w:rsidRPr="000D1DFB">
        <w:rPr>
          <w:rFonts w:ascii="Arial" w:hAnsi="Arial" w:cs="Arial"/>
          <w:color w:val="000000"/>
        </w:rPr>
        <w:t>.</w:t>
      </w:r>
      <w:r w:rsidRPr="000D1DFB">
        <w:rPr>
          <w:rFonts w:ascii="Arial" w:hAnsi="Arial" w:cs="Arial"/>
          <w:color w:val="000000"/>
        </w:rPr>
        <w:t xml:space="preserve"> Q. Li, J. B. Vincent, E. Libby, H.</w:t>
      </w:r>
      <w:r w:rsidRPr="000D1DFB">
        <w:rPr>
          <w:rFonts w:ascii="Arial" w:hAnsi="Arial" w:cs="Arial"/>
          <w:color w:val="000000"/>
        </w:rPr>
        <w:noBreakHyphen/>
        <w:t xml:space="preserve">R. Chang, J. C. Huffman, P. D. W. Boyd, G. Christou and D. N. Hendrickson,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27</w:t>
      </w:r>
      <w:r w:rsidRPr="000D1DFB">
        <w:rPr>
          <w:rFonts w:ascii="Arial" w:hAnsi="Arial" w:cs="Arial"/>
          <w:color w:val="000000"/>
        </w:rPr>
        <w:t>, 1731-1733.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The Molecular "Double</w:t>
      </w:r>
      <w:r w:rsidRPr="000D1DFB">
        <w:rPr>
          <w:rFonts w:ascii="Arial" w:hAnsi="Arial" w:cs="Arial"/>
          <w:color w:val="000000"/>
        </w:rPr>
        <w:noBreakHyphen/>
        <w:t>Pivot"</w:t>
      </w:r>
      <w:r w:rsidR="00C33DAE" w:rsidRPr="000D1DFB">
        <w:rPr>
          <w:rFonts w:ascii="Arial" w:hAnsi="Arial" w:cs="Arial"/>
          <w:color w:val="000000"/>
        </w:rPr>
        <w:t xml:space="preserve"> Mechanism for Water Oxidation.</w:t>
      </w:r>
      <w:r w:rsidRPr="000D1DFB">
        <w:rPr>
          <w:rFonts w:ascii="Arial" w:hAnsi="Arial" w:cs="Arial"/>
          <w:color w:val="000000"/>
        </w:rPr>
        <w:t xml:space="preserve"> J. B. Vincent and G. Christou, </w:t>
      </w:r>
      <w:r w:rsidRPr="000D1DFB">
        <w:rPr>
          <w:rFonts w:ascii="Arial" w:hAnsi="Arial" w:cs="Arial"/>
          <w:i/>
          <w:color w:val="000000"/>
        </w:rPr>
        <w:t>Biochim. Biophys. Acta</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895</w:t>
      </w:r>
      <w:r w:rsidRPr="000D1DFB">
        <w:rPr>
          <w:rFonts w:ascii="Arial" w:hAnsi="Arial" w:cs="Arial"/>
          <w:color w:val="000000"/>
        </w:rPr>
        <w:t>, 259-274.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Carbon</w:t>
      </w:r>
      <w:r w:rsidRPr="000D1DFB">
        <w:rPr>
          <w:rFonts w:ascii="Arial" w:hAnsi="Arial" w:cs="Arial"/>
          <w:color w:val="000000"/>
        </w:rPr>
        <w:noBreakHyphen/>
        <w:t>Hydrogen Activation Chemistry:  Hydroxylation of C</w:t>
      </w:r>
      <w:r w:rsidRPr="000D1DFB">
        <w:rPr>
          <w:rFonts w:ascii="Arial" w:hAnsi="Arial" w:cs="Arial"/>
          <w:color w:val="000000"/>
          <w:vertAlign w:val="subscript"/>
        </w:rPr>
        <w:t>2</w:t>
      </w:r>
      <w:r w:rsidRPr="000D1DFB">
        <w:rPr>
          <w:rFonts w:ascii="Arial" w:hAnsi="Arial" w:cs="Arial"/>
          <w:color w:val="000000"/>
        </w:rPr>
        <w:t>, C</w:t>
      </w:r>
      <w:r w:rsidRPr="000D1DFB">
        <w:rPr>
          <w:rFonts w:ascii="Arial" w:hAnsi="Arial" w:cs="Arial"/>
          <w:color w:val="000000"/>
          <w:vertAlign w:val="subscript"/>
        </w:rPr>
        <w:t>3</w:t>
      </w:r>
      <w:r w:rsidRPr="000D1DFB">
        <w:rPr>
          <w:rFonts w:ascii="Arial" w:hAnsi="Arial" w:cs="Arial"/>
          <w:color w:val="000000"/>
        </w:rPr>
        <w:t xml:space="preserve"> and cyclo</w:t>
      </w:r>
      <w:r w:rsidRPr="000D1DFB">
        <w:rPr>
          <w:rFonts w:ascii="Arial" w:hAnsi="Arial" w:cs="Arial"/>
          <w:color w:val="000000"/>
        </w:rPr>
        <w:noBreakHyphen/>
        <w:t xml:space="preserve"> C</w:t>
      </w:r>
      <w:r w:rsidRPr="000D1DFB">
        <w:rPr>
          <w:rFonts w:ascii="Arial" w:hAnsi="Arial" w:cs="Arial"/>
          <w:color w:val="000000"/>
          <w:vertAlign w:val="subscript"/>
        </w:rPr>
        <w:t>6</w:t>
      </w:r>
      <w:r w:rsidRPr="000D1DFB">
        <w:rPr>
          <w:rFonts w:ascii="Arial" w:hAnsi="Arial" w:cs="Arial"/>
          <w:color w:val="000000"/>
        </w:rPr>
        <w:t>Hydrocarbons by Manganese Cluster Catalysts with a</w:t>
      </w:r>
      <w:r w:rsidR="00C33DAE" w:rsidRPr="000D1DFB">
        <w:rPr>
          <w:rFonts w:ascii="Arial" w:hAnsi="Arial" w:cs="Arial"/>
          <w:color w:val="000000"/>
        </w:rPr>
        <w:t xml:space="preserve"> Mono</w:t>
      </w:r>
      <w:r w:rsidR="00C33DAE" w:rsidRPr="000D1DFB">
        <w:rPr>
          <w:rFonts w:ascii="Arial" w:hAnsi="Arial" w:cs="Arial"/>
          <w:color w:val="000000"/>
        </w:rPr>
        <w:noBreakHyphen/>
        <w:t xml:space="preserve">oxygen Transfer Reagent. </w:t>
      </w:r>
      <w:r w:rsidRPr="000D1DFB">
        <w:rPr>
          <w:rFonts w:ascii="Arial" w:hAnsi="Arial" w:cs="Arial"/>
          <w:color w:val="000000"/>
        </w:rPr>
        <w:t xml:space="preserve">R. H. Fish, R. H. Fong, J. B. Vincent and G.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1504-1506.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Modeling the Dinuclear Sites of Iron Biomolecules:  Synthesis and Properties of </w:t>
      </w:r>
      <w:proofErr w:type="gramStart"/>
      <w:r w:rsidRPr="000D1DFB">
        <w:rPr>
          <w:rFonts w:ascii="Arial" w:hAnsi="Arial" w:cs="Arial"/>
          <w:color w:val="000000"/>
        </w:rPr>
        <w:t>Fe</w:t>
      </w:r>
      <w:r w:rsidRPr="000D1DFB">
        <w:rPr>
          <w:rFonts w:ascii="Arial" w:hAnsi="Arial" w:cs="Arial"/>
          <w:color w:val="000000"/>
          <w:vertAlign w:val="subscript"/>
        </w:rPr>
        <w:t>2</w:t>
      </w:r>
      <w:r w:rsidRPr="000D1DFB">
        <w:rPr>
          <w:rFonts w:ascii="Arial" w:hAnsi="Arial" w:cs="Arial"/>
          <w:color w:val="000000"/>
        </w:rPr>
        <w:t>O(</w:t>
      </w:r>
      <w:proofErr w:type="gramEnd"/>
      <w:r w:rsidRPr="000D1DFB">
        <w:rPr>
          <w:rFonts w:ascii="Arial" w:hAnsi="Arial" w:cs="Arial"/>
          <w:color w:val="000000"/>
        </w:rPr>
        <w:t>OAc)</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(bipy)</w:t>
      </w:r>
      <w:r w:rsidRPr="000D1DFB">
        <w:rPr>
          <w:rFonts w:ascii="Arial" w:hAnsi="Arial" w:cs="Arial"/>
          <w:color w:val="000000"/>
          <w:vertAlign w:val="subscript"/>
        </w:rPr>
        <w:t>2</w:t>
      </w:r>
      <w:r w:rsidRPr="000D1DFB">
        <w:rPr>
          <w:rFonts w:ascii="Arial" w:hAnsi="Arial" w:cs="Arial"/>
          <w:color w:val="000000"/>
        </w:rPr>
        <w:t xml:space="preserve"> and its use as </w:t>
      </w:r>
      <w:r w:rsidR="007B31A0" w:rsidRPr="000D1DFB">
        <w:rPr>
          <w:rFonts w:ascii="Arial" w:hAnsi="Arial" w:cs="Arial"/>
          <w:color w:val="000000"/>
        </w:rPr>
        <w:t xml:space="preserve">an Alkane Activation Catalyst. </w:t>
      </w:r>
      <w:r w:rsidRPr="000D1DFB">
        <w:rPr>
          <w:rFonts w:ascii="Arial" w:hAnsi="Arial" w:cs="Arial"/>
          <w:color w:val="000000"/>
        </w:rPr>
        <w:t>J. B. Vincent, J. C. Huffman, G. Christou, Q. Li, M. A. Nanny, D. N. Hendrickson, R. H. Fong and R. H. Fish</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110</w:t>
      </w:r>
      <w:r w:rsidRPr="000D1DFB">
        <w:rPr>
          <w:rFonts w:ascii="Arial" w:hAnsi="Arial" w:cs="Arial"/>
          <w:color w:val="000000"/>
        </w:rPr>
        <w:t>, 6898</w:t>
      </w:r>
      <w:r w:rsidRPr="000D1DFB">
        <w:rPr>
          <w:rFonts w:ascii="Arial" w:hAnsi="Arial" w:cs="Arial"/>
          <w:color w:val="000000"/>
        </w:rPr>
        <w:noBreakHyphen/>
        <w:t>6900.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Dinuclear Manganese</w:t>
      </w:r>
      <w:r w:rsidRPr="000D1DFB">
        <w:rPr>
          <w:rFonts w:ascii="Arial" w:hAnsi="Arial" w:cs="Arial"/>
          <w:color w:val="000000"/>
        </w:rPr>
        <w:noBreakHyphen/>
        <w:t>Oxide Complexes as Models for Manganese Catalase.  J. B. Vincent, K. Folting, J. C. Huffman, and G. Christou</w:t>
      </w:r>
      <w:proofErr w:type="gramStart"/>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Biochem</w:t>
      </w:r>
      <w:proofErr w:type="gramEnd"/>
      <w:r w:rsidRPr="000D1DFB">
        <w:rPr>
          <w:rFonts w:ascii="Arial" w:hAnsi="Arial" w:cs="Arial"/>
          <w:i/>
          <w:color w:val="000000"/>
        </w:rPr>
        <w:t>. Soc. Trans.</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16</w:t>
      </w:r>
      <w:r w:rsidRPr="000D1DFB">
        <w:rPr>
          <w:rFonts w:ascii="Arial" w:hAnsi="Arial" w:cs="Arial"/>
          <w:color w:val="000000"/>
        </w:rPr>
        <w:t>, 822-823.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t>Modelling the Photosynthetic Water Oxidation Center.  Preparation and Properties of Tetranuclear Manganese Complexes Containing [Mn</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r w:rsidRPr="000D1DFB">
        <w:rPr>
          <w:rFonts w:ascii="Arial" w:hAnsi="Arial" w:cs="Arial"/>
          <w:color w:val="0000FF"/>
          <w:vertAlign w:val="superscript"/>
        </w:rPr>
        <w:t>6+,7+,8+</w:t>
      </w:r>
      <w:r w:rsidRPr="000D1DFB">
        <w:rPr>
          <w:rFonts w:ascii="Arial" w:hAnsi="Arial" w:cs="Arial"/>
          <w:color w:val="0000FF"/>
        </w:rPr>
        <w:t xml:space="preserve"> Cores, and the Crystal Structures of Mn</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CMe)</w:t>
      </w:r>
      <w:r w:rsidRPr="000D1DFB">
        <w:rPr>
          <w:rFonts w:ascii="Arial" w:hAnsi="Arial" w:cs="Arial"/>
          <w:color w:val="0000FF"/>
          <w:vertAlign w:val="subscript"/>
        </w:rPr>
        <w:t>6</w:t>
      </w:r>
      <w:r w:rsidRPr="000D1DFB">
        <w:rPr>
          <w:rFonts w:ascii="Arial" w:hAnsi="Arial" w:cs="Arial"/>
          <w:color w:val="0000FF"/>
        </w:rPr>
        <w:t>(bipy)</w:t>
      </w:r>
      <w:r w:rsidRPr="000D1DFB">
        <w:rPr>
          <w:rFonts w:ascii="Arial" w:hAnsi="Arial" w:cs="Arial"/>
          <w:color w:val="0000FF"/>
          <w:vertAlign w:val="subscript"/>
        </w:rPr>
        <w:t>2</w:t>
      </w:r>
      <w:r w:rsidRPr="000D1DFB">
        <w:rPr>
          <w:rFonts w:ascii="Arial" w:hAnsi="Arial" w:cs="Arial"/>
          <w:color w:val="0000FF"/>
        </w:rPr>
        <w:t xml:space="preserve"> and [Mn</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CMe)</w:t>
      </w:r>
      <w:r w:rsidRPr="000D1DFB">
        <w:rPr>
          <w:rFonts w:ascii="Arial" w:hAnsi="Arial" w:cs="Arial"/>
          <w:color w:val="0000FF"/>
          <w:vertAlign w:val="subscript"/>
        </w:rPr>
        <w:t>7</w:t>
      </w:r>
      <w:r w:rsidRPr="000D1DFB">
        <w:rPr>
          <w:rFonts w:ascii="Arial" w:hAnsi="Arial" w:cs="Arial"/>
          <w:color w:val="0000FF"/>
        </w:rPr>
        <w:t>(bipy)</w:t>
      </w:r>
      <w:r w:rsidRPr="000D1DFB">
        <w:rPr>
          <w:rFonts w:ascii="Arial" w:hAnsi="Arial" w:cs="Arial"/>
          <w:color w:val="0000FF"/>
          <w:vertAlign w:val="subscript"/>
        </w:rPr>
        <w:t>2</w:t>
      </w:r>
      <w:r w:rsidRPr="000D1DFB">
        <w:rPr>
          <w:rFonts w:ascii="Arial" w:hAnsi="Arial" w:cs="Arial"/>
          <w:color w:val="0000FF"/>
        </w:rPr>
        <w:t>](ClO</w:t>
      </w:r>
      <w:r w:rsidRPr="000D1DFB">
        <w:rPr>
          <w:rFonts w:ascii="Arial" w:hAnsi="Arial" w:cs="Arial"/>
          <w:color w:val="0000FF"/>
          <w:vertAlign w:val="subscript"/>
        </w:rPr>
        <w:t>4</w:t>
      </w:r>
      <w:r w:rsidRPr="000D1DFB">
        <w:rPr>
          <w:rFonts w:ascii="Arial" w:hAnsi="Arial" w:cs="Arial"/>
          <w:color w:val="0000FF"/>
        </w:rPr>
        <w:t>).  J. B. Vincent, C. Christmas, H.</w:t>
      </w:r>
      <w:r w:rsidRPr="000D1DFB">
        <w:rPr>
          <w:rFonts w:ascii="Arial" w:hAnsi="Arial" w:cs="Arial"/>
          <w:color w:val="0000FF"/>
        </w:rPr>
        <w:noBreakHyphen/>
        <w:t xml:space="preserve">R. Chang, Q. Li, P. D. W. Boyd, J. C. Huffman, D. N. Hendrickson and G. Christou, </w:t>
      </w:r>
      <w:r w:rsidRPr="000D1DFB">
        <w:rPr>
          <w:rFonts w:ascii="Arial" w:hAnsi="Arial" w:cs="Arial"/>
          <w:i/>
          <w:color w:val="0000FF"/>
        </w:rPr>
        <w:t>J. Am. Chem. Soc.</w:t>
      </w:r>
      <w:r w:rsidRPr="000D1DFB">
        <w:rPr>
          <w:rFonts w:ascii="Arial" w:hAnsi="Arial" w:cs="Arial"/>
          <w:color w:val="0000FF"/>
        </w:rPr>
        <w:t xml:space="preserve">, </w:t>
      </w:r>
      <w:r w:rsidRPr="000D1DFB">
        <w:rPr>
          <w:rFonts w:ascii="Arial" w:hAnsi="Arial" w:cs="Arial"/>
          <w:b/>
          <w:color w:val="0000FF"/>
        </w:rPr>
        <w:t>1989</w:t>
      </w:r>
      <w:r w:rsidRPr="000D1DFB">
        <w:rPr>
          <w:rFonts w:ascii="Arial" w:hAnsi="Arial" w:cs="Arial"/>
          <w:color w:val="0000FF"/>
        </w:rPr>
        <w:t xml:space="preserve">, </w:t>
      </w:r>
      <w:r w:rsidRPr="000D1DFB">
        <w:rPr>
          <w:rFonts w:ascii="Arial" w:hAnsi="Arial" w:cs="Arial"/>
          <w:i/>
          <w:color w:val="0000FF"/>
        </w:rPr>
        <w:t>111</w:t>
      </w:r>
      <w:r w:rsidRPr="000D1DFB">
        <w:rPr>
          <w:rFonts w:ascii="Arial" w:hAnsi="Arial" w:cs="Arial"/>
          <w:color w:val="0000FF"/>
        </w:rPr>
        <w:t>, 2086-2097</w:t>
      </w:r>
      <w:r w:rsidRPr="000D1DFB">
        <w:rPr>
          <w:rFonts w:ascii="Arial" w:hAnsi="Arial" w:cs="Arial"/>
          <w:color w:val="000000"/>
        </w:rPr>
        <w:t>.</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Structure and Magnetochemistry of Hexanuclear Manganese</w:t>
      </w:r>
      <w:r w:rsidRPr="000D1DFB">
        <w:rPr>
          <w:rFonts w:ascii="Arial" w:hAnsi="Arial" w:cs="Arial"/>
          <w:color w:val="000000"/>
        </w:rPr>
        <w:noBreakHyphen/>
        <w:t xml:space="preserve">Oxide Complexes:  Chemically and Thermally Induced Aggregation of </w:t>
      </w:r>
      <w:proofErr w:type="gramStart"/>
      <w:r w:rsidRPr="000D1DFB">
        <w:rPr>
          <w:rFonts w:ascii="Arial" w:hAnsi="Arial" w:cs="Arial"/>
          <w:color w:val="000000"/>
        </w:rPr>
        <w:t>Mn</w:t>
      </w:r>
      <w:r w:rsidRPr="000D1DFB">
        <w:rPr>
          <w:rFonts w:ascii="Arial" w:hAnsi="Arial" w:cs="Arial"/>
          <w:color w:val="000000"/>
          <w:vertAlign w:val="subscript"/>
        </w:rPr>
        <w:t>3</w:t>
      </w:r>
      <w:r w:rsidRPr="000D1DFB">
        <w:rPr>
          <w:rFonts w:ascii="Arial" w:hAnsi="Arial" w:cs="Arial"/>
          <w:color w:val="000000"/>
        </w:rPr>
        <w:t>O(</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 Forming Products Containing the [Mn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10+</w:t>
      </w:r>
      <w:r w:rsidR="007B31A0" w:rsidRPr="000D1DFB">
        <w:rPr>
          <w:rFonts w:ascii="Arial" w:hAnsi="Arial" w:cs="Arial"/>
          <w:color w:val="000000"/>
        </w:rPr>
        <w:t xml:space="preserve"> Core. </w:t>
      </w:r>
      <w:r w:rsidRPr="000D1DFB">
        <w:rPr>
          <w:rFonts w:ascii="Arial" w:hAnsi="Arial" w:cs="Arial"/>
          <w:color w:val="000000"/>
        </w:rPr>
        <w:t xml:space="preserve">A. R. Schake, J. B. Vincent, Q. Li, P.D.W. Boyd, K. Folting, J.C. Huffman, D.N.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28</w:t>
      </w:r>
      <w:r w:rsidRPr="000D1DFB">
        <w:rPr>
          <w:rFonts w:ascii="Arial" w:hAnsi="Arial" w:cs="Arial"/>
          <w:color w:val="000000"/>
        </w:rPr>
        <w:t>, 1915-1923.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Hydroxylation of C</w:t>
      </w:r>
      <w:r w:rsidRPr="000D1DFB">
        <w:rPr>
          <w:rFonts w:ascii="Arial" w:hAnsi="Arial" w:cs="Arial"/>
          <w:color w:val="000000"/>
          <w:vertAlign w:val="subscript"/>
        </w:rPr>
        <w:t>2</w:t>
      </w:r>
      <w:r w:rsidRPr="000D1DFB">
        <w:rPr>
          <w:rFonts w:ascii="Arial" w:hAnsi="Arial" w:cs="Arial"/>
          <w:color w:val="000000"/>
        </w:rPr>
        <w:t>, C</w:t>
      </w:r>
      <w:r w:rsidRPr="000D1DFB">
        <w:rPr>
          <w:rFonts w:ascii="Arial" w:hAnsi="Arial" w:cs="Arial"/>
          <w:color w:val="000000"/>
          <w:vertAlign w:val="subscript"/>
        </w:rPr>
        <w:t>3</w:t>
      </w:r>
      <w:r w:rsidRPr="000D1DFB">
        <w:rPr>
          <w:rFonts w:ascii="Arial" w:hAnsi="Arial" w:cs="Arial"/>
          <w:color w:val="000000"/>
        </w:rPr>
        <w:t>, and Cyclo</w:t>
      </w:r>
      <w:r w:rsidRPr="000D1DFB">
        <w:rPr>
          <w:rFonts w:ascii="Arial" w:hAnsi="Arial" w:cs="Arial"/>
          <w:color w:val="000000"/>
        </w:rPr>
        <w:noBreakHyphen/>
        <w:t>C</w:t>
      </w:r>
      <w:r w:rsidRPr="000D1DFB">
        <w:rPr>
          <w:rFonts w:ascii="Arial" w:hAnsi="Arial" w:cs="Arial"/>
          <w:color w:val="000000"/>
          <w:vertAlign w:val="subscript"/>
        </w:rPr>
        <w:t>6</w:t>
      </w:r>
      <w:r w:rsidRPr="000D1DFB">
        <w:rPr>
          <w:rFonts w:ascii="Arial" w:hAnsi="Arial" w:cs="Arial"/>
          <w:color w:val="000000"/>
        </w:rPr>
        <w:t xml:space="preserve"> Hydrocarbons by Manganese Porphyrin and Nonporphyrin Catalysts.  R. H. Fish, R. H. Fong, R. T. Price, J. B. Vincent, and G. Christou, "Biocatalysis and Biomimetics", </w:t>
      </w:r>
      <w:r w:rsidRPr="000D1DFB">
        <w:rPr>
          <w:rFonts w:ascii="Arial" w:hAnsi="Arial" w:cs="Arial"/>
          <w:i/>
          <w:color w:val="000000"/>
        </w:rPr>
        <w:t>ACS Symp. Ser. 392</w:t>
      </w:r>
      <w:r w:rsidRPr="000D1DFB">
        <w:rPr>
          <w:rFonts w:ascii="Arial" w:hAnsi="Arial" w:cs="Arial"/>
          <w:color w:val="000000"/>
        </w:rPr>
        <w:t>; Burrington, J. D.; Clark, D. S, Eds.; American Chemical Society, 1989, Chapter 9, 116</w:t>
      </w:r>
      <w:r w:rsidRPr="000D1DFB">
        <w:rPr>
          <w:rFonts w:ascii="Arial" w:hAnsi="Arial" w:cs="Arial"/>
          <w:color w:val="000000"/>
        </w:rPr>
        <w:noBreakHyphen/>
        <w:t>122.</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Recent Developments in Vanadium Sulphur and O</w:t>
      </w:r>
      <w:r w:rsidR="007B31A0" w:rsidRPr="000D1DFB">
        <w:rPr>
          <w:rFonts w:ascii="Arial" w:hAnsi="Arial" w:cs="Arial"/>
          <w:color w:val="000000"/>
        </w:rPr>
        <w:t xml:space="preserve">xygen Chemistry. </w:t>
      </w:r>
      <w:r w:rsidRPr="000D1DFB">
        <w:rPr>
          <w:rFonts w:ascii="Arial" w:hAnsi="Arial" w:cs="Arial"/>
          <w:color w:val="000000"/>
        </w:rPr>
        <w:t xml:space="preserve">G. Christou, D. Heinrich, J. K. Money, J. R. Rambo, J. C. Huffman and K. Folting,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8</w:t>
      </w:r>
      <w:r w:rsidRPr="000D1DFB">
        <w:rPr>
          <w:rFonts w:ascii="Arial" w:hAnsi="Arial" w:cs="Arial"/>
          <w:color w:val="000000"/>
        </w:rPr>
        <w:t>, 1723</w:t>
      </w:r>
      <w:r w:rsidRPr="000D1DFB">
        <w:rPr>
          <w:rFonts w:ascii="Arial" w:hAnsi="Arial" w:cs="Arial"/>
          <w:color w:val="000000"/>
        </w:rPr>
        <w:noBreakHyphen/>
        <w:t>1727.</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Preparation and Reactions of </w:t>
      </w:r>
      <w:proofErr w:type="gramStart"/>
      <w:r w:rsidR="007B31A0" w:rsidRPr="000D1DFB">
        <w:rPr>
          <w:rFonts w:ascii="Arial" w:hAnsi="Arial" w:cs="Arial"/>
          <w:color w:val="000000"/>
        </w:rPr>
        <w:t>Niobium(</w:t>
      </w:r>
      <w:proofErr w:type="gramEnd"/>
      <w:r w:rsidR="007B31A0" w:rsidRPr="000D1DFB">
        <w:rPr>
          <w:rFonts w:ascii="Arial" w:hAnsi="Arial" w:cs="Arial"/>
          <w:color w:val="000000"/>
        </w:rPr>
        <w:t xml:space="preserve">V) Sulphide Complexes. </w:t>
      </w:r>
      <w:r w:rsidRPr="000D1DFB">
        <w:rPr>
          <w:rFonts w:ascii="Arial" w:hAnsi="Arial" w:cs="Arial"/>
          <w:color w:val="000000"/>
        </w:rPr>
        <w:t>J. L. Seela</w:t>
      </w:r>
      <w:r w:rsidR="001E4A32" w:rsidRPr="000D1DFB">
        <w:rPr>
          <w:rFonts w:ascii="Arial" w:hAnsi="Arial" w:cs="Arial"/>
          <w:color w:val="000000"/>
        </w:rPr>
        <w:t>;</w:t>
      </w:r>
      <w:r w:rsidRPr="000D1DFB">
        <w:rPr>
          <w:rFonts w:ascii="Arial" w:hAnsi="Arial" w:cs="Arial"/>
          <w:color w:val="000000"/>
        </w:rPr>
        <w:t xml:space="preserve"> J. C. Huffman and G. Christou, </w:t>
      </w:r>
      <w:proofErr w:type="gramStart"/>
      <w:r w:rsidRPr="000D1DFB">
        <w:rPr>
          <w:rFonts w:ascii="Arial" w:hAnsi="Arial" w:cs="Arial"/>
          <w:i/>
          <w:color w:val="000000"/>
        </w:rPr>
        <w:t>Polyhedron</w:t>
      </w:r>
      <w:r w:rsidR="001E4A32" w:rsidRPr="000D1DFB">
        <w:rPr>
          <w:rFonts w:ascii="Arial" w:hAnsi="Arial" w:cs="Arial"/>
          <w:i/>
          <w:color w:val="000000"/>
        </w:rPr>
        <w:t xml:space="preserve">  </w:t>
      </w:r>
      <w:r w:rsidRPr="000D1DFB">
        <w:rPr>
          <w:rFonts w:ascii="Arial" w:hAnsi="Arial" w:cs="Arial"/>
          <w:b/>
          <w:color w:val="000000"/>
        </w:rPr>
        <w:t>1989</w:t>
      </w:r>
      <w:proofErr w:type="gramEnd"/>
      <w:r w:rsidRPr="000D1DFB">
        <w:rPr>
          <w:rFonts w:ascii="Arial" w:hAnsi="Arial" w:cs="Arial"/>
          <w:color w:val="000000"/>
        </w:rPr>
        <w:t xml:space="preserve">, </w:t>
      </w:r>
      <w:r w:rsidRPr="000D1DFB">
        <w:rPr>
          <w:rFonts w:ascii="Arial" w:hAnsi="Arial" w:cs="Arial"/>
          <w:i/>
          <w:color w:val="000000"/>
        </w:rPr>
        <w:t>8</w:t>
      </w:r>
      <w:r w:rsidRPr="000D1DFB">
        <w:rPr>
          <w:rFonts w:ascii="Arial" w:hAnsi="Arial" w:cs="Arial"/>
          <w:color w:val="000000"/>
        </w:rPr>
        <w:t>, 1797</w:t>
      </w:r>
      <w:r w:rsidRPr="000D1DFB">
        <w:rPr>
          <w:rFonts w:ascii="Arial" w:hAnsi="Arial" w:cs="Arial"/>
          <w:color w:val="000000"/>
        </w:rPr>
        <w:noBreakHyphen/>
        <w:t>1799.</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Manganese Carboxylate Chemistry</w:t>
      </w:r>
      <w:r w:rsidR="007B31A0" w:rsidRPr="000D1DFB">
        <w:rPr>
          <w:rFonts w:ascii="Arial" w:hAnsi="Arial" w:cs="Arial"/>
          <w:color w:val="000000"/>
        </w:rPr>
        <w:t xml:space="preserve"> and Its Biological Relevance. </w:t>
      </w:r>
      <w:r w:rsidRPr="000D1DFB">
        <w:rPr>
          <w:rFonts w:ascii="Arial" w:hAnsi="Arial" w:cs="Arial"/>
          <w:color w:val="000000"/>
        </w:rPr>
        <w:t xml:space="preserve">G. Christou, </w:t>
      </w:r>
      <w:r w:rsidRPr="000D1DFB">
        <w:rPr>
          <w:rFonts w:ascii="Arial" w:hAnsi="Arial" w:cs="Arial"/>
          <w:i/>
          <w:color w:val="000000"/>
        </w:rPr>
        <w:t>Acc. Chem. Res.</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22</w:t>
      </w:r>
      <w:r w:rsidRPr="000D1DFB">
        <w:rPr>
          <w:rFonts w:ascii="Arial" w:hAnsi="Arial" w:cs="Arial"/>
          <w:color w:val="000000"/>
        </w:rPr>
        <w:t>, 328</w:t>
      </w:r>
      <w:r w:rsidRPr="000D1DFB">
        <w:rPr>
          <w:rFonts w:ascii="Arial" w:hAnsi="Arial" w:cs="Arial"/>
          <w:color w:val="000000"/>
        </w:rPr>
        <w:noBreakHyphen/>
        <w:t>335.</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Higher Oxidation</w:t>
      </w:r>
      <w:r w:rsidR="007B31A0" w:rsidRPr="000D1DFB">
        <w:rPr>
          <w:rFonts w:ascii="Arial" w:hAnsi="Arial" w:cs="Arial"/>
          <w:color w:val="000000"/>
        </w:rPr>
        <w:t xml:space="preserve"> State Manganese Biomolecules. </w:t>
      </w:r>
      <w:r w:rsidRPr="000D1DFB">
        <w:rPr>
          <w:rFonts w:ascii="Arial" w:hAnsi="Arial" w:cs="Arial"/>
          <w:color w:val="000000"/>
        </w:rPr>
        <w:t>J. B. Vincent and G. Christou</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Adv</w:t>
      </w:r>
      <w:r w:rsidRPr="000D1DFB">
        <w:rPr>
          <w:rFonts w:ascii="Arial" w:hAnsi="Arial" w:cs="Arial"/>
          <w:color w:val="000000"/>
        </w:rPr>
        <w:t xml:space="preserve">.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33</w:t>
      </w:r>
      <w:r w:rsidRPr="000D1DFB">
        <w:rPr>
          <w:rFonts w:ascii="Arial" w:hAnsi="Arial" w:cs="Arial"/>
          <w:color w:val="000000"/>
        </w:rPr>
        <w:t>, 197</w:t>
      </w:r>
      <w:r w:rsidRPr="000D1DFB">
        <w:rPr>
          <w:rFonts w:ascii="Arial" w:hAnsi="Arial" w:cs="Arial"/>
          <w:color w:val="000000"/>
        </w:rPr>
        <w:noBreakHyphen/>
        <w:t>257.</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Highly Cooperative Valence Detrapping of Mixed</w:t>
      </w:r>
      <w:r w:rsidRPr="000D1DFB">
        <w:rPr>
          <w:rFonts w:ascii="Arial" w:hAnsi="Arial" w:cs="Arial"/>
          <w:color w:val="000000"/>
        </w:rPr>
        <w:noBreakHyphen/>
        <w:t>Valence [</w:t>
      </w:r>
      <w:proofErr w:type="gramStart"/>
      <w:r w:rsidRPr="000D1DFB">
        <w:rPr>
          <w:rFonts w:ascii="Arial" w:hAnsi="Arial" w:cs="Arial"/>
          <w:color w:val="000000"/>
        </w:rPr>
        <w:t>Mn</w:t>
      </w:r>
      <w:r w:rsidRPr="000D1DFB">
        <w:rPr>
          <w:rFonts w:ascii="Arial" w:hAnsi="Arial" w:cs="Arial"/>
          <w:color w:val="000000"/>
          <w:vertAlign w:val="subscript"/>
        </w:rPr>
        <w:t>3</w:t>
      </w:r>
      <w:r w:rsidRPr="000D1DFB">
        <w:rPr>
          <w:rFonts w:ascii="Arial" w:hAnsi="Arial" w:cs="Arial"/>
          <w:color w:val="000000"/>
        </w:rPr>
        <w:t>O(</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3</w:t>
      </w:r>
      <w:r w:rsidRPr="000D1DFB">
        <w:rPr>
          <w:rFonts w:ascii="Arial" w:hAnsi="Arial" w:cs="Arial"/>
          <w:color w:val="000000"/>
        </w:rPr>
        <w:t xml:space="preserve">] (py) in the Solid State.  H. G. Jang, J. B. Vincent, M. Nakano, J. C. Huffman, G. Christou, M. Sorai, R. J. Wittebort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111</w:t>
      </w:r>
      <w:r w:rsidRPr="000D1DFB">
        <w:rPr>
          <w:rFonts w:ascii="Arial" w:hAnsi="Arial" w:cs="Arial"/>
          <w:color w:val="000000"/>
        </w:rPr>
        <w:t>, 7778</w:t>
      </w:r>
      <w:r w:rsidRPr="000D1DFB">
        <w:rPr>
          <w:rFonts w:ascii="Arial" w:hAnsi="Arial" w:cs="Arial"/>
          <w:color w:val="000000"/>
        </w:rPr>
        <w:noBreakHyphen/>
        <w:t>7784.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A Novel Coordination Mode for Oxygen:  Preparation and Properties of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gramStart"/>
      <w:r w:rsidRPr="000D1DFB">
        <w:rPr>
          <w:rFonts w:ascii="Arial" w:hAnsi="Arial" w:cs="Arial"/>
          <w:color w:val="000000"/>
        </w:rPr>
        <w:t>V</w:t>
      </w:r>
      <w:r w:rsidRPr="000D1DFB">
        <w:rPr>
          <w:rFonts w:ascii="Arial" w:hAnsi="Arial" w:cs="Arial"/>
          <w:color w:val="000000"/>
          <w:vertAlign w:val="subscript"/>
        </w:rPr>
        <w:t>4</w:t>
      </w:r>
      <w:r w:rsidRPr="000D1DFB">
        <w:rPr>
          <w:rFonts w:ascii="Arial" w:hAnsi="Arial" w:cs="Arial"/>
          <w:color w:val="000000"/>
        </w:rPr>
        <w:t>O(</w:t>
      </w:r>
      <w:proofErr w:type="gramEnd"/>
      <w:r w:rsidRPr="000D1DFB">
        <w:rPr>
          <w:rFonts w:ascii="Arial" w:hAnsi="Arial" w:cs="Arial"/>
          <w:color w:val="000000"/>
        </w:rPr>
        <w:t>edt)</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8</w:t>
      </w:r>
      <w:r w:rsidRPr="000D1DFB">
        <w:rPr>
          <w:rFonts w:ascii="Arial" w:hAnsi="Arial" w:cs="Arial"/>
          <w:color w:val="000000"/>
        </w:rPr>
        <w:t>] Containing</w:t>
      </w:r>
      <w:r w:rsidR="007B31A0" w:rsidRPr="000D1DFB">
        <w:rPr>
          <w:rFonts w:ascii="Arial" w:hAnsi="Arial" w:cs="Arial"/>
          <w:color w:val="000000"/>
        </w:rPr>
        <w:t xml:space="preserve"> a Square</w:t>
      </w:r>
      <w:r w:rsidR="007B31A0" w:rsidRPr="000D1DFB">
        <w:rPr>
          <w:rFonts w:ascii="Arial" w:hAnsi="Arial" w:cs="Arial"/>
          <w:color w:val="000000"/>
        </w:rPr>
        <w:noBreakHyphen/>
        <w:t xml:space="preserve">Planar Oxide Bridge. </w:t>
      </w:r>
      <w:r w:rsidRPr="000D1DFB">
        <w:rPr>
          <w:rFonts w:ascii="Arial" w:hAnsi="Arial" w:cs="Arial"/>
          <w:color w:val="000000"/>
          <w:lang w:val="de-DE"/>
        </w:rPr>
        <w:t>J. R. Rambo, J. C. Huffman, G. Christou, and O. Eisenstein</w:t>
      </w:r>
      <w:r w:rsidR="00B908F7" w:rsidRPr="000D1DFB">
        <w:rPr>
          <w:rFonts w:ascii="Arial" w:hAnsi="Arial" w:cs="Arial"/>
          <w:color w:val="000000"/>
          <w:lang w:val="de-DE"/>
        </w:rPr>
        <w:t xml:space="preserve">, </w:t>
      </w:r>
      <w:r w:rsidRPr="000D1DFB">
        <w:rPr>
          <w:rFonts w:ascii="Arial" w:hAnsi="Arial" w:cs="Arial"/>
          <w:i/>
          <w:color w:val="000000"/>
          <w:lang w:val="de-DE"/>
        </w:rPr>
        <w:t xml:space="preserve">J. Am. </w:t>
      </w:r>
      <w:r w:rsidRPr="000D1DFB">
        <w:rPr>
          <w:rFonts w:ascii="Arial" w:hAnsi="Arial" w:cs="Arial"/>
          <w:i/>
          <w:color w:val="000000"/>
        </w:rPr>
        <w:t>Chem. Soc.</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111</w:t>
      </w:r>
      <w:r w:rsidRPr="000D1DFB">
        <w:rPr>
          <w:rFonts w:ascii="Arial" w:hAnsi="Arial" w:cs="Arial"/>
          <w:color w:val="000000"/>
        </w:rPr>
        <w:t>, 8027</w:t>
      </w:r>
      <w:r w:rsidRPr="000D1DFB">
        <w:rPr>
          <w:rFonts w:ascii="Arial" w:hAnsi="Arial" w:cs="Arial"/>
          <w:color w:val="000000"/>
        </w:rPr>
        <w:noBreakHyphen/>
        <w:t>8029.</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Crystal Structure and Magnetic Susceptibility of the Dinuclear </w:t>
      </w:r>
      <w:proofErr w:type="gramStart"/>
      <w:r w:rsidRPr="000D1DFB">
        <w:rPr>
          <w:rFonts w:ascii="Arial" w:hAnsi="Arial" w:cs="Arial"/>
          <w:color w:val="000000"/>
        </w:rPr>
        <w:t>Manganese(</w:t>
      </w:r>
      <w:proofErr w:type="gramEnd"/>
      <w:r w:rsidRPr="000D1DFB">
        <w:rPr>
          <w:rFonts w:ascii="Arial" w:hAnsi="Arial" w:cs="Arial"/>
          <w:color w:val="000000"/>
        </w:rPr>
        <w:t>IV) Complex Mn</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(pic)</w:t>
      </w:r>
      <w:r w:rsidRPr="000D1DFB">
        <w:rPr>
          <w:rFonts w:ascii="Arial" w:hAnsi="Arial" w:cs="Arial"/>
          <w:color w:val="000000"/>
          <w:vertAlign w:val="subscript"/>
        </w:rPr>
        <w:t>4</w:t>
      </w:r>
      <w:r w:rsidRPr="000D1DFB">
        <w:rPr>
          <w:rFonts w:ascii="Arial" w:hAnsi="Arial" w:cs="Arial"/>
          <w:color w:val="000000"/>
        </w:rPr>
        <w:t xml:space="preserve">·MeCN (picH = Picolinic Acid).  E. Libby, R. J. Webb, W. E. Streib, K. Folting, J. C. Huffman,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28</w:t>
      </w:r>
      <w:r w:rsidRPr="000D1DFB">
        <w:rPr>
          <w:rFonts w:ascii="Arial" w:hAnsi="Arial" w:cs="Arial"/>
          <w:color w:val="000000"/>
        </w:rPr>
        <w:t>, 4037</w:t>
      </w:r>
      <w:r w:rsidRPr="000D1DFB">
        <w:rPr>
          <w:rFonts w:ascii="Arial" w:hAnsi="Arial" w:cs="Arial"/>
          <w:color w:val="000000"/>
        </w:rPr>
        <w:noBreakHyphen/>
        <w:t>4040.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Synthesis of Tetranuclear and Pentanuclear Vanadium</w:t>
      </w:r>
      <w:r w:rsidRPr="000D1DFB">
        <w:rPr>
          <w:rFonts w:ascii="Arial" w:hAnsi="Arial" w:cs="Arial"/>
          <w:color w:val="000000"/>
        </w:rPr>
        <w:noBreakHyphen/>
        <w:t>Oxide</w:t>
      </w:r>
      <w:r w:rsidRPr="000D1DFB">
        <w:rPr>
          <w:rFonts w:ascii="Arial" w:hAnsi="Arial" w:cs="Arial"/>
          <w:color w:val="000000"/>
        </w:rPr>
        <w:noBreakHyphen/>
        <w:t xml:space="preserve">Carboxylate Aggregates.  D. D. Heinrich, K. Folting, W. E. Streib, J. C. Huffman and G.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1411</w:t>
      </w:r>
      <w:r w:rsidRPr="000D1DFB">
        <w:rPr>
          <w:rFonts w:ascii="Arial" w:hAnsi="Arial" w:cs="Arial"/>
          <w:color w:val="000000"/>
        </w:rPr>
        <w:noBreakHyphen/>
        <w:t>1413.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Heat Capacity Study of the Abrupt Valence</w:t>
      </w:r>
      <w:r w:rsidRPr="000D1DFB">
        <w:rPr>
          <w:rFonts w:ascii="Arial" w:hAnsi="Arial" w:cs="Arial"/>
          <w:color w:val="000000"/>
        </w:rPr>
        <w:noBreakHyphen/>
        <w:t>Detrapping Phase Transition of Mixed</w:t>
      </w:r>
      <w:r w:rsidRPr="000D1DFB">
        <w:rPr>
          <w:rFonts w:ascii="Arial" w:hAnsi="Arial" w:cs="Arial"/>
          <w:color w:val="000000"/>
        </w:rPr>
        <w:noBreakHyphen/>
        <w:t>Valence [</w:t>
      </w:r>
      <w:proofErr w:type="gramStart"/>
      <w:r w:rsidRPr="000D1DFB">
        <w:rPr>
          <w:rFonts w:ascii="Arial" w:hAnsi="Arial" w:cs="Arial"/>
          <w:color w:val="000000"/>
        </w:rPr>
        <w:t>Mn</w:t>
      </w:r>
      <w:r w:rsidRPr="000D1DFB">
        <w:rPr>
          <w:rFonts w:ascii="Arial" w:hAnsi="Arial" w:cs="Arial"/>
          <w:color w:val="000000"/>
          <w:vertAlign w:val="subscript"/>
        </w:rPr>
        <w:t>3</w:t>
      </w:r>
      <w:r w:rsidRPr="000D1DFB">
        <w:rPr>
          <w:rFonts w:ascii="Arial" w:hAnsi="Arial" w:cs="Arial"/>
          <w:color w:val="000000"/>
        </w:rPr>
        <w:t>O(</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3</w:t>
      </w:r>
      <w:r w:rsidRPr="000D1DFB">
        <w:rPr>
          <w:rFonts w:ascii="Arial" w:hAnsi="Arial" w:cs="Arial"/>
          <w:color w:val="000000"/>
        </w:rPr>
        <w:t>]·py. M</w:t>
      </w:r>
      <w:r w:rsidR="00CD779B" w:rsidRPr="000D1DFB">
        <w:rPr>
          <w:rFonts w:ascii="Arial" w:hAnsi="Arial" w:cs="Arial"/>
          <w:color w:val="000000"/>
        </w:rPr>
        <w:t>.</w:t>
      </w:r>
      <w:r w:rsidRPr="000D1DFB">
        <w:rPr>
          <w:rFonts w:ascii="Arial" w:hAnsi="Arial" w:cs="Arial"/>
          <w:color w:val="000000"/>
        </w:rPr>
        <w:t xml:space="preserve"> Nakano, M</w:t>
      </w:r>
      <w:r w:rsidR="00CD779B" w:rsidRPr="000D1DFB">
        <w:rPr>
          <w:rFonts w:ascii="Arial" w:hAnsi="Arial" w:cs="Arial"/>
          <w:color w:val="000000"/>
        </w:rPr>
        <w:t>.</w:t>
      </w:r>
      <w:r w:rsidRPr="000D1DFB">
        <w:rPr>
          <w:rFonts w:ascii="Arial" w:hAnsi="Arial" w:cs="Arial"/>
          <w:color w:val="000000"/>
        </w:rPr>
        <w:t xml:space="preserve"> Sorai, J</w:t>
      </w:r>
      <w:r w:rsidR="00945EB8" w:rsidRPr="000D1DFB">
        <w:rPr>
          <w:rFonts w:ascii="Arial" w:hAnsi="Arial" w:cs="Arial"/>
          <w:color w:val="000000"/>
        </w:rPr>
        <w:t>.</w:t>
      </w:r>
      <w:r w:rsidRPr="000D1DFB">
        <w:rPr>
          <w:rFonts w:ascii="Arial" w:hAnsi="Arial" w:cs="Arial"/>
          <w:color w:val="000000"/>
        </w:rPr>
        <w:t>B. Vincent</w:t>
      </w:r>
      <w:r w:rsidR="00945EB8" w:rsidRPr="000D1DFB">
        <w:rPr>
          <w:rFonts w:ascii="Arial" w:hAnsi="Arial" w:cs="Arial"/>
          <w:color w:val="000000"/>
        </w:rPr>
        <w:t>;</w:t>
      </w:r>
      <w:r w:rsidRPr="000D1DFB">
        <w:rPr>
          <w:rFonts w:ascii="Arial" w:hAnsi="Arial" w:cs="Arial"/>
          <w:color w:val="000000"/>
        </w:rPr>
        <w:t xml:space="preserve"> G</w:t>
      </w:r>
      <w:r w:rsidR="00945EB8" w:rsidRPr="000D1DFB">
        <w:rPr>
          <w:rFonts w:ascii="Arial" w:hAnsi="Arial" w:cs="Arial"/>
          <w:color w:val="000000"/>
        </w:rPr>
        <w:t>. Christou;</w:t>
      </w:r>
      <w:r w:rsidRPr="000D1DFB">
        <w:rPr>
          <w:rFonts w:ascii="Arial" w:hAnsi="Arial" w:cs="Arial"/>
          <w:color w:val="000000"/>
        </w:rPr>
        <w:t xml:space="preserve"> H. G. Jang and D</w:t>
      </w:r>
      <w:r w:rsidR="00945EB8" w:rsidRPr="000D1DFB">
        <w:rPr>
          <w:rFonts w:ascii="Arial" w:hAnsi="Arial" w:cs="Arial"/>
          <w:color w:val="000000"/>
        </w:rPr>
        <w:t>.</w:t>
      </w:r>
      <w:r w:rsidRPr="000D1DFB">
        <w:rPr>
          <w:rFonts w:ascii="Arial" w:hAnsi="Arial" w:cs="Arial"/>
          <w:color w:val="000000"/>
        </w:rPr>
        <w:t xml:space="preserve">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28</w:t>
      </w:r>
      <w:r w:rsidRPr="000D1DFB">
        <w:rPr>
          <w:rFonts w:ascii="Arial" w:hAnsi="Arial" w:cs="Arial"/>
          <w:color w:val="000000"/>
        </w:rPr>
        <w:t>, 4608-4614.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t>A New Class of Bipyridine</w:t>
      </w:r>
      <w:r w:rsidRPr="000D1DFB">
        <w:rPr>
          <w:rFonts w:ascii="Arial" w:hAnsi="Arial" w:cs="Arial"/>
          <w:color w:val="0000FF"/>
        </w:rPr>
        <w:noBreakHyphen/>
        <w:t>Ligated Metal Carboxylate Complexes:  Characterization of the Triply</w:t>
      </w:r>
      <w:r w:rsidRPr="000D1DFB">
        <w:rPr>
          <w:rFonts w:ascii="Arial" w:hAnsi="Arial" w:cs="Arial"/>
          <w:color w:val="0000FF"/>
        </w:rPr>
        <w:noBreakHyphen/>
        <w:t>Bridged Ferromagnetically</w:t>
      </w:r>
      <w:r w:rsidRPr="000D1DFB">
        <w:rPr>
          <w:rFonts w:ascii="Arial" w:hAnsi="Arial" w:cs="Arial"/>
          <w:color w:val="0000FF"/>
        </w:rPr>
        <w:noBreakHyphen/>
        <w:t>Coupled Complexes [Cu</w:t>
      </w:r>
      <w:r w:rsidRPr="000D1DFB">
        <w:rPr>
          <w:rFonts w:ascii="Arial" w:hAnsi="Arial" w:cs="Arial"/>
          <w:color w:val="0000FF"/>
          <w:vertAlign w:val="subscript"/>
        </w:rPr>
        <w:t>2</w:t>
      </w:r>
      <w:r w:rsidRPr="000D1DFB">
        <w:rPr>
          <w:rFonts w:ascii="Arial" w:hAnsi="Arial" w:cs="Arial"/>
          <w:color w:val="0000FF"/>
        </w:rPr>
        <w:t>(OAc)</w:t>
      </w:r>
      <w:r w:rsidRPr="000D1DFB">
        <w:rPr>
          <w:rFonts w:ascii="Arial" w:hAnsi="Arial" w:cs="Arial"/>
          <w:color w:val="0000FF"/>
          <w:vertAlign w:val="subscript"/>
        </w:rPr>
        <w:t>3</w:t>
      </w:r>
      <w:r w:rsidRPr="000D1DFB">
        <w:rPr>
          <w:rFonts w:ascii="Arial" w:hAnsi="Arial" w:cs="Arial"/>
          <w:color w:val="0000FF"/>
        </w:rPr>
        <w:t>(bpy)</w:t>
      </w:r>
      <w:r w:rsidRPr="000D1DFB">
        <w:rPr>
          <w:rFonts w:ascii="Arial" w:hAnsi="Arial" w:cs="Arial"/>
          <w:color w:val="0000FF"/>
          <w:vertAlign w:val="subscript"/>
        </w:rPr>
        <w:t>2</w:t>
      </w:r>
      <w:r w:rsidRPr="000D1DFB">
        <w:rPr>
          <w:rFonts w:ascii="Arial" w:hAnsi="Arial" w:cs="Arial"/>
          <w:color w:val="0000FF"/>
        </w:rPr>
        <w:t>](ClO</w:t>
      </w:r>
      <w:r w:rsidRPr="000D1DFB">
        <w:rPr>
          <w:rFonts w:ascii="Arial" w:hAnsi="Arial" w:cs="Arial"/>
          <w:color w:val="0000FF"/>
          <w:vertAlign w:val="subscript"/>
        </w:rPr>
        <w:t>4</w:t>
      </w:r>
      <w:r w:rsidRPr="000D1DFB">
        <w:rPr>
          <w:rFonts w:ascii="Arial" w:hAnsi="Arial" w:cs="Arial"/>
          <w:color w:val="0000FF"/>
        </w:rPr>
        <w:t>) and [Cu</w:t>
      </w:r>
      <w:r w:rsidRPr="000D1DFB">
        <w:rPr>
          <w:rFonts w:ascii="Arial" w:hAnsi="Arial" w:cs="Arial"/>
          <w:color w:val="0000FF"/>
          <w:vertAlign w:val="subscript"/>
        </w:rPr>
        <w:t>2</w:t>
      </w:r>
      <w:r w:rsidRPr="000D1DFB">
        <w:rPr>
          <w:rFonts w:ascii="Arial" w:hAnsi="Arial" w:cs="Arial"/>
          <w:color w:val="0000FF"/>
        </w:rPr>
        <w:t>(OH)(H</w:t>
      </w:r>
      <w:r w:rsidRPr="000D1DFB">
        <w:rPr>
          <w:rFonts w:ascii="Arial" w:hAnsi="Arial" w:cs="Arial"/>
          <w:color w:val="0000FF"/>
          <w:vertAlign w:val="subscript"/>
        </w:rPr>
        <w:t>2</w:t>
      </w:r>
      <w:r w:rsidRPr="000D1DFB">
        <w:rPr>
          <w:rFonts w:ascii="Arial" w:hAnsi="Arial" w:cs="Arial"/>
          <w:color w:val="0000FF"/>
        </w:rPr>
        <w:t>O)(OAc)(bpy)</w:t>
      </w:r>
      <w:r w:rsidRPr="000D1DFB">
        <w:rPr>
          <w:rFonts w:ascii="Arial" w:hAnsi="Arial" w:cs="Arial"/>
          <w:color w:val="0000FF"/>
          <w:vertAlign w:val="subscript"/>
        </w:rPr>
        <w:t>2</w:t>
      </w:r>
      <w:r w:rsidRPr="000D1DFB">
        <w:rPr>
          <w:rFonts w:ascii="Arial" w:hAnsi="Arial" w:cs="Arial"/>
          <w:color w:val="0000FF"/>
        </w:rPr>
        <w:t>](ClO</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  G. Christou</w:t>
      </w:r>
      <w:r w:rsidR="00945EB8" w:rsidRPr="000D1DFB">
        <w:rPr>
          <w:rFonts w:ascii="Arial" w:hAnsi="Arial" w:cs="Arial"/>
          <w:color w:val="0000FF"/>
        </w:rPr>
        <w:t>; S.</w:t>
      </w:r>
      <w:r w:rsidRPr="000D1DFB">
        <w:rPr>
          <w:rFonts w:ascii="Arial" w:hAnsi="Arial" w:cs="Arial"/>
          <w:color w:val="0000FF"/>
        </w:rPr>
        <w:t>P. Perlepes</w:t>
      </w:r>
      <w:r w:rsidR="00945EB8" w:rsidRPr="000D1DFB">
        <w:rPr>
          <w:rFonts w:ascii="Arial" w:hAnsi="Arial" w:cs="Arial"/>
          <w:color w:val="0000FF"/>
        </w:rPr>
        <w:t>;</w:t>
      </w:r>
      <w:r w:rsidRPr="000D1DFB">
        <w:rPr>
          <w:rFonts w:ascii="Arial" w:hAnsi="Arial" w:cs="Arial"/>
          <w:color w:val="0000FF"/>
        </w:rPr>
        <w:t xml:space="preserve"> K. Folting</w:t>
      </w:r>
      <w:r w:rsidR="00945EB8" w:rsidRPr="000D1DFB">
        <w:rPr>
          <w:rFonts w:ascii="Arial" w:hAnsi="Arial" w:cs="Arial"/>
          <w:color w:val="0000FF"/>
        </w:rPr>
        <w:t>;</w:t>
      </w:r>
      <w:r w:rsidRPr="000D1DFB">
        <w:rPr>
          <w:rFonts w:ascii="Arial" w:hAnsi="Arial" w:cs="Arial"/>
          <w:color w:val="0000FF"/>
        </w:rPr>
        <w:t xml:space="preserve"> J.C. Huffman</w:t>
      </w:r>
      <w:r w:rsidR="00945EB8" w:rsidRPr="000D1DFB">
        <w:rPr>
          <w:rFonts w:ascii="Arial" w:hAnsi="Arial" w:cs="Arial"/>
          <w:color w:val="0000FF"/>
        </w:rPr>
        <w:t>;</w:t>
      </w:r>
      <w:r w:rsidRPr="000D1DFB">
        <w:rPr>
          <w:rFonts w:ascii="Arial" w:hAnsi="Arial" w:cs="Arial"/>
          <w:color w:val="0000FF"/>
        </w:rPr>
        <w:t xml:space="preserve"> R. J. Webb and D. N. Hendrickson, </w:t>
      </w:r>
      <w:r w:rsidRPr="000D1DFB">
        <w:rPr>
          <w:rFonts w:ascii="Arial" w:hAnsi="Arial" w:cs="Arial"/>
          <w:i/>
          <w:color w:val="0000FF"/>
        </w:rPr>
        <w:t>J.C.S. Chem. Commun.</w:t>
      </w:r>
      <w:r w:rsidRPr="000D1DFB">
        <w:rPr>
          <w:rFonts w:ascii="Arial" w:hAnsi="Arial" w:cs="Arial"/>
          <w:color w:val="0000FF"/>
        </w:rPr>
        <w:t xml:space="preserve"> </w:t>
      </w:r>
      <w:r w:rsidRPr="000D1DFB">
        <w:rPr>
          <w:rFonts w:ascii="Arial" w:hAnsi="Arial" w:cs="Arial"/>
          <w:b/>
          <w:color w:val="0000FF"/>
        </w:rPr>
        <w:t>1990</w:t>
      </w:r>
      <w:r w:rsidRPr="000D1DFB">
        <w:rPr>
          <w:rFonts w:ascii="Arial" w:hAnsi="Arial" w:cs="Arial"/>
          <w:color w:val="0000FF"/>
        </w:rPr>
        <w:t>, 746</w:t>
      </w:r>
      <w:r w:rsidRPr="000D1DFB">
        <w:rPr>
          <w:rFonts w:ascii="Arial" w:hAnsi="Arial" w:cs="Arial"/>
          <w:color w:val="0000FF"/>
        </w:rPr>
        <w:noBreakHyphen/>
        <w:t>747.</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lastRenderedPageBreak/>
        <w:t>Feasibility of a "Building</w:t>
      </w:r>
      <w:r w:rsidRPr="000D1DFB">
        <w:rPr>
          <w:rFonts w:ascii="Arial" w:hAnsi="Arial" w:cs="Arial"/>
          <w:color w:val="000000"/>
        </w:rPr>
        <w:noBreakHyphen/>
        <w:t>Block" Approach to Higher Nuclearity Mn/O/RCO</w:t>
      </w:r>
      <w:r w:rsidRPr="000D1DFB">
        <w:rPr>
          <w:rFonts w:ascii="Arial" w:hAnsi="Arial" w:cs="Arial"/>
          <w:color w:val="000000"/>
          <w:vertAlign w:val="subscript"/>
        </w:rPr>
        <w:t>2</w:t>
      </w:r>
      <w:r w:rsidRPr="000D1DFB">
        <w:rPr>
          <w:rFonts w:ascii="Arial" w:hAnsi="Arial" w:cs="Arial"/>
          <w:color w:val="000000"/>
          <w:vertAlign w:val="superscript"/>
        </w:rPr>
        <w:noBreakHyphen/>
      </w:r>
      <w:r w:rsidRPr="000D1DFB">
        <w:rPr>
          <w:rFonts w:ascii="Arial" w:hAnsi="Arial" w:cs="Arial"/>
          <w:color w:val="000000"/>
        </w:rPr>
        <w:t xml:space="preserve"> Aggregates:  Directed Conversion of an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to an [Mn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Complex.  E. Libby</w:t>
      </w:r>
      <w:r w:rsidR="00945EB8" w:rsidRPr="000D1DFB">
        <w:rPr>
          <w:rFonts w:ascii="Arial" w:hAnsi="Arial" w:cs="Arial"/>
          <w:color w:val="000000"/>
        </w:rPr>
        <w:t>;</w:t>
      </w:r>
      <w:r w:rsidRPr="000D1DFB">
        <w:rPr>
          <w:rFonts w:ascii="Arial" w:hAnsi="Arial" w:cs="Arial"/>
          <w:color w:val="000000"/>
        </w:rPr>
        <w:t xml:space="preserve"> K. Folting</w:t>
      </w:r>
      <w:r w:rsidR="00945EB8" w:rsidRPr="000D1DFB">
        <w:rPr>
          <w:rFonts w:ascii="Arial" w:hAnsi="Arial" w:cs="Arial"/>
          <w:color w:val="000000"/>
        </w:rPr>
        <w:t>;</w:t>
      </w:r>
      <w:r w:rsidRPr="000D1DFB">
        <w:rPr>
          <w:rFonts w:ascii="Arial" w:hAnsi="Arial" w:cs="Arial"/>
          <w:color w:val="000000"/>
        </w:rPr>
        <w:t xml:space="preserve"> J. C. Huffman and G</w:t>
      </w:r>
      <w:r w:rsidR="00945EB8"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1990</w:t>
      </w:r>
      <w:r w:rsidRPr="000D1DFB">
        <w:rPr>
          <w:rFonts w:ascii="Arial" w:hAnsi="Arial" w:cs="Arial"/>
          <w:color w:val="000000"/>
        </w:rPr>
        <w:t xml:space="preserve">, </w:t>
      </w:r>
      <w:r w:rsidRPr="000D1DFB">
        <w:rPr>
          <w:rFonts w:ascii="Arial" w:hAnsi="Arial" w:cs="Arial"/>
          <w:i/>
          <w:color w:val="000000"/>
        </w:rPr>
        <w:t>112</w:t>
      </w:r>
      <w:r w:rsidRPr="000D1DFB">
        <w:rPr>
          <w:rFonts w:ascii="Arial" w:hAnsi="Arial" w:cs="Arial"/>
          <w:color w:val="000000"/>
        </w:rPr>
        <w:t>, 5354</w:t>
      </w:r>
      <w:r w:rsidRPr="000D1DFB">
        <w:rPr>
          <w:rFonts w:ascii="Arial" w:hAnsi="Arial" w:cs="Arial"/>
          <w:color w:val="000000"/>
        </w:rPr>
        <w:noBreakHyphen/>
        <w:t>5356.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Properties of the Triply Bridged, Ferromagnetically Coupled Dinuclear Copper(II) Complexes [Cu</w:t>
      </w:r>
      <w:r w:rsidRPr="000D1DFB">
        <w:rPr>
          <w:rFonts w:ascii="Arial" w:hAnsi="Arial" w:cs="Arial"/>
          <w:color w:val="000000"/>
          <w:vertAlign w:val="subscript"/>
        </w:rPr>
        <w:t>2</w:t>
      </w:r>
      <w:r w:rsidRPr="000D1DFB">
        <w:rPr>
          <w:rFonts w:ascii="Arial" w:hAnsi="Arial" w:cs="Arial"/>
          <w:color w:val="000000"/>
        </w:rPr>
        <w:t>(OAc)</w:t>
      </w:r>
      <w:r w:rsidRPr="000D1DFB">
        <w:rPr>
          <w:rFonts w:ascii="Arial" w:hAnsi="Arial" w:cs="Arial"/>
          <w:color w:val="000000"/>
          <w:vertAlign w:val="subscript"/>
        </w:rPr>
        <w:t>3</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and [Cu</w:t>
      </w:r>
      <w:r w:rsidRPr="000D1DFB">
        <w:rPr>
          <w:rFonts w:ascii="Arial" w:hAnsi="Arial" w:cs="Arial"/>
          <w:color w:val="000000"/>
          <w:vertAlign w:val="subscript"/>
        </w:rPr>
        <w:t>2</w:t>
      </w:r>
      <w:r w:rsidRPr="000D1DFB">
        <w:rPr>
          <w:rFonts w:ascii="Arial" w:hAnsi="Arial" w:cs="Arial"/>
          <w:color w:val="000000"/>
        </w:rPr>
        <w:t>(OH)(H</w:t>
      </w:r>
      <w:r w:rsidRPr="000D1DFB">
        <w:rPr>
          <w:rFonts w:ascii="Arial" w:hAnsi="Arial" w:cs="Arial"/>
          <w:color w:val="000000"/>
          <w:vertAlign w:val="subscript"/>
        </w:rPr>
        <w:t>2</w:t>
      </w:r>
      <w:r w:rsidRPr="000D1DFB">
        <w:rPr>
          <w:rFonts w:ascii="Arial" w:hAnsi="Arial" w:cs="Arial"/>
          <w:color w:val="000000"/>
        </w:rPr>
        <w:t>O)(OAc)(bpy)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G</w:t>
      </w:r>
      <w:r w:rsidR="00CD779B" w:rsidRPr="000D1DFB">
        <w:rPr>
          <w:rFonts w:ascii="Arial" w:hAnsi="Arial" w:cs="Arial"/>
          <w:color w:val="000000"/>
        </w:rPr>
        <w:t>.</w:t>
      </w:r>
      <w:r w:rsidRPr="000D1DFB">
        <w:rPr>
          <w:rFonts w:ascii="Arial" w:hAnsi="Arial" w:cs="Arial"/>
          <w:color w:val="000000"/>
        </w:rPr>
        <w:t xml:space="preserve"> Christou, S</w:t>
      </w:r>
      <w:r w:rsidR="00CD779B" w:rsidRPr="000D1DFB">
        <w:rPr>
          <w:rFonts w:ascii="Arial" w:hAnsi="Arial" w:cs="Arial"/>
          <w:color w:val="000000"/>
        </w:rPr>
        <w:t>.</w:t>
      </w:r>
      <w:r w:rsidRPr="000D1DFB">
        <w:rPr>
          <w:rFonts w:ascii="Arial" w:hAnsi="Arial" w:cs="Arial"/>
          <w:color w:val="000000"/>
        </w:rPr>
        <w:t xml:space="preserve"> P. Perlepes, E</w:t>
      </w:r>
      <w:r w:rsidR="00CD779B" w:rsidRPr="000D1DFB">
        <w:rPr>
          <w:rFonts w:ascii="Arial" w:hAnsi="Arial" w:cs="Arial"/>
          <w:color w:val="000000"/>
        </w:rPr>
        <w:t>.</w:t>
      </w:r>
      <w:r w:rsidRPr="000D1DFB">
        <w:rPr>
          <w:rFonts w:ascii="Arial" w:hAnsi="Arial" w:cs="Arial"/>
          <w:color w:val="000000"/>
        </w:rPr>
        <w:t xml:space="preserve"> Libby, K</w:t>
      </w:r>
      <w:r w:rsidR="00CD779B" w:rsidRPr="000D1DFB">
        <w:rPr>
          <w:rFonts w:ascii="Arial" w:hAnsi="Arial" w:cs="Arial"/>
          <w:color w:val="000000"/>
        </w:rPr>
        <w:t>.</w:t>
      </w:r>
      <w:r w:rsidRPr="000D1DFB">
        <w:rPr>
          <w:rFonts w:ascii="Arial" w:hAnsi="Arial" w:cs="Arial"/>
          <w:color w:val="000000"/>
        </w:rPr>
        <w:t xml:space="preserve"> Folting, J</w:t>
      </w:r>
      <w:r w:rsidR="00CD779B" w:rsidRPr="000D1DFB">
        <w:rPr>
          <w:rFonts w:ascii="Arial" w:hAnsi="Arial" w:cs="Arial"/>
          <w:color w:val="000000"/>
        </w:rPr>
        <w:t xml:space="preserve">. </w:t>
      </w:r>
      <w:r w:rsidRPr="000D1DFB">
        <w:rPr>
          <w:rFonts w:ascii="Arial" w:hAnsi="Arial" w:cs="Arial"/>
          <w:color w:val="000000"/>
        </w:rPr>
        <w:t>C. Huffman, R</w:t>
      </w:r>
      <w:r w:rsidR="00CD779B" w:rsidRPr="000D1DFB">
        <w:rPr>
          <w:rFonts w:ascii="Arial" w:hAnsi="Arial" w:cs="Arial"/>
          <w:color w:val="000000"/>
        </w:rPr>
        <w:t>.</w:t>
      </w:r>
      <w:r w:rsidRPr="000D1DFB">
        <w:rPr>
          <w:rFonts w:ascii="Arial" w:hAnsi="Arial" w:cs="Arial"/>
          <w:color w:val="000000"/>
        </w:rPr>
        <w:t xml:space="preserve"> J. Webb, and D</w:t>
      </w:r>
      <w:r w:rsidR="00CD779B" w:rsidRPr="000D1DFB">
        <w:rPr>
          <w:rFonts w:ascii="Arial" w:hAnsi="Arial" w:cs="Arial"/>
          <w:color w:val="000000"/>
        </w:rPr>
        <w:t>.</w:t>
      </w:r>
      <w:r w:rsidRPr="000D1DFB">
        <w:rPr>
          <w:rFonts w:ascii="Arial" w:hAnsi="Arial" w:cs="Arial"/>
          <w:color w:val="000000"/>
        </w:rPr>
        <w:t xml:space="preserve">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1990</w:t>
      </w:r>
      <w:r w:rsidRPr="000D1DFB">
        <w:rPr>
          <w:rFonts w:ascii="Arial" w:hAnsi="Arial" w:cs="Arial"/>
          <w:color w:val="000000"/>
        </w:rPr>
        <w:t xml:space="preserve">, </w:t>
      </w:r>
      <w:r w:rsidRPr="000D1DFB">
        <w:rPr>
          <w:rFonts w:ascii="Arial" w:hAnsi="Arial" w:cs="Arial"/>
          <w:i/>
          <w:color w:val="000000"/>
        </w:rPr>
        <w:t>29</w:t>
      </w:r>
      <w:r w:rsidRPr="000D1DFB">
        <w:rPr>
          <w:rFonts w:ascii="Arial" w:hAnsi="Arial" w:cs="Arial"/>
          <w:color w:val="000000"/>
        </w:rPr>
        <w:t>, 3657</w:t>
      </w:r>
      <w:r w:rsidRPr="000D1DFB">
        <w:rPr>
          <w:rFonts w:ascii="Arial" w:hAnsi="Arial" w:cs="Arial"/>
          <w:color w:val="000000"/>
        </w:rPr>
        <w:noBreakHyphen/>
        <w:t>3666.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t>Molecular Spin Frustration in the [Fe</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r w:rsidRPr="000D1DFB">
        <w:rPr>
          <w:rFonts w:ascii="Arial" w:hAnsi="Arial" w:cs="Arial"/>
          <w:color w:val="0000FF"/>
          <w:vertAlign w:val="superscript"/>
        </w:rPr>
        <w:t>8+</w:t>
      </w:r>
      <w:r w:rsidRPr="000D1DFB">
        <w:rPr>
          <w:rFonts w:ascii="Arial" w:hAnsi="Arial" w:cs="Arial"/>
          <w:color w:val="0000FF"/>
        </w:rPr>
        <w:t xml:space="preserve"> Core:  Synthesis, Structure, and Magnetochemistry of [</w:t>
      </w:r>
      <w:proofErr w:type="gramStart"/>
      <w:r w:rsidRPr="000D1DFB">
        <w:rPr>
          <w:rFonts w:ascii="Arial" w:hAnsi="Arial" w:cs="Arial"/>
          <w:color w:val="0000FF"/>
        </w:rPr>
        <w:t>Fe</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proofErr w:type="gramEnd"/>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CR)</w:t>
      </w:r>
      <w:r w:rsidRPr="000D1DFB">
        <w:rPr>
          <w:rFonts w:ascii="Arial" w:hAnsi="Arial" w:cs="Arial"/>
          <w:color w:val="0000FF"/>
          <w:vertAlign w:val="subscript"/>
        </w:rPr>
        <w:t>7</w:t>
      </w:r>
      <w:r w:rsidRPr="000D1DFB">
        <w:rPr>
          <w:rFonts w:ascii="Arial" w:hAnsi="Arial" w:cs="Arial"/>
          <w:color w:val="0000FF"/>
        </w:rPr>
        <w:t>(bpy)</w:t>
      </w:r>
      <w:r w:rsidRPr="000D1DFB">
        <w:rPr>
          <w:rFonts w:ascii="Arial" w:hAnsi="Arial" w:cs="Arial"/>
          <w:color w:val="0000FF"/>
          <w:vertAlign w:val="subscript"/>
        </w:rPr>
        <w:t>2</w:t>
      </w:r>
      <w:r w:rsidRPr="000D1DFB">
        <w:rPr>
          <w:rFonts w:ascii="Arial" w:hAnsi="Arial" w:cs="Arial"/>
          <w:color w:val="0000FF"/>
        </w:rPr>
        <w:t>](ClO</w:t>
      </w:r>
      <w:r w:rsidRPr="000D1DFB">
        <w:rPr>
          <w:rFonts w:ascii="Arial" w:hAnsi="Arial" w:cs="Arial"/>
          <w:color w:val="0000FF"/>
          <w:vertAlign w:val="subscript"/>
        </w:rPr>
        <w:t>4</w:t>
      </w:r>
      <w:r w:rsidRPr="000D1DFB">
        <w:rPr>
          <w:rFonts w:ascii="Arial" w:hAnsi="Arial" w:cs="Arial"/>
          <w:color w:val="0000FF"/>
        </w:rPr>
        <w:t>) (R = Me, Ph).  J. K. McCusker</w:t>
      </w:r>
      <w:r w:rsidR="00945EB8" w:rsidRPr="000D1DFB">
        <w:rPr>
          <w:rFonts w:ascii="Arial" w:hAnsi="Arial" w:cs="Arial"/>
          <w:color w:val="0000FF"/>
        </w:rPr>
        <w:t>;</w:t>
      </w:r>
      <w:r w:rsidRPr="000D1DFB">
        <w:rPr>
          <w:rFonts w:ascii="Arial" w:hAnsi="Arial" w:cs="Arial"/>
          <w:color w:val="0000FF"/>
        </w:rPr>
        <w:t xml:space="preserve"> J. B. Vincent</w:t>
      </w:r>
      <w:r w:rsidR="00945EB8" w:rsidRPr="000D1DFB">
        <w:rPr>
          <w:rFonts w:ascii="Arial" w:hAnsi="Arial" w:cs="Arial"/>
          <w:color w:val="0000FF"/>
        </w:rPr>
        <w:t>;</w:t>
      </w:r>
      <w:r w:rsidRPr="000D1DFB">
        <w:rPr>
          <w:rFonts w:ascii="Arial" w:hAnsi="Arial" w:cs="Arial"/>
          <w:color w:val="0000FF"/>
        </w:rPr>
        <w:t xml:space="preserve"> E. A. Schmitt</w:t>
      </w:r>
      <w:r w:rsidR="00945EB8" w:rsidRPr="000D1DFB">
        <w:rPr>
          <w:rFonts w:ascii="Arial" w:hAnsi="Arial" w:cs="Arial"/>
          <w:color w:val="0000FF"/>
        </w:rPr>
        <w:t>;</w:t>
      </w:r>
      <w:r w:rsidRPr="000D1DFB">
        <w:rPr>
          <w:rFonts w:ascii="Arial" w:hAnsi="Arial" w:cs="Arial"/>
          <w:color w:val="0000FF"/>
        </w:rPr>
        <w:t xml:space="preserve"> M. L. Mino</w:t>
      </w:r>
      <w:r w:rsidR="00945EB8" w:rsidRPr="000D1DFB">
        <w:rPr>
          <w:rFonts w:ascii="Arial" w:hAnsi="Arial" w:cs="Arial"/>
          <w:color w:val="0000FF"/>
        </w:rPr>
        <w:t>;</w:t>
      </w:r>
      <w:r w:rsidRPr="000D1DFB">
        <w:rPr>
          <w:rFonts w:ascii="Arial" w:hAnsi="Arial" w:cs="Arial"/>
          <w:color w:val="0000FF"/>
        </w:rPr>
        <w:t xml:space="preserve"> K. Shin</w:t>
      </w:r>
      <w:r w:rsidR="00945EB8" w:rsidRPr="000D1DFB">
        <w:rPr>
          <w:rFonts w:ascii="Arial" w:hAnsi="Arial" w:cs="Arial"/>
          <w:color w:val="0000FF"/>
        </w:rPr>
        <w:t>;</w:t>
      </w:r>
      <w:r w:rsidRPr="000D1DFB">
        <w:rPr>
          <w:rFonts w:ascii="Arial" w:hAnsi="Arial" w:cs="Arial"/>
          <w:color w:val="0000FF"/>
        </w:rPr>
        <w:t xml:space="preserve"> D. K. Coggin</w:t>
      </w:r>
      <w:r w:rsidR="00945EB8" w:rsidRPr="000D1DFB">
        <w:rPr>
          <w:rFonts w:ascii="Arial" w:hAnsi="Arial" w:cs="Arial"/>
          <w:color w:val="0000FF"/>
        </w:rPr>
        <w:t>;</w:t>
      </w:r>
      <w:r w:rsidRPr="000D1DFB">
        <w:rPr>
          <w:rFonts w:ascii="Arial" w:hAnsi="Arial" w:cs="Arial"/>
          <w:color w:val="0000FF"/>
        </w:rPr>
        <w:t xml:space="preserve"> P. M. Hagen</w:t>
      </w:r>
      <w:r w:rsidR="00945EB8" w:rsidRPr="000D1DFB">
        <w:rPr>
          <w:rFonts w:ascii="Arial" w:hAnsi="Arial" w:cs="Arial"/>
          <w:color w:val="0000FF"/>
        </w:rPr>
        <w:t>;</w:t>
      </w:r>
      <w:r w:rsidRPr="000D1DFB">
        <w:rPr>
          <w:rFonts w:ascii="Arial" w:hAnsi="Arial" w:cs="Arial"/>
          <w:color w:val="0000FF"/>
        </w:rPr>
        <w:t xml:space="preserve"> J. C. Huffman</w:t>
      </w:r>
      <w:r w:rsidR="00945EB8" w:rsidRPr="000D1DFB">
        <w:rPr>
          <w:rFonts w:ascii="Arial" w:hAnsi="Arial" w:cs="Arial"/>
          <w:color w:val="0000FF"/>
        </w:rPr>
        <w:t>;</w:t>
      </w:r>
      <w:r w:rsidRPr="000D1DFB">
        <w:rPr>
          <w:rFonts w:ascii="Arial" w:hAnsi="Arial" w:cs="Arial"/>
          <w:color w:val="0000FF"/>
        </w:rPr>
        <w:t xml:space="preserve"> G. Christou and D. N. Hendrickson, </w:t>
      </w:r>
      <w:r w:rsidRPr="000D1DFB">
        <w:rPr>
          <w:rFonts w:ascii="Arial" w:hAnsi="Arial" w:cs="Arial"/>
          <w:i/>
          <w:color w:val="0000FF"/>
        </w:rPr>
        <w:t>J. Am. Chem. Soc.</w:t>
      </w:r>
      <w:r w:rsidRPr="000D1DFB">
        <w:rPr>
          <w:rFonts w:ascii="Arial" w:hAnsi="Arial" w:cs="Arial"/>
          <w:color w:val="0000FF"/>
        </w:rPr>
        <w:t xml:space="preserve"> </w:t>
      </w:r>
      <w:r w:rsidRPr="000D1DFB">
        <w:rPr>
          <w:rFonts w:ascii="Arial" w:hAnsi="Arial" w:cs="Arial"/>
          <w:b/>
          <w:color w:val="0000FF"/>
        </w:rPr>
        <w:t>1991</w:t>
      </w:r>
      <w:r w:rsidRPr="000D1DFB">
        <w:rPr>
          <w:rFonts w:ascii="Arial" w:hAnsi="Arial" w:cs="Arial"/>
          <w:color w:val="0000FF"/>
        </w:rPr>
        <w:t xml:space="preserve">, </w:t>
      </w:r>
      <w:r w:rsidRPr="000D1DFB">
        <w:rPr>
          <w:rFonts w:ascii="Arial" w:hAnsi="Arial" w:cs="Arial"/>
          <w:i/>
          <w:color w:val="0000FF"/>
        </w:rPr>
        <w:t>113</w:t>
      </w:r>
      <w:r w:rsidRPr="000D1DFB">
        <w:rPr>
          <w:rFonts w:ascii="Arial" w:hAnsi="Arial" w:cs="Arial"/>
          <w:color w:val="0000FF"/>
        </w:rPr>
        <w:t>, 3012</w:t>
      </w:r>
      <w:r w:rsidRPr="000D1DFB">
        <w:rPr>
          <w:rFonts w:ascii="Arial" w:hAnsi="Arial" w:cs="Arial"/>
          <w:color w:val="0000FF"/>
        </w:rPr>
        <w:noBreakHyphen/>
        <w:t>3021</w:t>
      </w:r>
      <w:r w:rsidRPr="000D1DFB">
        <w:rPr>
          <w:rFonts w:ascii="Arial" w:hAnsi="Arial" w:cs="Arial"/>
          <w:color w:val="000000"/>
        </w:rPr>
        <w:t>.</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Chloride</w:t>
      </w:r>
      <w:r w:rsidRPr="000D1DFB">
        <w:rPr>
          <w:rFonts w:ascii="Arial" w:hAnsi="Arial" w:cs="Arial"/>
          <w:color w:val="000000"/>
        </w:rPr>
        <w:noBreakHyphen/>
        <w:t>Induced Conversion of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OAc)</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2</w:t>
      </w:r>
      <w:r w:rsidRPr="000D1DFB">
        <w:rPr>
          <w:rFonts w:ascii="Arial" w:hAnsi="Arial" w:cs="Arial"/>
          <w:color w:val="000000"/>
        </w:rPr>
        <w:t>(dbm)</w:t>
      </w:r>
      <w:r w:rsidRPr="000D1DFB">
        <w:rPr>
          <w:rFonts w:ascii="Arial" w:hAnsi="Arial" w:cs="Arial"/>
          <w:color w:val="000000"/>
          <w:vertAlign w:val="subscript"/>
        </w:rPr>
        <w:t>2</w:t>
      </w:r>
      <w:r w:rsidRPr="000D1DFB">
        <w:rPr>
          <w:rFonts w:ascii="Arial" w:hAnsi="Arial" w:cs="Arial"/>
          <w:color w:val="000000"/>
        </w:rPr>
        <w:t>] to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Cl(OAc)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Potential Relevance to Photosynthetic Water Oxidation.  S. Wang</w:t>
      </w:r>
      <w:r w:rsidR="00945EB8" w:rsidRPr="000D1DFB">
        <w:rPr>
          <w:rFonts w:ascii="Arial" w:hAnsi="Arial" w:cs="Arial"/>
          <w:color w:val="000000"/>
        </w:rPr>
        <w:t>;</w:t>
      </w:r>
      <w:r w:rsidRPr="000D1DFB">
        <w:rPr>
          <w:rFonts w:ascii="Arial" w:hAnsi="Arial" w:cs="Arial"/>
          <w:color w:val="000000"/>
        </w:rPr>
        <w:t xml:space="preserve"> K. Folting</w:t>
      </w:r>
      <w:r w:rsidR="00945EB8" w:rsidRPr="000D1DFB">
        <w:rPr>
          <w:rFonts w:ascii="Arial" w:hAnsi="Arial" w:cs="Arial"/>
          <w:color w:val="000000"/>
        </w:rPr>
        <w:t>;</w:t>
      </w:r>
      <w:r w:rsidRPr="000D1DFB">
        <w:rPr>
          <w:rFonts w:ascii="Arial" w:hAnsi="Arial" w:cs="Arial"/>
          <w:color w:val="000000"/>
        </w:rPr>
        <w:t xml:space="preserve"> W. E. Streib</w:t>
      </w:r>
      <w:r w:rsidR="00945EB8" w:rsidRPr="000D1DFB">
        <w:rPr>
          <w:rFonts w:ascii="Arial" w:hAnsi="Arial" w:cs="Arial"/>
          <w:color w:val="000000"/>
        </w:rPr>
        <w:t>;</w:t>
      </w:r>
      <w:r w:rsidRPr="000D1DFB">
        <w:rPr>
          <w:rFonts w:ascii="Arial" w:hAnsi="Arial" w:cs="Arial"/>
          <w:color w:val="000000"/>
        </w:rPr>
        <w:t xml:space="preserve"> E. A. Schmitt</w:t>
      </w:r>
      <w:r w:rsidR="00945EB8" w:rsidRPr="000D1DFB">
        <w:rPr>
          <w:rFonts w:ascii="Arial" w:hAnsi="Arial" w:cs="Arial"/>
          <w:color w:val="000000"/>
        </w:rPr>
        <w:t>;</w:t>
      </w:r>
      <w:r w:rsidRPr="000D1DFB">
        <w:rPr>
          <w:rFonts w:ascii="Arial" w:hAnsi="Arial" w:cs="Arial"/>
          <w:color w:val="000000"/>
        </w:rPr>
        <w:t xml:space="preserve"> J. K. McCusker</w:t>
      </w:r>
      <w:r w:rsidR="00945EB8" w:rsidRPr="000D1DFB">
        <w:rPr>
          <w:rFonts w:ascii="Arial" w:hAnsi="Arial" w:cs="Arial"/>
          <w:color w:val="000000"/>
        </w:rPr>
        <w:t>;</w:t>
      </w:r>
      <w:r w:rsidRPr="000D1DFB">
        <w:rPr>
          <w:rFonts w:ascii="Arial" w:hAnsi="Arial" w:cs="Arial"/>
          <w:color w:val="000000"/>
        </w:rPr>
        <w:t xml:space="preserve"> D. N. Hendrickson and G.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305</w:t>
      </w:r>
      <w:r w:rsidRPr="000D1DFB">
        <w:rPr>
          <w:rFonts w:ascii="Arial" w:hAnsi="Arial" w:cs="Arial"/>
          <w:color w:val="000000"/>
        </w:rPr>
        <w:noBreakHyphen/>
        <w:t>306.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Complete Carboxylate Removal from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OAc)</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·4H</w:t>
      </w:r>
      <w:r w:rsidRPr="000D1DFB">
        <w:rPr>
          <w:rFonts w:ascii="Arial" w:hAnsi="Arial" w:cs="Arial"/>
          <w:color w:val="000000"/>
          <w:vertAlign w:val="subscript"/>
        </w:rPr>
        <w:t>2</w:t>
      </w:r>
      <w:r w:rsidRPr="000D1DFB">
        <w:rPr>
          <w:rFonts w:ascii="Arial" w:hAnsi="Arial" w:cs="Arial"/>
          <w:color w:val="000000"/>
        </w:rPr>
        <w:t>O with Me</w:t>
      </w:r>
      <w:r w:rsidRPr="000D1DFB">
        <w:rPr>
          <w:rFonts w:ascii="Arial" w:hAnsi="Arial" w:cs="Arial"/>
          <w:color w:val="000000"/>
          <w:vertAlign w:val="subscript"/>
        </w:rPr>
        <w:t>3</w:t>
      </w:r>
      <w:r w:rsidRPr="000D1DFB">
        <w:rPr>
          <w:rFonts w:ascii="Arial" w:hAnsi="Arial" w:cs="Arial"/>
          <w:color w:val="000000"/>
        </w:rPr>
        <w:t>SiCl:  Synthesis and Characterization of Polymeric [MnCl</w:t>
      </w:r>
      <w:r w:rsidRPr="000D1DFB">
        <w:rPr>
          <w:rFonts w:ascii="Arial" w:hAnsi="Arial" w:cs="Arial"/>
          <w:color w:val="000000"/>
          <w:vertAlign w:val="subscript"/>
        </w:rPr>
        <w:t>3</w:t>
      </w:r>
      <w:r w:rsidRPr="000D1DFB">
        <w:rPr>
          <w:rFonts w:ascii="Arial" w:hAnsi="Arial" w:cs="Arial"/>
          <w:color w:val="000000"/>
        </w:rPr>
        <w:t>(bpy)]</w:t>
      </w:r>
      <w:r w:rsidRPr="000D1DFB">
        <w:rPr>
          <w:rFonts w:ascii="Arial" w:hAnsi="Arial" w:cs="Arial"/>
          <w:color w:val="000000"/>
          <w:vertAlign w:val="subscript"/>
        </w:rPr>
        <w:t>n</w:t>
      </w:r>
      <w:r w:rsidRPr="000D1DFB">
        <w:rPr>
          <w:rFonts w:ascii="Arial" w:hAnsi="Arial" w:cs="Arial"/>
          <w:color w:val="000000"/>
        </w:rPr>
        <w:t xml:space="preserve"> and an Improved Synthesis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MnCl</w:t>
      </w:r>
      <w:r w:rsidRPr="000D1DFB">
        <w:rPr>
          <w:rFonts w:ascii="Arial" w:hAnsi="Arial" w:cs="Arial"/>
          <w:color w:val="000000"/>
          <w:vertAlign w:val="subscript"/>
        </w:rPr>
        <w:t>5</w:t>
      </w:r>
      <w:r w:rsidRPr="000D1DFB">
        <w:rPr>
          <w:rFonts w:ascii="Arial" w:hAnsi="Arial" w:cs="Arial"/>
          <w:color w:val="000000"/>
        </w:rPr>
        <w:t>.  S. P. Perlepes</w:t>
      </w:r>
      <w:r w:rsidR="00945EB8" w:rsidRPr="000D1DFB">
        <w:rPr>
          <w:rFonts w:ascii="Arial" w:hAnsi="Arial" w:cs="Arial"/>
          <w:color w:val="000000"/>
        </w:rPr>
        <w:t>;</w:t>
      </w:r>
      <w:r w:rsidRPr="000D1DFB">
        <w:rPr>
          <w:rFonts w:ascii="Arial" w:hAnsi="Arial" w:cs="Arial"/>
          <w:color w:val="000000"/>
        </w:rPr>
        <w:t xml:space="preserve"> A. G. Blackman</w:t>
      </w:r>
      <w:r w:rsidR="00945EB8" w:rsidRPr="000D1DFB">
        <w:rPr>
          <w:rFonts w:ascii="Arial" w:hAnsi="Arial" w:cs="Arial"/>
          <w:color w:val="000000"/>
        </w:rPr>
        <w:t>; J. C. Huffman</w:t>
      </w:r>
      <w:r w:rsidRPr="000D1DFB">
        <w:rPr>
          <w:rFonts w:ascii="Arial" w:hAnsi="Arial" w:cs="Arial"/>
          <w:color w:val="000000"/>
        </w:rPr>
        <w:t xml:space="preserve">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1665</w:t>
      </w:r>
      <w:r w:rsidRPr="000D1DFB">
        <w:rPr>
          <w:rFonts w:ascii="Arial" w:hAnsi="Arial" w:cs="Arial"/>
          <w:color w:val="000000"/>
        </w:rPr>
        <w:noBreakHyphen/>
        <w:t>1668.</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Binding of 2</w:t>
      </w:r>
      <w:proofErr w:type="gramStart"/>
      <w:r w:rsidRPr="000D1DFB">
        <w:rPr>
          <w:rFonts w:ascii="Arial" w:hAnsi="Arial" w:cs="Arial"/>
          <w:color w:val="000000"/>
        </w:rPr>
        <w:t>,2</w:t>
      </w:r>
      <w:proofErr w:type="gramEnd"/>
      <w:r w:rsidRPr="000D1DFB">
        <w:rPr>
          <w:rFonts w:ascii="Arial" w:hAnsi="Arial" w:cs="Arial"/>
        </w:rPr>
        <w:sym w:font="Symbol" w:char="F0A2"/>
      </w:r>
      <w:r w:rsidRPr="000D1DFB">
        <w:rPr>
          <w:rFonts w:ascii="Arial" w:hAnsi="Arial" w:cs="Arial"/>
          <w:color w:val="000000"/>
        </w:rPr>
        <w:noBreakHyphen/>
        <w:t>Bipyridine to the Dirhodium(II) Tetraacetate Core:  Unusual Structural Features and Biological Relevance of the Product Rh</w:t>
      </w:r>
      <w:r w:rsidRPr="000D1DFB">
        <w:rPr>
          <w:rFonts w:ascii="Arial" w:hAnsi="Arial" w:cs="Arial"/>
          <w:color w:val="000000"/>
          <w:vertAlign w:val="subscript"/>
        </w:rPr>
        <w:t>2</w:t>
      </w:r>
      <w:r w:rsidRPr="000D1DFB">
        <w:rPr>
          <w:rFonts w:ascii="Arial" w:hAnsi="Arial" w:cs="Arial"/>
          <w:color w:val="000000"/>
        </w:rPr>
        <w:t>(OAc)</w:t>
      </w:r>
      <w:r w:rsidRPr="000D1DFB">
        <w:rPr>
          <w:rFonts w:ascii="Arial" w:hAnsi="Arial" w:cs="Arial"/>
          <w:color w:val="000000"/>
          <w:vertAlign w:val="subscript"/>
        </w:rPr>
        <w:t>4</w:t>
      </w:r>
      <w:r w:rsidR="007B31A0" w:rsidRPr="000D1DFB">
        <w:rPr>
          <w:rFonts w:ascii="Arial" w:hAnsi="Arial" w:cs="Arial"/>
          <w:color w:val="000000"/>
        </w:rPr>
        <w:t xml:space="preserve">(bpy). </w:t>
      </w:r>
      <w:r w:rsidRPr="000D1DFB">
        <w:rPr>
          <w:rFonts w:ascii="Arial" w:hAnsi="Arial" w:cs="Arial"/>
          <w:color w:val="000000"/>
        </w:rPr>
        <w:t xml:space="preserve">S. P. Perlepes, J. C. Huffman, J. H. Matonic, K. R. Dunbar,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113</w:t>
      </w:r>
      <w:r w:rsidRPr="000D1DFB">
        <w:rPr>
          <w:rFonts w:ascii="Arial" w:hAnsi="Arial" w:cs="Arial"/>
          <w:color w:val="000000"/>
        </w:rPr>
        <w:t>, 2770</w:t>
      </w:r>
      <w:r w:rsidRPr="000D1DFB">
        <w:rPr>
          <w:rFonts w:ascii="Arial" w:hAnsi="Arial" w:cs="Arial"/>
          <w:color w:val="000000"/>
        </w:rPr>
        <w:noBreakHyphen/>
        <w:t>2771.</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Properties of Mononuclear Vanadium Thiolates:  Structural Characterization of the [</w:t>
      </w:r>
      <w:proofErr w:type="gramStart"/>
      <w:r w:rsidRPr="000D1DFB">
        <w:rPr>
          <w:rFonts w:ascii="Arial" w:hAnsi="Arial" w:cs="Arial"/>
          <w:color w:val="000000"/>
        </w:rPr>
        <w:t>V(</w:t>
      </w:r>
      <w:proofErr w:type="gramEnd"/>
      <w:r w:rsidRPr="000D1DFB">
        <w:rPr>
          <w:rFonts w:ascii="Arial" w:hAnsi="Arial" w:cs="Arial"/>
          <w:color w:val="000000"/>
        </w:rPr>
        <w:t>SBu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0,</w:t>
      </w:r>
      <w:r w:rsidRPr="000D1DFB">
        <w:rPr>
          <w:rFonts w:ascii="Arial" w:hAnsi="Arial" w:cs="Arial"/>
          <w:color w:val="000000"/>
          <w:vertAlign w:val="superscript"/>
        </w:rPr>
        <w:noBreakHyphen/>
      </w:r>
      <w:r w:rsidRPr="000D1DFB">
        <w:rPr>
          <w:rFonts w:ascii="Arial" w:hAnsi="Arial" w:cs="Arial"/>
          <w:color w:val="000000"/>
        </w:rPr>
        <w:t xml:space="preserve"> Pair and C</w:t>
      </w:r>
      <w:r w:rsidRPr="000D1DFB">
        <w:rPr>
          <w:rFonts w:ascii="Arial" w:hAnsi="Arial" w:cs="Arial"/>
          <w:color w:val="000000"/>
        </w:rPr>
        <w:noBreakHyphen/>
        <w:t>S Bond Cleavage in V(SBu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 xml:space="preserve"> in the Gas Phase.  D. D. Heinrich</w:t>
      </w:r>
      <w:r w:rsidR="00945EB8" w:rsidRPr="000D1DFB">
        <w:rPr>
          <w:rFonts w:ascii="Arial" w:hAnsi="Arial" w:cs="Arial"/>
          <w:color w:val="000000"/>
        </w:rPr>
        <w:t>; K. Folting;</w:t>
      </w:r>
      <w:r w:rsidRPr="000D1DFB">
        <w:rPr>
          <w:rFonts w:ascii="Arial" w:hAnsi="Arial" w:cs="Arial"/>
          <w:color w:val="000000"/>
        </w:rPr>
        <w:t xml:space="preserve"> J. C. Huffman</w:t>
      </w:r>
      <w:r w:rsidR="00945EB8" w:rsidRPr="000D1DFB">
        <w:rPr>
          <w:rFonts w:ascii="Arial" w:hAnsi="Arial" w:cs="Arial"/>
          <w:color w:val="000000"/>
        </w:rPr>
        <w:t>;</w:t>
      </w:r>
      <w:r w:rsidRPr="000D1DFB">
        <w:rPr>
          <w:rFonts w:ascii="Arial" w:hAnsi="Arial" w:cs="Arial"/>
          <w:color w:val="000000"/>
        </w:rPr>
        <w:t xml:space="preserve"> J. G. Reynolds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300</w:t>
      </w:r>
      <w:r w:rsidRPr="000D1DFB">
        <w:rPr>
          <w:rFonts w:ascii="Arial" w:hAnsi="Arial" w:cs="Arial"/>
          <w:color w:val="000000"/>
        </w:rPr>
        <w:noBreakHyphen/>
        <w:t>305.</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Properties of Models for the Photosynthetic Water Oxidation Center:  Spin Frustration in the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7</w:t>
      </w:r>
      <w:r w:rsidRPr="000D1DFB">
        <w:rPr>
          <w:rFonts w:ascii="Arial" w:hAnsi="Arial" w:cs="Arial"/>
          <w:color w:val="000000"/>
        </w:rPr>
        <w:t>(pic)</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w:t>
      </w:r>
      <w:r w:rsidRPr="000D1DFB">
        <w:rPr>
          <w:rFonts w:ascii="Arial" w:hAnsi="Arial" w:cs="Arial"/>
          <w:color w:val="000000"/>
        </w:rPr>
        <w:t xml:space="preserve"> Anion.  E</w:t>
      </w:r>
      <w:r w:rsidR="00945EB8" w:rsidRPr="000D1DFB">
        <w:rPr>
          <w:rFonts w:ascii="Arial" w:hAnsi="Arial" w:cs="Arial"/>
          <w:color w:val="000000"/>
        </w:rPr>
        <w:t xml:space="preserve">. </w:t>
      </w:r>
      <w:r w:rsidRPr="000D1DFB">
        <w:rPr>
          <w:rFonts w:ascii="Arial" w:hAnsi="Arial" w:cs="Arial"/>
          <w:color w:val="000000"/>
        </w:rPr>
        <w:t>Libby</w:t>
      </w:r>
      <w:r w:rsidR="00945EB8" w:rsidRPr="000D1DFB">
        <w:rPr>
          <w:rFonts w:ascii="Arial" w:hAnsi="Arial" w:cs="Arial"/>
          <w:color w:val="000000"/>
        </w:rPr>
        <w:t>;</w:t>
      </w:r>
      <w:r w:rsidRPr="000D1DFB">
        <w:rPr>
          <w:rFonts w:ascii="Arial" w:hAnsi="Arial" w:cs="Arial"/>
          <w:color w:val="000000"/>
        </w:rPr>
        <w:t xml:space="preserve"> J</w:t>
      </w:r>
      <w:r w:rsidR="00945EB8" w:rsidRPr="000D1DFB">
        <w:rPr>
          <w:rFonts w:ascii="Arial" w:hAnsi="Arial" w:cs="Arial"/>
          <w:color w:val="000000"/>
        </w:rPr>
        <w:t>.</w:t>
      </w:r>
      <w:r w:rsidRPr="000D1DFB">
        <w:rPr>
          <w:rFonts w:ascii="Arial" w:hAnsi="Arial" w:cs="Arial"/>
          <w:color w:val="000000"/>
        </w:rPr>
        <w:t xml:space="preserve"> K. McCusker</w:t>
      </w:r>
      <w:r w:rsidR="00945EB8" w:rsidRPr="000D1DFB">
        <w:rPr>
          <w:rFonts w:ascii="Arial" w:hAnsi="Arial" w:cs="Arial"/>
          <w:color w:val="000000"/>
        </w:rPr>
        <w:t>;</w:t>
      </w:r>
      <w:r w:rsidRPr="000D1DFB">
        <w:rPr>
          <w:rFonts w:ascii="Arial" w:hAnsi="Arial" w:cs="Arial"/>
          <w:color w:val="000000"/>
        </w:rPr>
        <w:t xml:space="preserve"> E</w:t>
      </w:r>
      <w:r w:rsidR="00945EB8" w:rsidRPr="000D1DFB">
        <w:rPr>
          <w:rFonts w:ascii="Arial" w:hAnsi="Arial" w:cs="Arial"/>
          <w:color w:val="000000"/>
        </w:rPr>
        <w:t>.D.</w:t>
      </w:r>
      <w:r w:rsidRPr="000D1DFB">
        <w:rPr>
          <w:rFonts w:ascii="Arial" w:hAnsi="Arial" w:cs="Arial"/>
          <w:color w:val="000000"/>
        </w:rPr>
        <w:t>A. Schmitt</w:t>
      </w:r>
      <w:r w:rsidR="00945EB8" w:rsidRPr="000D1DFB">
        <w:rPr>
          <w:rFonts w:ascii="Arial" w:hAnsi="Arial" w:cs="Arial"/>
          <w:color w:val="000000"/>
        </w:rPr>
        <w:t>;</w:t>
      </w:r>
      <w:r w:rsidRPr="000D1DFB">
        <w:rPr>
          <w:rFonts w:ascii="Arial" w:hAnsi="Arial" w:cs="Arial"/>
          <w:color w:val="000000"/>
        </w:rPr>
        <w:t xml:space="preserve"> K</w:t>
      </w:r>
      <w:r w:rsidR="00945EB8" w:rsidRPr="000D1DFB">
        <w:rPr>
          <w:rFonts w:ascii="Arial" w:hAnsi="Arial" w:cs="Arial"/>
          <w:color w:val="000000"/>
        </w:rPr>
        <w:t>.</w:t>
      </w:r>
      <w:r w:rsidRPr="000D1DFB">
        <w:rPr>
          <w:rFonts w:ascii="Arial" w:hAnsi="Arial" w:cs="Arial"/>
          <w:color w:val="000000"/>
        </w:rPr>
        <w:t xml:space="preserve"> Folting</w:t>
      </w:r>
      <w:r w:rsidR="00945EB8" w:rsidRPr="000D1DFB">
        <w:rPr>
          <w:rFonts w:ascii="Arial" w:hAnsi="Arial" w:cs="Arial"/>
          <w:color w:val="000000"/>
        </w:rPr>
        <w:t>;</w:t>
      </w:r>
      <w:r w:rsidRPr="000D1DFB">
        <w:rPr>
          <w:rFonts w:ascii="Arial" w:hAnsi="Arial" w:cs="Arial"/>
          <w:color w:val="000000"/>
        </w:rPr>
        <w:t xml:space="preserve"> D</w:t>
      </w:r>
      <w:r w:rsidR="00945EB8" w:rsidRPr="000D1DFB">
        <w:rPr>
          <w:rFonts w:ascii="Arial" w:hAnsi="Arial" w:cs="Arial"/>
          <w:color w:val="000000"/>
        </w:rPr>
        <w:t>.</w:t>
      </w:r>
      <w:r w:rsidRPr="000D1DFB">
        <w:rPr>
          <w:rFonts w:ascii="Arial" w:hAnsi="Arial" w:cs="Arial"/>
          <w:color w:val="000000"/>
        </w:rPr>
        <w:t>N. Hendrickson and G</w:t>
      </w:r>
      <w:r w:rsidR="00945EB8"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3486-3495.</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Mixed Valence Manganese Carbox</w:t>
      </w:r>
      <w:r w:rsidR="007B31A0" w:rsidRPr="000D1DFB">
        <w:rPr>
          <w:rFonts w:ascii="Arial" w:hAnsi="Arial" w:cs="Arial"/>
          <w:color w:val="000000"/>
        </w:rPr>
        <w:t>ylates of Various Nuclearities.</w:t>
      </w:r>
      <w:r w:rsidRPr="000D1DFB">
        <w:rPr>
          <w:rFonts w:ascii="Arial" w:hAnsi="Arial" w:cs="Arial"/>
          <w:color w:val="000000"/>
        </w:rPr>
        <w:t xml:space="preserve"> G. Christou, </w:t>
      </w:r>
      <w:r w:rsidRPr="000D1DFB">
        <w:rPr>
          <w:rFonts w:ascii="Arial" w:hAnsi="Arial" w:cs="Arial"/>
          <w:i/>
          <w:color w:val="000000"/>
        </w:rPr>
        <w:t>Mixed Valency Systesm: Applications in Chemistry, Physics and Biology</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Kluwer Academic Publishers: The Netherlands, pp. 371-376.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Properties of Mononuclear and Ferromagnetically Coupled Dinuclear Manganese Complexes with 2</w:t>
      </w:r>
      <w:proofErr w:type="gramStart"/>
      <w:r w:rsidRPr="000D1DFB">
        <w:rPr>
          <w:rFonts w:ascii="Arial" w:hAnsi="Arial" w:cs="Arial"/>
          <w:color w:val="000000"/>
        </w:rPr>
        <w:t>,2</w:t>
      </w:r>
      <w:proofErr w:type="gramEnd"/>
      <w:r w:rsidRPr="000D1DFB">
        <w:rPr>
          <w:rFonts w:ascii="Arial" w:hAnsi="Arial" w:cs="Arial"/>
        </w:rPr>
        <w:sym w:font="Symbol" w:char="F0A2"/>
      </w:r>
      <w:r w:rsidR="007B31A0" w:rsidRPr="000D1DFB">
        <w:rPr>
          <w:rFonts w:ascii="Arial" w:hAnsi="Arial" w:cs="Arial"/>
          <w:color w:val="000000"/>
        </w:rPr>
        <w:t xml:space="preserve">-Biphenoxide. </w:t>
      </w:r>
      <w:r w:rsidRPr="000D1DFB">
        <w:rPr>
          <w:rFonts w:ascii="Arial" w:hAnsi="Arial" w:cs="Arial"/>
          <w:color w:val="000000"/>
        </w:rPr>
        <w:t>A</w:t>
      </w:r>
      <w:r w:rsidR="00945EB8" w:rsidRPr="000D1DFB">
        <w:rPr>
          <w:rFonts w:ascii="Arial" w:hAnsi="Arial" w:cs="Arial"/>
          <w:color w:val="000000"/>
        </w:rPr>
        <w:t>.</w:t>
      </w:r>
      <w:r w:rsidRPr="000D1DFB">
        <w:rPr>
          <w:rFonts w:ascii="Arial" w:hAnsi="Arial" w:cs="Arial"/>
          <w:color w:val="000000"/>
        </w:rPr>
        <w:t>R. Schake</w:t>
      </w:r>
      <w:r w:rsidR="00945EB8" w:rsidRPr="000D1DFB">
        <w:rPr>
          <w:rFonts w:ascii="Arial" w:hAnsi="Arial" w:cs="Arial"/>
          <w:color w:val="000000"/>
        </w:rPr>
        <w:t>;</w:t>
      </w:r>
      <w:r w:rsidRPr="000D1DFB">
        <w:rPr>
          <w:rFonts w:ascii="Arial" w:hAnsi="Arial" w:cs="Arial"/>
          <w:color w:val="000000"/>
        </w:rPr>
        <w:t xml:space="preserve"> E</w:t>
      </w:r>
      <w:r w:rsidR="00945EB8" w:rsidRPr="000D1DFB">
        <w:rPr>
          <w:rFonts w:ascii="Arial" w:hAnsi="Arial" w:cs="Arial"/>
          <w:color w:val="000000"/>
        </w:rPr>
        <w:t>.</w:t>
      </w:r>
      <w:r w:rsidRPr="000D1DFB">
        <w:rPr>
          <w:rFonts w:ascii="Arial" w:hAnsi="Arial" w:cs="Arial"/>
          <w:color w:val="000000"/>
        </w:rPr>
        <w:t>A. Schmitt</w:t>
      </w:r>
      <w:r w:rsidR="00945EB8" w:rsidRPr="000D1DFB">
        <w:rPr>
          <w:rFonts w:ascii="Arial" w:hAnsi="Arial" w:cs="Arial"/>
          <w:color w:val="000000"/>
        </w:rPr>
        <w:t>;</w:t>
      </w:r>
      <w:r w:rsidRPr="000D1DFB">
        <w:rPr>
          <w:rFonts w:ascii="Arial" w:hAnsi="Arial" w:cs="Arial"/>
          <w:color w:val="000000"/>
        </w:rPr>
        <w:t xml:space="preserve"> A</w:t>
      </w:r>
      <w:r w:rsidR="00945EB8" w:rsidRPr="000D1DFB">
        <w:rPr>
          <w:rFonts w:ascii="Arial" w:hAnsi="Arial" w:cs="Arial"/>
          <w:color w:val="000000"/>
        </w:rPr>
        <w:t>.</w:t>
      </w:r>
      <w:r w:rsidRPr="000D1DFB">
        <w:rPr>
          <w:rFonts w:ascii="Arial" w:hAnsi="Arial" w:cs="Arial"/>
          <w:color w:val="000000"/>
        </w:rPr>
        <w:t>J. Conti</w:t>
      </w:r>
      <w:r w:rsidR="00945EB8" w:rsidRPr="000D1DFB">
        <w:rPr>
          <w:rFonts w:ascii="Arial" w:hAnsi="Arial" w:cs="Arial"/>
          <w:color w:val="000000"/>
        </w:rPr>
        <w:t>;</w:t>
      </w:r>
      <w:r w:rsidRPr="000D1DFB">
        <w:rPr>
          <w:rFonts w:ascii="Arial" w:hAnsi="Arial" w:cs="Arial"/>
          <w:color w:val="000000"/>
        </w:rPr>
        <w:t xml:space="preserve"> W</w:t>
      </w:r>
      <w:r w:rsidR="00945EB8" w:rsidRPr="000D1DFB">
        <w:rPr>
          <w:rFonts w:ascii="Arial" w:hAnsi="Arial" w:cs="Arial"/>
          <w:color w:val="000000"/>
        </w:rPr>
        <w:t>.</w:t>
      </w:r>
      <w:r w:rsidRPr="000D1DFB">
        <w:rPr>
          <w:rFonts w:ascii="Arial" w:hAnsi="Arial" w:cs="Arial"/>
          <w:color w:val="000000"/>
        </w:rPr>
        <w:t xml:space="preserve"> E. Streib</w:t>
      </w:r>
      <w:r w:rsidR="00945EB8" w:rsidRPr="000D1DFB">
        <w:rPr>
          <w:rFonts w:ascii="Arial" w:hAnsi="Arial" w:cs="Arial"/>
          <w:color w:val="000000"/>
        </w:rPr>
        <w:t>;</w:t>
      </w:r>
      <w:r w:rsidRPr="000D1DFB">
        <w:rPr>
          <w:rFonts w:ascii="Arial" w:hAnsi="Arial" w:cs="Arial"/>
          <w:color w:val="000000"/>
        </w:rPr>
        <w:t xml:space="preserve"> J</w:t>
      </w:r>
      <w:r w:rsidR="00945EB8" w:rsidRPr="000D1DFB">
        <w:rPr>
          <w:rFonts w:ascii="Arial" w:hAnsi="Arial" w:cs="Arial"/>
          <w:color w:val="000000"/>
        </w:rPr>
        <w:t>.</w:t>
      </w:r>
      <w:r w:rsidRPr="000D1DFB">
        <w:rPr>
          <w:rFonts w:ascii="Arial" w:hAnsi="Arial" w:cs="Arial"/>
          <w:color w:val="000000"/>
        </w:rPr>
        <w:t>C. Huffman</w:t>
      </w:r>
      <w:r w:rsidR="00945EB8" w:rsidRPr="000D1DFB">
        <w:rPr>
          <w:rFonts w:ascii="Arial" w:hAnsi="Arial" w:cs="Arial"/>
          <w:color w:val="000000"/>
        </w:rPr>
        <w:t>;</w:t>
      </w:r>
      <w:r w:rsidRPr="000D1DFB">
        <w:rPr>
          <w:rFonts w:ascii="Arial" w:hAnsi="Arial" w:cs="Arial"/>
          <w:color w:val="000000"/>
        </w:rPr>
        <w:t xml:space="preserve"> D</w:t>
      </w:r>
      <w:r w:rsidR="00945EB8" w:rsidRPr="000D1DFB">
        <w:rPr>
          <w:rFonts w:ascii="Arial" w:hAnsi="Arial" w:cs="Arial"/>
          <w:color w:val="000000"/>
        </w:rPr>
        <w:t>.</w:t>
      </w:r>
      <w:r w:rsidRPr="000D1DFB">
        <w:rPr>
          <w:rFonts w:ascii="Arial" w:hAnsi="Arial" w:cs="Arial"/>
          <w:color w:val="000000"/>
        </w:rPr>
        <w:t>N. Hendrickson and G</w:t>
      </w:r>
      <w:r w:rsidR="00945EB8"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3192-3199.</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Towards Functional Models of the Photosynthetic Water Oxidation Centre:  Synthesis and Structure of the Asymmetric Complex [</w:t>
      </w:r>
      <w:proofErr w:type="gramStart"/>
      <w:r w:rsidRPr="000D1DFB">
        <w:rPr>
          <w:rFonts w:ascii="Arial" w:hAnsi="Arial" w:cs="Arial"/>
          <w:color w:val="000000"/>
        </w:rPr>
        <w:t>Mn</w:t>
      </w:r>
      <w:r w:rsidRPr="000D1DFB">
        <w:rPr>
          <w:rFonts w:ascii="Arial" w:hAnsi="Arial" w:cs="Arial"/>
          <w:color w:val="000000"/>
          <w:vertAlign w:val="subscript"/>
        </w:rPr>
        <w:t>2</w:t>
      </w:r>
      <w:r w:rsidRPr="000D1DFB">
        <w:rPr>
          <w:rFonts w:ascii="Arial" w:hAnsi="Arial" w:cs="Arial"/>
          <w:color w:val="000000"/>
        </w:rPr>
        <w:t>O(</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O)(S</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 (bpy = 2,2</w:t>
      </w:r>
      <w:r w:rsidRPr="000D1DFB">
        <w:rPr>
          <w:rFonts w:ascii="Arial" w:hAnsi="Arial" w:cs="Arial"/>
        </w:rPr>
        <w:sym w:font="Symbol" w:char="F0A2"/>
      </w:r>
      <w:r w:rsidRPr="000D1DFB">
        <w:rPr>
          <w:rFonts w:ascii="Arial" w:hAnsi="Arial" w:cs="Arial"/>
          <w:color w:val="000000"/>
        </w:rPr>
        <w:t>-bipyridine), containing Coordinated H</w:t>
      </w:r>
      <w:r w:rsidRPr="000D1DFB">
        <w:rPr>
          <w:rFonts w:ascii="Arial" w:hAnsi="Arial" w:cs="Arial"/>
          <w:color w:val="000000"/>
          <w:vertAlign w:val="subscript"/>
        </w:rPr>
        <w:t>2</w:t>
      </w:r>
      <w:r w:rsidRPr="000D1DFB">
        <w:rPr>
          <w:rFonts w:ascii="Arial" w:hAnsi="Arial" w:cs="Arial"/>
          <w:color w:val="000000"/>
        </w:rPr>
        <w:t>O and S</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vertAlign w:val="superscript"/>
        </w:rPr>
        <w:t>2-</w:t>
      </w:r>
      <w:r w:rsidR="007B31A0" w:rsidRPr="000D1DFB">
        <w:rPr>
          <w:rFonts w:ascii="Arial" w:hAnsi="Arial" w:cs="Arial"/>
          <w:color w:val="000000"/>
        </w:rPr>
        <w:t xml:space="preserve">. </w:t>
      </w:r>
      <w:r w:rsidRPr="000D1DFB">
        <w:rPr>
          <w:rFonts w:ascii="Arial" w:hAnsi="Arial" w:cs="Arial"/>
          <w:color w:val="000000"/>
        </w:rPr>
        <w:t>A</w:t>
      </w:r>
      <w:r w:rsidR="00CD779B" w:rsidRPr="000D1DFB">
        <w:rPr>
          <w:rFonts w:ascii="Arial" w:hAnsi="Arial" w:cs="Arial"/>
          <w:color w:val="000000"/>
        </w:rPr>
        <w:t xml:space="preserve">. </w:t>
      </w:r>
      <w:r w:rsidRPr="000D1DFB">
        <w:rPr>
          <w:rFonts w:ascii="Arial" w:hAnsi="Arial" w:cs="Arial"/>
          <w:color w:val="000000"/>
        </w:rPr>
        <w:t>G. Blackman, J</w:t>
      </w:r>
      <w:r w:rsidR="00CD779B" w:rsidRPr="000D1DFB">
        <w:rPr>
          <w:rFonts w:ascii="Arial" w:hAnsi="Arial" w:cs="Arial"/>
          <w:color w:val="000000"/>
        </w:rPr>
        <w:t>.</w:t>
      </w:r>
      <w:r w:rsidRPr="000D1DFB">
        <w:rPr>
          <w:rFonts w:ascii="Arial" w:hAnsi="Arial" w:cs="Arial"/>
          <w:color w:val="000000"/>
        </w:rPr>
        <w:t> C. Huffman, E</w:t>
      </w:r>
      <w:r w:rsidR="00CD779B" w:rsidRPr="000D1DFB">
        <w:rPr>
          <w:rFonts w:ascii="Arial" w:hAnsi="Arial" w:cs="Arial"/>
          <w:color w:val="000000"/>
        </w:rPr>
        <w:t>.</w:t>
      </w:r>
      <w:r w:rsidRPr="000D1DFB">
        <w:rPr>
          <w:rFonts w:ascii="Arial" w:hAnsi="Arial" w:cs="Arial"/>
          <w:color w:val="000000"/>
        </w:rPr>
        <w:t xml:space="preserve"> B. Lobkovsky, and G</w:t>
      </w:r>
      <w:r w:rsidR="00CD779B"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989-991.</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Biomimetic Oxidation Studies.  5.  Mechanistic Aspects of Alkane Functionalization with Fe, Fe</w:t>
      </w:r>
      <w:r w:rsidRPr="000D1DFB">
        <w:rPr>
          <w:rFonts w:ascii="Arial" w:hAnsi="Arial" w:cs="Arial"/>
          <w:color w:val="000000"/>
          <w:vertAlign w:val="subscript"/>
        </w:rPr>
        <w:t>2</w:t>
      </w:r>
      <w:r w:rsidRPr="000D1DFB">
        <w:rPr>
          <w:rFonts w:ascii="Arial" w:hAnsi="Arial" w:cs="Arial"/>
          <w:color w:val="000000"/>
        </w:rPr>
        <w:t>O, and Fe</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Complexes in the </w:t>
      </w:r>
      <w:r w:rsidR="007B31A0" w:rsidRPr="000D1DFB">
        <w:rPr>
          <w:rFonts w:ascii="Arial" w:hAnsi="Arial" w:cs="Arial"/>
          <w:color w:val="000000"/>
        </w:rPr>
        <w:t xml:space="preserve">Presence of Hydrogen Peroxide. </w:t>
      </w:r>
      <w:r w:rsidRPr="000D1DFB">
        <w:rPr>
          <w:rFonts w:ascii="Arial" w:hAnsi="Arial" w:cs="Arial"/>
          <w:color w:val="000000"/>
        </w:rPr>
        <w:t>R</w:t>
      </w:r>
      <w:r w:rsidR="00CD779B" w:rsidRPr="000D1DFB">
        <w:rPr>
          <w:rFonts w:ascii="Arial" w:hAnsi="Arial" w:cs="Arial"/>
          <w:color w:val="000000"/>
        </w:rPr>
        <w:t>.</w:t>
      </w:r>
      <w:r w:rsidRPr="000D1DFB">
        <w:rPr>
          <w:rFonts w:ascii="Arial" w:hAnsi="Arial" w:cs="Arial"/>
          <w:color w:val="000000"/>
        </w:rPr>
        <w:t xml:space="preserve"> H. Fish, M</w:t>
      </w:r>
      <w:r w:rsidR="00CD779B" w:rsidRPr="000D1DFB">
        <w:rPr>
          <w:rFonts w:ascii="Arial" w:hAnsi="Arial" w:cs="Arial"/>
          <w:color w:val="000000"/>
        </w:rPr>
        <w:t>.</w:t>
      </w:r>
      <w:r w:rsidRPr="000D1DFB">
        <w:rPr>
          <w:rFonts w:ascii="Arial" w:hAnsi="Arial" w:cs="Arial"/>
          <w:color w:val="000000"/>
        </w:rPr>
        <w:t xml:space="preserve"> S. Konings, K</w:t>
      </w:r>
      <w:r w:rsidR="00CD779B" w:rsidRPr="000D1DFB">
        <w:rPr>
          <w:rFonts w:ascii="Arial" w:hAnsi="Arial" w:cs="Arial"/>
          <w:color w:val="000000"/>
        </w:rPr>
        <w:t>.</w:t>
      </w:r>
      <w:r w:rsidRPr="000D1DFB">
        <w:rPr>
          <w:rFonts w:ascii="Arial" w:hAnsi="Arial" w:cs="Arial"/>
          <w:color w:val="000000"/>
        </w:rPr>
        <w:t xml:space="preserve"> J. Oberhausen, R</w:t>
      </w:r>
      <w:r w:rsidR="00CD779B" w:rsidRPr="000D1DFB">
        <w:rPr>
          <w:rFonts w:ascii="Arial" w:hAnsi="Arial" w:cs="Arial"/>
          <w:color w:val="000000"/>
        </w:rPr>
        <w:t>.</w:t>
      </w:r>
      <w:r w:rsidRPr="000D1DFB">
        <w:rPr>
          <w:rFonts w:ascii="Arial" w:hAnsi="Arial" w:cs="Arial"/>
          <w:color w:val="000000"/>
        </w:rPr>
        <w:t xml:space="preserve"> H. Fong, W</w:t>
      </w:r>
      <w:r w:rsidR="00CD779B" w:rsidRPr="000D1DFB">
        <w:rPr>
          <w:rFonts w:ascii="Arial" w:hAnsi="Arial" w:cs="Arial"/>
          <w:color w:val="000000"/>
        </w:rPr>
        <w:t>.</w:t>
      </w:r>
      <w:r w:rsidRPr="000D1DFB">
        <w:rPr>
          <w:rFonts w:ascii="Arial" w:hAnsi="Arial" w:cs="Arial"/>
          <w:color w:val="000000"/>
        </w:rPr>
        <w:t xml:space="preserve"> M. Yu, G</w:t>
      </w:r>
      <w:r w:rsidR="00CD779B" w:rsidRPr="000D1DFB">
        <w:rPr>
          <w:rFonts w:ascii="Arial" w:hAnsi="Arial" w:cs="Arial"/>
          <w:color w:val="000000"/>
        </w:rPr>
        <w:t>.</w:t>
      </w:r>
      <w:r w:rsidRPr="000D1DFB">
        <w:rPr>
          <w:rFonts w:ascii="Arial" w:hAnsi="Arial" w:cs="Arial"/>
          <w:color w:val="000000"/>
        </w:rPr>
        <w:t xml:space="preserve"> Christou, J</w:t>
      </w:r>
      <w:r w:rsidR="00CD779B" w:rsidRPr="000D1DFB">
        <w:rPr>
          <w:rFonts w:ascii="Arial" w:hAnsi="Arial" w:cs="Arial"/>
          <w:color w:val="000000"/>
        </w:rPr>
        <w:t xml:space="preserve">. </w:t>
      </w:r>
      <w:r w:rsidRPr="000D1DFB">
        <w:rPr>
          <w:rFonts w:ascii="Arial" w:hAnsi="Arial" w:cs="Arial"/>
          <w:color w:val="000000"/>
        </w:rPr>
        <w:t>B. Vincent, D</w:t>
      </w:r>
      <w:r w:rsidR="00CD779B" w:rsidRPr="000D1DFB">
        <w:rPr>
          <w:rFonts w:ascii="Arial" w:hAnsi="Arial" w:cs="Arial"/>
          <w:color w:val="000000"/>
        </w:rPr>
        <w:t>.</w:t>
      </w:r>
      <w:r w:rsidRPr="000D1DFB">
        <w:rPr>
          <w:rFonts w:ascii="Arial" w:hAnsi="Arial" w:cs="Arial"/>
          <w:color w:val="000000"/>
        </w:rPr>
        <w:t xml:space="preserve"> K. Coggin, and R</w:t>
      </w:r>
      <w:r w:rsidR="00CD779B" w:rsidRPr="000D1DFB">
        <w:rPr>
          <w:rFonts w:ascii="Arial" w:hAnsi="Arial" w:cs="Arial"/>
          <w:color w:val="000000"/>
        </w:rPr>
        <w:t>.</w:t>
      </w:r>
      <w:r w:rsidRPr="000D1DFB">
        <w:rPr>
          <w:rFonts w:ascii="Arial" w:hAnsi="Arial" w:cs="Arial"/>
          <w:color w:val="000000"/>
        </w:rPr>
        <w:t xml:space="preserve"> M. Buchanan,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3002-3006.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Ligand Field Strengths and Oxidation States from Manganese L-Edge Spectroscopy.  S. P. Cramer, F. M. F. deGroot, Y. Ma, C. T. Chen, F. Sette, C. A. Kipke, D. M. Eichhorn, M. K Chan, W. H. Armstrong, E. Libby, G. Christou, S. Brooker, V. McKee, O. C. Mullins and J. C. Fuggle,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113</w:t>
      </w:r>
      <w:r w:rsidRPr="000D1DFB">
        <w:rPr>
          <w:rFonts w:ascii="Arial" w:hAnsi="Arial" w:cs="Arial"/>
          <w:color w:val="000000"/>
        </w:rPr>
        <w:t>, 7937-7940.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Isomerism in the </w:t>
      </w:r>
      <w:proofErr w:type="gramStart"/>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rPr>
        <w:sym w:font="Symbol" w:char="F06D"/>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CCF</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009D2107" w:rsidRPr="000D1DFB">
        <w:rPr>
          <w:rFonts w:ascii="Arial" w:hAnsi="Arial" w:cs="Arial"/>
          <w:color w:val="000000"/>
        </w:rPr>
        <w:t>/bpy Reaction System:</w:t>
      </w:r>
      <w:r w:rsidRPr="000D1DFB">
        <w:rPr>
          <w:rFonts w:ascii="Arial" w:hAnsi="Arial" w:cs="Arial"/>
          <w:color w:val="000000"/>
        </w:rPr>
        <w:t xml:space="preserve"> Thermal and Photochemical Conversion of the Ion-Pair Complex [Mo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CCF</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CCF</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to the Unbridged Neutral Isomer Mo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8"/>
      </w:r>
      <w:r w:rsidRPr="000D1DFB">
        <w:rPr>
          <w:rFonts w:ascii="Arial" w:hAnsi="Arial" w:cs="Arial"/>
          <w:color w:val="000000"/>
          <w:vertAlign w:val="superscript"/>
        </w:rPr>
        <w:t>1</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CCF</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xml:space="preserve">.  John H. Matonic, Sue-Jane Chen, Spiros P. Perlepes, Kim R. Dunbar, and George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113</w:t>
      </w:r>
      <w:r w:rsidRPr="000D1DFB">
        <w:rPr>
          <w:rFonts w:ascii="Arial" w:hAnsi="Arial" w:cs="Arial"/>
          <w:color w:val="000000"/>
        </w:rPr>
        <w:t>, 8169-8171.</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Deoxygenation of </w:t>
      </w:r>
      <w:proofErr w:type="gramStart"/>
      <w:r w:rsidRPr="000D1DFB">
        <w:rPr>
          <w:rFonts w:ascii="Arial" w:hAnsi="Arial" w:cs="Arial"/>
          <w:color w:val="000000"/>
        </w:rPr>
        <w:t>Oxovanadium(</w:t>
      </w:r>
      <w:proofErr w:type="gramEnd"/>
      <w:r w:rsidRPr="000D1DFB">
        <w:rPr>
          <w:rFonts w:ascii="Arial" w:hAnsi="Arial" w:cs="Arial"/>
          <w:color w:val="000000"/>
        </w:rPr>
        <w:t xml:space="preserve">IV) Complexes Under Mild Conditions:  Synthesis and Structural Characterization of </w:t>
      </w:r>
      <w:r w:rsidR="009D2107" w:rsidRPr="000D1DFB">
        <w:rPr>
          <w:rFonts w:ascii="Arial" w:hAnsi="Arial" w:cs="Arial"/>
          <w:color w:val="000000"/>
        </w:rPr>
        <w:t>c</w:t>
      </w:r>
      <w:r w:rsidRPr="000D1DFB">
        <w:rPr>
          <w:rFonts w:ascii="Arial" w:hAnsi="Arial" w:cs="Arial"/>
          <w:i/>
          <w:color w:val="000000"/>
        </w:rPr>
        <w:t>is</w:t>
      </w:r>
      <w:r w:rsidRPr="000D1DFB">
        <w:rPr>
          <w:rFonts w:ascii="Arial" w:hAnsi="Arial" w:cs="Arial"/>
          <w:color w:val="000000"/>
        </w:rPr>
        <w:t>-dihalobis(dialkyldithiocarbamato)-vanadium(IV).  E</w:t>
      </w:r>
      <w:r w:rsidR="00717A5A" w:rsidRPr="000D1DFB">
        <w:rPr>
          <w:rFonts w:ascii="Arial" w:hAnsi="Arial" w:cs="Arial"/>
          <w:color w:val="000000"/>
        </w:rPr>
        <w:t>.</w:t>
      </w:r>
      <w:r w:rsidRPr="000D1DFB">
        <w:rPr>
          <w:rFonts w:ascii="Arial" w:hAnsi="Arial" w:cs="Arial"/>
          <w:color w:val="000000"/>
        </w:rPr>
        <w:t xml:space="preserve"> L. Jones, J</w:t>
      </w:r>
      <w:r w:rsidR="00717A5A" w:rsidRPr="000D1DFB">
        <w:rPr>
          <w:rFonts w:ascii="Arial" w:hAnsi="Arial" w:cs="Arial"/>
          <w:color w:val="000000"/>
        </w:rPr>
        <w:t>.</w:t>
      </w:r>
      <w:r w:rsidRPr="000D1DFB">
        <w:rPr>
          <w:rFonts w:ascii="Arial" w:hAnsi="Arial" w:cs="Arial"/>
          <w:color w:val="000000"/>
        </w:rPr>
        <w:t xml:space="preserve"> G. Reynolds, J</w:t>
      </w:r>
      <w:r w:rsidR="00717A5A" w:rsidRPr="000D1DFB">
        <w:rPr>
          <w:rFonts w:ascii="Arial" w:hAnsi="Arial" w:cs="Arial"/>
          <w:color w:val="000000"/>
        </w:rPr>
        <w:t xml:space="preserve">. </w:t>
      </w:r>
      <w:r w:rsidRPr="000D1DFB">
        <w:rPr>
          <w:rFonts w:ascii="Arial" w:hAnsi="Arial" w:cs="Arial"/>
          <w:color w:val="000000"/>
        </w:rPr>
        <w:t>C. Huffman,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10</w:t>
      </w:r>
      <w:r w:rsidRPr="000D1DFB">
        <w:rPr>
          <w:rFonts w:ascii="Arial" w:hAnsi="Arial" w:cs="Arial"/>
          <w:color w:val="000000"/>
        </w:rPr>
        <w:t>, 1817-1825.</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A Linear Trinuclear </w:t>
      </w:r>
      <w:proofErr w:type="gramStart"/>
      <w:r w:rsidRPr="000D1DFB">
        <w:rPr>
          <w:rFonts w:ascii="Arial" w:hAnsi="Arial" w:cs="Arial"/>
          <w:color w:val="000000"/>
        </w:rPr>
        <w:t>Chromium(</w:t>
      </w:r>
      <w:proofErr w:type="gramEnd"/>
      <w:r w:rsidRPr="000D1DFB">
        <w:rPr>
          <w:rFonts w:ascii="Arial" w:hAnsi="Arial" w:cs="Arial"/>
          <w:color w:val="000000"/>
        </w:rPr>
        <w:t>III) Complex with Mi</w:t>
      </w:r>
      <w:r w:rsidR="002C443F" w:rsidRPr="000D1DFB">
        <w:rPr>
          <w:rFonts w:ascii="Arial" w:hAnsi="Arial" w:cs="Arial"/>
          <w:color w:val="000000"/>
        </w:rPr>
        <w:t>xed Thiolate/Alkoxide Ligation:</w:t>
      </w:r>
      <w:r w:rsidRPr="000D1DFB">
        <w:rPr>
          <w:rFonts w:ascii="Arial" w:hAnsi="Arial" w:cs="Arial"/>
          <w:color w:val="000000"/>
        </w:rPr>
        <w:t xml:space="preserve"> Preparation and Properties of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002C443F" w:rsidRPr="000D1DFB">
        <w:rPr>
          <w:rFonts w:ascii="Arial" w:hAnsi="Arial" w:cs="Arial"/>
          <w:color w:val="000000"/>
        </w:rPr>
        <w:t>Na</w:t>
      </w:r>
      <w:r w:rsidRPr="000D1DFB">
        <w:rPr>
          <w:rFonts w:ascii="Arial" w:hAnsi="Arial" w:cs="Arial"/>
          <w:color w:val="000000"/>
        </w:rPr>
        <w:t>[Cr</w:t>
      </w:r>
      <w:r w:rsidRPr="000D1DFB">
        <w:rPr>
          <w:rFonts w:ascii="Arial" w:hAnsi="Arial" w:cs="Arial"/>
          <w:color w:val="000000"/>
          <w:vertAlign w:val="subscript"/>
        </w:rPr>
        <w:t>3</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6</w:t>
      </w:r>
      <w:r w:rsidR="002C443F" w:rsidRPr="000D1DFB">
        <w:rPr>
          <w:rFonts w:ascii="Arial" w:hAnsi="Arial" w:cs="Arial"/>
          <w:color w:val="000000"/>
        </w:rPr>
        <w:t>].</w:t>
      </w:r>
      <w:r w:rsidRPr="000D1DFB">
        <w:rPr>
          <w:rFonts w:ascii="Arial" w:hAnsi="Arial" w:cs="Arial"/>
          <w:color w:val="000000"/>
        </w:rPr>
        <w:t xml:space="preserve"> J</w:t>
      </w:r>
      <w:r w:rsidR="00717A5A" w:rsidRPr="000D1DFB">
        <w:rPr>
          <w:rFonts w:ascii="Arial" w:hAnsi="Arial" w:cs="Arial"/>
          <w:color w:val="000000"/>
        </w:rPr>
        <w:t xml:space="preserve">. </w:t>
      </w:r>
      <w:r w:rsidRPr="000D1DFB">
        <w:rPr>
          <w:rFonts w:ascii="Arial" w:hAnsi="Arial" w:cs="Arial"/>
          <w:color w:val="000000"/>
        </w:rPr>
        <w:t>R. Nicholson and G</w:t>
      </w:r>
      <w:r w:rsidR="00717A5A" w:rsidRPr="000D1DFB">
        <w:rPr>
          <w:rFonts w:ascii="Arial" w:hAnsi="Arial" w:cs="Arial"/>
          <w:color w:val="000000"/>
        </w:rPr>
        <w:t>.</w:t>
      </w:r>
      <w:r w:rsidRPr="000D1DFB">
        <w:rPr>
          <w:rFonts w:ascii="Arial" w:hAnsi="Arial" w:cs="Arial"/>
          <w:color w:val="000000"/>
        </w:rPr>
        <w:t xml:space="preserve"> Christou</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10</w:t>
      </w:r>
      <w:r w:rsidRPr="000D1DFB">
        <w:rPr>
          <w:rFonts w:ascii="Arial" w:hAnsi="Arial" w:cs="Arial"/>
          <w:color w:val="000000"/>
        </w:rPr>
        <w:t>, 2255-2263.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Characterization of Triply-Bridged Dinuclear Copper(II) Complexes Containing the [Cu</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-OH)(</w:t>
      </w:r>
      <w:r w:rsidRPr="000D1DFB">
        <w:rPr>
          <w:rFonts w:ascii="Arial" w:hAnsi="Arial" w:cs="Arial"/>
        </w:rPr>
        <w:sym w:font="Symbol" w:char="F06D"/>
      </w:r>
      <w:r w:rsidRPr="000D1DFB">
        <w:rPr>
          <w:rFonts w:ascii="Arial" w:hAnsi="Arial" w:cs="Arial"/>
          <w:color w:val="000000"/>
        </w:rPr>
        <w:t>-X)(</w:t>
      </w:r>
      <w:r w:rsidR="00093436" w:rsidRPr="000D1DFB">
        <w:rPr>
          <w:rFonts w:ascii="Arial" w:hAnsi="Arial" w:cs="Arial"/>
        </w:rPr>
        <w:sym w:font="Symbol" w:char="F06D"/>
      </w:r>
      <w:r w:rsidRPr="000D1DFB">
        <w:rPr>
          <w:rFonts w:ascii="Arial" w:hAnsi="Arial" w:cs="Arial"/>
          <w:color w:val="000000"/>
        </w:rPr>
        <w:t>-OAc)]</w:t>
      </w:r>
      <w:r w:rsidRPr="000D1DFB">
        <w:rPr>
          <w:rFonts w:ascii="Arial" w:hAnsi="Arial" w:cs="Arial"/>
          <w:color w:val="000000"/>
          <w:vertAlign w:val="superscript"/>
        </w:rPr>
        <w:t>+</w:t>
      </w:r>
      <w:r w:rsidRPr="000D1DFB">
        <w:rPr>
          <w:rFonts w:ascii="Arial" w:hAnsi="Arial" w:cs="Arial"/>
          <w:color w:val="000000"/>
        </w:rPr>
        <w:t xml:space="preserve"> Core (X = Cl, Br), and the Crystal Structure of [Cu</w:t>
      </w:r>
      <w:r w:rsidRPr="000D1DFB">
        <w:rPr>
          <w:rFonts w:ascii="Arial" w:hAnsi="Arial" w:cs="Arial"/>
          <w:color w:val="000000"/>
          <w:vertAlign w:val="subscript"/>
        </w:rPr>
        <w:t>2</w:t>
      </w:r>
      <w:r w:rsidRPr="000D1DFB">
        <w:rPr>
          <w:rFonts w:ascii="Arial" w:hAnsi="Arial" w:cs="Arial"/>
          <w:color w:val="000000"/>
        </w:rPr>
        <w:t>(OH)Cl(OAc)(bpy)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  S</w:t>
      </w:r>
      <w:r w:rsidR="00717A5A" w:rsidRPr="000D1DFB">
        <w:rPr>
          <w:rFonts w:ascii="Arial" w:hAnsi="Arial" w:cs="Arial"/>
          <w:color w:val="000000"/>
        </w:rPr>
        <w:t>.</w:t>
      </w:r>
      <w:r w:rsidRPr="000D1DFB">
        <w:rPr>
          <w:rFonts w:ascii="Arial" w:hAnsi="Arial" w:cs="Arial"/>
          <w:color w:val="000000"/>
        </w:rPr>
        <w:t xml:space="preserve"> P. Perlepes, J</w:t>
      </w:r>
      <w:r w:rsidR="00717A5A" w:rsidRPr="000D1DFB">
        <w:rPr>
          <w:rFonts w:ascii="Arial" w:hAnsi="Arial" w:cs="Arial"/>
          <w:color w:val="000000"/>
        </w:rPr>
        <w:t>.</w:t>
      </w:r>
      <w:r w:rsidRPr="000D1DFB">
        <w:rPr>
          <w:rFonts w:ascii="Arial" w:hAnsi="Arial" w:cs="Arial"/>
          <w:color w:val="000000"/>
        </w:rPr>
        <w:t xml:space="preserve"> C. Huffman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10</w:t>
      </w:r>
      <w:r w:rsidRPr="000D1DFB">
        <w:rPr>
          <w:rFonts w:ascii="Arial" w:hAnsi="Arial" w:cs="Arial"/>
          <w:color w:val="000000"/>
        </w:rPr>
        <w:t>, 2301-2308.</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Characterization of [</w:t>
      </w:r>
      <w:proofErr w:type="gramStart"/>
      <w:r w:rsidRPr="000D1DFB">
        <w:rPr>
          <w:rFonts w:ascii="Arial" w:hAnsi="Arial" w:cs="Arial"/>
          <w:color w:val="000000"/>
        </w:rPr>
        <w:t>Mn</w:t>
      </w:r>
      <w:r w:rsidRPr="000D1DFB">
        <w:rPr>
          <w:rFonts w:ascii="Arial" w:hAnsi="Arial" w:cs="Arial"/>
          <w:color w:val="000000"/>
          <w:vertAlign w:val="subscript"/>
        </w:rPr>
        <w:t>11</w:t>
      </w:r>
      <w:r w:rsidRPr="000D1DFB">
        <w:rPr>
          <w:rFonts w:ascii="Arial" w:hAnsi="Arial" w:cs="Arial"/>
          <w:color w:val="000000"/>
        </w:rPr>
        <w:t>O</w:t>
      </w:r>
      <w:r w:rsidRPr="000D1DFB">
        <w:rPr>
          <w:rFonts w:ascii="Arial" w:hAnsi="Arial" w:cs="Arial"/>
          <w:color w:val="000000"/>
          <w:vertAlign w:val="subscript"/>
        </w:rPr>
        <w:t>10</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OAc)</w:t>
      </w:r>
      <w:r w:rsidRPr="000D1DFB">
        <w:rPr>
          <w:rFonts w:ascii="Arial" w:hAnsi="Arial" w:cs="Arial"/>
          <w:color w:val="000000"/>
          <w:vertAlign w:val="subscript"/>
        </w:rPr>
        <w:t>11</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(MeCN)</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00717A5A" w:rsidRPr="000D1DFB">
        <w:rPr>
          <w:rFonts w:ascii="Arial" w:hAnsi="Arial" w:cs="Arial"/>
          <w:color w:val="000000"/>
        </w:rPr>
        <w:t>]</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·8MeCN, a Mixed-Valence Manganese (III/IV) Aggrega</w:t>
      </w:r>
      <w:r w:rsidR="007B31A0" w:rsidRPr="000D1DFB">
        <w:rPr>
          <w:rFonts w:ascii="Arial" w:hAnsi="Arial" w:cs="Arial"/>
          <w:color w:val="000000"/>
        </w:rPr>
        <w:t xml:space="preserve">te with Rare Undecanuclearity. </w:t>
      </w:r>
      <w:r w:rsidRPr="000D1DFB">
        <w:rPr>
          <w:rFonts w:ascii="Arial" w:hAnsi="Arial" w:cs="Arial"/>
          <w:color w:val="000000"/>
        </w:rPr>
        <w:t>S</w:t>
      </w:r>
      <w:r w:rsidR="00717A5A" w:rsidRPr="000D1DFB">
        <w:rPr>
          <w:rFonts w:ascii="Arial" w:hAnsi="Arial" w:cs="Arial"/>
          <w:color w:val="000000"/>
        </w:rPr>
        <w:t>.</w:t>
      </w:r>
      <w:r w:rsidRPr="000D1DFB">
        <w:rPr>
          <w:rFonts w:ascii="Arial" w:hAnsi="Arial" w:cs="Arial"/>
          <w:color w:val="000000"/>
        </w:rPr>
        <w:t xml:space="preserve"> P. Perlepes, J</w:t>
      </w:r>
      <w:r w:rsidR="00717A5A" w:rsidRPr="000D1DFB">
        <w:rPr>
          <w:rFonts w:ascii="Arial" w:hAnsi="Arial" w:cs="Arial"/>
          <w:color w:val="000000"/>
        </w:rPr>
        <w:t xml:space="preserve">. </w:t>
      </w:r>
      <w:r w:rsidRPr="000D1DFB">
        <w:rPr>
          <w:rFonts w:ascii="Arial" w:hAnsi="Arial" w:cs="Arial"/>
          <w:color w:val="000000"/>
        </w:rPr>
        <w:t>C. Huffman,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J. Chem. Soc., Chem. Comm.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23</w:t>
      </w:r>
      <w:r w:rsidRPr="000D1DFB">
        <w:rPr>
          <w:rFonts w:ascii="Arial" w:hAnsi="Arial" w:cs="Arial"/>
          <w:color w:val="000000"/>
        </w:rPr>
        <w:t>, 1657-1659.</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(NBu</w:t>
      </w:r>
      <w:r w:rsidRPr="000D1DFB">
        <w:rPr>
          <w:rFonts w:ascii="Arial" w:hAnsi="Arial" w:cs="Arial"/>
          <w:color w:val="000000"/>
          <w:vertAlign w:val="subscript"/>
        </w:rPr>
        <w:t>4</w:t>
      </w:r>
      <w:r w:rsidRPr="000D1DFB">
        <w:rPr>
          <w:rFonts w:ascii="Arial" w:hAnsi="Arial" w:cs="Arial"/>
          <w:color w:val="000000"/>
        </w:rPr>
        <w:t>)[</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9</w:t>
      </w:r>
      <w:r w:rsidRPr="000D1DFB">
        <w:rPr>
          <w:rFonts w:ascii="Arial" w:hAnsi="Arial" w:cs="Arial"/>
          <w:color w:val="000000"/>
        </w:rPr>
        <w:t>], a Butterfly Complex with Bound H</w:t>
      </w:r>
      <w:r w:rsidRPr="000D1DFB">
        <w:rPr>
          <w:rFonts w:ascii="Arial" w:hAnsi="Arial" w:cs="Arial"/>
          <w:color w:val="000000"/>
          <w:vertAlign w:val="subscript"/>
        </w:rPr>
        <w:t>2</w:t>
      </w:r>
      <w:r w:rsidRPr="000D1DFB">
        <w:rPr>
          <w:rFonts w:ascii="Arial" w:hAnsi="Arial" w:cs="Arial"/>
          <w:color w:val="000000"/>
        </w:rPr>
        <w:t xml:space="preserve">O, and Its Use to Prepare Octanuclear and Undecanuclear Metal Complexes.  Sheyi Wang, John C. Huffman, Kirsten Folting, William E. Streib, Emil B. Lobkovsky, and George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1672-1674.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FF"/>
        </w:rPr>
      </w:pPr>
      <w:r w:rsidRPr="000D1DFB">
        <w:rPr>
          <w:rFonts w:ascii="Arial" w:hAnsi="Arial" w:cs="Arial"/>
          <w:color w:val="0000FF"/>
        </w:rPr>
        <w:lastRenderedPageBreak/>
        <w:t>Synthesis and Structure of [</w:t>
      </w:r>
      <w:proofErr w:type="gramStart"/>
      <w:r w:rsidRPr="000D1DFB">
        <w:rPr>
          <w:rFonts w:ascii="Arial" w:hAnsi="Arial" w:cs="Arial"/>
          <w:color w:val="0000FF"/>
        </w:rPr>
        <w:t>Mn</w:t>
      </w:r>
      <w:r w:rsidRPr="000D1DFB">
        <w:rPr>
          <w:rFonts w:ascii="Arial" w:hAnsi="Arial" w:cs="Arial"/>
          <w:color w:val="0000FF"/>
          <w:vertAlign w:val="subscript"/>
        </w:rPr>
        <w:t>6</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proofErr w:type="gramEnd"/>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CPh)</w:t>
      </w:r>
      <w:r w:rsidRPr="000D1DFB">
        <w:rPr>
          <w:rFonts w:ascii="Arial" w:hAnsi="Arial" w:cs="Arial"/>
          <w:color w:val="0000FF"/>
          <w:vertAlign w:val="subscript"/>
        </w:rPr>
        <w:t>10</w:t>
      </w:r>
      <w:r w:rsidRPr="000D1DFB">
        <w:rPr>
          <w:rFonts w:ascii="Arial" w:hAnsi="Arial" w:cs="Arial"/>
          <w:color w:val="0000FF"/>
        </w:rPr>
        <w:t>(EtOH)</w:t>
      </w:r>
      <w:r w:rsidRPr="000D1DFB">
        <w:rPr>
          <w:rFonts w:ascii="Arial" w:hAnsi="Arial" w:cs="Arial"/>
          <w:color w:val="0000FF"/>
          <w:vertAlign w:val="subscript"/>
        </w:rPr>
        <w:t>4</w:t>
      </w:r>
      <w:r w:rsidRPr="000D1DFB">
        <w:rPr>
          <w:rFonts w:ascii="Arial" w:hAnsi="Arial" w:cs="Arial"/>
          <w:color w:val="0000FF"/>
        </w:rPr>
        <w:t>(H</w:t>
      </w:r>
      <w:r w:rsidRPr="000D1DFB">
        <w:rPr>
          <w:rFonts w:ascii="Arial" w:hAnsi="Arial" w:cs="Arial"/>
          <w:color w:val="0000FF"/>
          <w:vertAlign w:val="subscript"/>
        </w:rPr>
        <w:t>2</w:t>
      </w:r>
      <w:r w:rsidRPr="000D1DFB">
        <w:rPr>
          <w:rFonts w:ascii="Arial" w:hAnsi="Arial" w:cs="Arial"/>
          <w:color w:val="0000FF"/>
        </w:rPr>
        <w:t>O)]·EtOH, a Manganese Aggregate Containing Three Types of Benzoate Ligation.  Isomerism in [</w:t>
      </w:r>
      <w:proofErr w:type="gramStart"/>
      <w:r w:rsidRPr="000D1DFB">
        <w:rPr>
          <w:rFonts w:ascii="Arial" w:hAnsi="Arial" w:cs="Arial"/>
          <w:color w:val="0000FF"/>
        </w:rPr>
        <w:t>Mn</w:t>
      </w:r>
      <w:r w:rsidRPr="000D1DFB">
        <w:rPr>
          <w:rFonts w:ascii="Arial" w:hAnsi="Arial" w:cs="Arial"/>
          <w:color w:val="0000FF"/>
          <w:vertAlign w:val="subscript"/>
        </w:rPr>
        <w:t>6</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proofErr w:type="gramEnd"/>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CPh)</w:t>
      </w:r>
      <w:r w:rsidRPr="000D1DFB">
        <w:rPr>
          <w:rFonts w:ascii="Arial" w:hAnsi="Arial" w:cs="Arial"/>
          <w:color w:val="0000FF"/>
          <w:vertAlign w:val="subscript"/>
        </w:rPr>
        <w:t>10</w:t>
      </w:r>
      <w:r w:rsidR="002C443F" w:rsidRPr="000D1DFB">
        <w:rPr>
          <w:rFonts w:ascii="Arial" w:hAnsi="Arial" w:cs="Arial"/>
          <w:color w:val="0000FF"/>
        </w:rPr>
        <w:t>] Complexes. A.</w:t>
      </w:r>
      <w:r w:rsidRPr="000D1DFB">
        <w:rPr>
          <w:rFonts w:ascii="Arial" w:hAnsi="Arial" w:cs="Arial"/>
          <w:color w:val="0000FF"/>
        </w:rPr>
        <w:t xml:space="preserve"> G. Blackman, J</w:t>
      </w:r>
      <w:r w:rsidR="002C443F" w:rsidRPr="000D1DFB">
        <w:rPr>
          <w:rFonts w:ascii="Arial" w:hAnsi="Arial" w:cs="Arial"/>
          <w:color w:val="0000FF"/>
        </w:rPr>
        <w:t>. C. Huffman, E. B. Lobkovsky and G.</w:t>
      </w:r>
      <w:r w:rsidRPr="000D1DFB">
        <w:rPr>
          <w:rFonts w:ascii="Arial" w:hAnsi="Arial" w:cs="Arial"/>
          <w:color w:val="0000FF"/>
        </w:rPr>
        <w:t xml:space="preserve"> Christou, </w:t>
      </w:r>
      <w:r w:rsidRPr="000D1DFB">
        <w:rPr>
          <w:rFonts w:ascii="Arial" w:hAnsi="Arial" w:cs="Arial"/>
          <w:i/>
          <w:color w:val="0000FF"/>
        </w:rPr>
        <w:t>Polyhedron</w:t>
      </w:r>
      <w:r w:rsidRPr="000D1DFB">
        <w:rPr>
          <w:rFonts w:ascii="Arial" w:hAnsi="Arial" w:cs="Arial"/>
          <w:color w:val="0000FF"/>
        </w:rPr>
        <w:t xml:space="preserve"> </w:t>
      </w:r>
      <w:r w:rsidRPr="000D1DFB">
        <w:rPr>
          <w:rFonts w:ascii="Arial" w:hAnsi="Arial" w:cs="Arial"/>
          <w:b/>
          <w:color w:val="0000FF"/>
        </w:rPr>
        <w:t>1992</w:t>
      </w:r>
      <w:r w:rsidRPr="000D1DFB">
        <w:rPr>
          <w:rFonts w:ascii="Arial" w:hAnsi="Arial" w:cs="Arial"/>
          <w:color w:val="0000FF"/>
        </w:rPr>
        <w:t xml:space="preserve">, </w:t>
      </w:r>
      <w:r w:rsidRPr="000D1DFB">
        <w:rPr>
          <w:rFonts w:ascii="Arial" w:hAnsi="Arial" w:cs="Arial"/>
          <w:i/>
          <w:color w:val="0000FF"/>
        </w:rPr>
        <w:t>11</w:t>
      </w:r>
      <w:r w:rsidRPr="000D1DFB">
        <w:rPr>
          <w:rFonts w:ascii="Arial" w:hAnsi="Arial" w:cs="Arial"/>
          <w:color w:val="0000FF"/>
        </w:rPr>
        <w:t>, 251-155.</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Variation in the Electron Count and Ground State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(R = Me or Ph) by Metal Substitution and Redox Changes:  Preparation and Properties of [Mn</w:t>
      </w:r>
      <w:r w:rsidRPr="000D1DFB">
        <w:rPr>
          <w:rFonts w:ascii="Arial" w:hAnsi="Arial" w:cs="Arial"/>
          <w:color w:val="000000"/>
          <w:vertAlign w:val="subscript"/>
        </w:rPr>
        <w:t>8</w:t>
      </w:r>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]·4H</w:t>
      </w:r>
      <w:r w:rsidRPr="000D1DFB">
        <w:rPr>
          <w:rFonts w:ascii="Arial" w:hAnsi="Arial" w:cs="Arial"/>
          <w:color w:val="000000"/>
          <w:vertAlign w:val="subscript"/>
        </w:rPr>
        <w:t>2</w:t>
      </w:r>
      <w:r w:rsidRPr="000D1DFB">
        <w:rPr>
          <w:rFonts w:ascii="Arial" w:hAnsi="Arial" w:cs="Arial"/>
          <w:color w:val="000000"/>
        </w:rPr>
        <w:t>O·</w:t>
      </w:r>
      <w:r w:rsidR="002C443F" w:rsidRPr="000D1DFB">
        <w:rPr>
          <w:rFonts w:ascii="Arial" w:hAnsi="Arial" w:cs="Arial"/>
          <w:color w:val="000000"/>
        </w:rPr>
        <w:t>-</w:t>
      </w:r>
      <w:r w:rsidRPr="000D1DFB">
        <w:rPr>
          <w:rFonts w:ascii="Arial" w:hAnsi="Arial" w:cs="Arial"/>
          <w:color w:val="000000"/>
        </w:rPr>
        <w:t>2MeCO</w:t>
      </w:r>
      <w:r w:rsidRPr="000D1DFB">
        <w:rPr>
          <w:rFonts w:ascii="Arial" w:hAnsi="Arial" w:cs="Arial"/>
          <w:color w:val="000000"/>
          <w:vertAlign w:val="subscript"/>
        </w:rPr>
        <w:t>2</w:t>
      </w:r>
      <w:r w:rsidRPr="000D1DFB">
        <w:rPr>
          <w:rFonts w:ascii="Arial" w:hAnsi="Arial" w:cs="Arial"/>
          <w:color w:val="000000"/>
        </w:rPr>
        <w:t>H and [NPr</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]·H</w:t>
      </w:r>
      <w:r w:rsidRPr="000D1DFB">
        <w:rPr>
          <w:rFonts w:ascii="Arial" w:hAnsi="Arial" w:cs="Arial"/>
          <w:color w:val="000000"/>
          <w:vertAlign w:val="subscript"/>
        </w:rPr>
        <w:t>2</w:t>
      </w:r>
      <w:r w:rsidR="002C443F" w:rsidRPr="000D1DFB">
        <w:rPr>
          <w:rFonts w:ascii="Arial" w:hAnsi="Arial" w:cs="Arial"/>
          <w:color w:val="000000"/>
        </w:rPr>
        <w:t xml:space="preserve">O. </w:t>
      </w:r>
      <w:r w:rsidRPr="000D1DFB">
        <w:rPr>
          <w:rFonts w:ascii="Arial" w:hAnsi="Arial" w:cs="Arial"/>
          <w:color w:val="000000"/>
        </w:rPr>
        <w:t>A</w:t>
      </w:r>
      <w:r w:rsidR="002C443F" w:rsidRPr="000D1DFB">
        <w:rPr>
          <w:rFonts w:ascii="Arial" w:hAnsi="Arial" w:cs="Arial"/>
          <w:color w:val="000000"/>
        </w:rPr>
        <w:t>.</w:t>
      </w:r>
      <w:r w:rsidRPr="000D1DFB">
        <w:rPr>
          <w:rFonts w:ascii="Arial" w:hAnsi="Arial" w:cs="Arial"/>
          <w:color w:val="000000"/>
        </w:rPr>
        <w:t xml:space="preserve"> R. Schake, H</w:t>
      </w:r>
      <w:r w:rsidR="002C443F" w:rsidRPr="000D1DFB">
        <w:rPr>
          <w:rFonts w:ascii="Arial" w:hAnsi="Arial" w:cs="Arial"/>
          <w:color w:val="000000"/>
        </w:rPr>
        <w:t>.</w:t>
      </w:r>
      <w:r w:rsidRPr="000D1DFB">
        <w:rPr>
          <w:rFonts w:ascii="Arial" w:hAnsi="Arial" w:cs="Arial"/>
          <w:color w:val="000000"/>
        </w:rPr>
        <w:t>-L</w:t>
      </w:r>
      <w:r w:rsidR="002C443F" w:rsidRPr="000D1DFB">
        <w:rPr>
          <w:rFonts w:ascii="Arial" w:hAnsi="Arial" w:cs="Arial"/>
          <w:color w:val="000000"/>
        </w:rPr>
        <w:t>. Tsai, N.</w:t>
      </w:r>
      <w:r w:rsidRPr="000D1DFB">
        <w:rPr>
          <w:rFonts w:ascii="Arial" w:hAnsi="Arial" w:cs="Arial"/>
          <w:color w:val="000000"/>
        </w:rPr>
        <w:t xml:space="preserve"> de Vries, R</w:t>
      </w:r>
      <w:r w:rsidR="002C443F" w:rsidRPr="000D1DFB">
        <w:rPr>
          <w:rFonts w:ascii="Arial" w:hAnsi="Arial" w:cs="Arial"/>
          <w:color w:val="000000"/>
        </w:rPr>
        <w:t>.</w:t>
      </w:r>
      <w:r w:rsidRPr="000D1DFB">
        <w:rPr>
          <w:rFonts w:ascii="Arial" w:hAnsi="Arial" w:cs="Arial"/>
          <w:color w:val="000000"/>
        </w:rPr>
        <w:t xml:space="preserve"> J. Webb, K</w:t>
      </w:r>
      <w:r w:rsidR="002C443F" w:rsidRPr="000D1DFB">
        <w:rPr>
          <w:rFonts w:ascii="Arial" w:hAnsi="Arial" w:cs="Arial"/>
          <w:color w:val="000000"/>
        </w:rPr>
        <w:t>.</w:t>
      </w:r>
      <w:r w:rsidRPr="000D1DFB">
        <w:rPr>
          <w:rFonts w:ascii="Arial" w:hAnsi="Arial" w:cs="Arial"/>
          <w:color w:val="000000"/>
        </w:rPr>
        <w:t xml:space="preserve"> Folting, D</w:t>
      </w:r>
      <w:r w:rsidR="002C443F" w:rsidRPr="000D1DFB">
        <w:rPr>
          <w:rFonts w:ascii="Arial" w:hAnsi="Arial" w:cs="Arial"/>
          <w:color w:val="000000"/>
        </w:rPr>
        <w:t>.</w:t>
      </w:r>
      <w:r w:rsidRPr="000D1DFB">
        <w:rPr>
          <w:rFonts w:ascii="Arial" w:hAnsi="Arial" w:cs="Arial"/>
          <w:color w:val="000000"/>
        </w:rPr>
        <w:t xml:space="preserve"> N. Hendrickson and G</w:t>
      </w:r>
      <w:r w:rsidR="002C443F"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181-183.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Photosynthetic Water Oxidation Center:  Spin Frustration in Distorted Cubane Mn</w:t>
      </w:r>
      <w:r w:rsidRPr="000D1DFB">
        <w:rPr>
          <w:rFonts w:ascii="Arial" w:hAnsi="Arial" w:cs="Arial"/>
          <w:color w:val="000000"/>
          <w:vertAlign w:val="superscript"/>
        </w:rPr>
        <w:t>IV</w:t>
      </w:r>
      <w:r w:rsidRPr="000D1DFB">
        <w:rPr>
          <w:rFonts w:ascii="Arial" w:hAnsi="Arial" w:cs="Arial"/>
          <w:color w:val="000000"/>
        </w:rPr>
        <w:t>Mn</w:t>
      </w:r>
      <w:r w:rsidRPr="000D1DFB">
        <w:rPr>
          <w:rFonts w:ascii="Arial" w:hAnsi="Arial" w:cs="Arial"/>
          <w:color w:val="000000"/>
          <w:vertAlign w:val="superscript"/>
        </w:rPr>
        <w:t>III</w:t>
      </w:r>
      <w:r w:rsidRPr="000D1DFB">
        <w:rPr>
          <w:rFonts w:ascii="Arial" w:hAnsi="Arial" w:cs="Arial"/>
          <w:color w:val="000000"/>
          <w:vertAlign w:val="subscript"/>
        </w:rPr>
        <w:t>3</w:t>
      </w:r>
      <w:r w:rsidRPr="000D1DFB">
        <w:rPr>
          <w:rFonts w:ascii="Arial" w:hAnsi="Arial" w:cs="Arial"/>
          <w:color w:val="000000"/>
        </w:rPr>
        <w:t xml:space="preserve"> Model Complexes.  David N. Hendrickson, George Christou, Edward A. Schmitt, Eduardo Libby, John S. Bashkin, Sheyi Wang, Hui-Lien Tsai, John B. Vincent, Peter D. W. Boyd, John C. Huffman, Kirsten Folting, Qiaoying Li, and William E. Streib,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114</w:t>
      </w:r>
      <w:r w:rsidRPr="000D1DFB">
        <w:rPr>
          <w:rFonts w:ascii="Arial" w:hAnsi="Arial" w:cs="Arial"/>
          <w:color w:val="000000"/>
        </w:rPr>
        <w:t>, 2455-2471.</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Ground-State Variability in </w:t>
      </w:r>
      <w:r w:rsidRPr="000D1DFB">
        <w:rPr>
          <w:rFonts w:ascii="Arial" w:hAnsi="Arial" w:cs="Arial"/>
        </w:rPr>
        <w:sym w:font="Symbol" w:char="F06D"/>
      </w:r>
      <w:r w:rsidRPr="000D1DFB">
        <w:rPr>
          <w:rFonts w:ascii="Arial" w:hAnsi="Arial" w:cs="Arial"/>
          <w:color w:val="000000"/>
          <w:vertAlign w:val="subscript"/>
        </w:rPr>
        <w:t>3</w:t>
      </w:r>
      <w:r w:rsidRPr="000D1DFB">
        <w:rPr>
          <w:rFonts w:ascii="Arial" w:hAnsi="Arial" w:cs="Arial"/>
          <w:color w:val="000000"/>
        </w:rPr>
        <w:t xml:space="preserve">-Oxide Trinuclear Mixed-Valence Manganese Complexes:  Spin Frustration.  James K. McCusker, Ho. G. Jang, Sheyi Wang, George Christou, and David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31</w:t>
      </w:r>
      <w:r w:rsidRPr="000D1DFB">
        <w:rPr>
          <w:rFonts w:ascii="Arial" w:hAnsi="Arial" w:cs="Arial"/>
          <w:color w:val="000000"/>
        </w:rPr>
        <w:t>, 1874-1880.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The Reactions of </w:t>
      </w:r>
      <w:proofErr w:type="gramStart"/>
      <w:r w:rsidRPr="000D1DFB">
        <w:rPr>
          <w:rFonts w:ascii="Arial" w:hAnsi="Arial" w:cs="Arial"/>
          <w:color w:val="000000"/>
        </w:rPr>
        <w:t>Cu</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4</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with 2,2</w:t>
      </w:r>
      <w:r w:rsidRPr="000D1DFB">
        <w:rPr>
          <w:rFonts w:ascii="Arial" w:hAnsi="Arial" w:cs="Arial"/>
        </w:rPr>
        <w:sym w:font="Symbol" w:char="F0A2"/>
      </w:r>
      <w:r w:rsidRPr="000D1DFB">
        <w:rPr>
          <w:rFonts w:ascii="Arial" w:hAnsi="Arial" w:cs="Arial"/>
          <w:color w:val="000000"/>
        </w:rPr>
        <w:t>-bipyridine (bpy):  Influence of the Cu:bpy Ratio, and the Structure of a Linear Polymer Comprising Two Alternating Types of Cu</w:t>
      </w:r>
      <w:r w:rsidRPr="000D1DFB">
        <w:rPr>
          <w:rFonts w:ascii="Arial" w:hAnsi="Arial" w:cs="Arial"/>
          <w:color w:val="000000"/>
          <w:vertAlign w:val="subscript"/>
        </w:rPr>
        <w:t>2</w:t>
      </w:r>
      <w:r w:rsidRPr="000D1DFB">
        <w:rPr>
          <w:rFonts w:ascii="Arial" w:hAnsi="Arial" w:cs="Arial"/>
          <w:color w:val="000000"/>
        </w:rPr>
        <w:t xml:space="preserve"> Units.  S</w:t>
      </w:r>
      <w:r w:rsidR="001E4A32" w:rsidRPr="000D1DFB">
        <w:rPr>
          <w:rFonts w:ascii="Arial" w:hAnsi="Arial" w:cs="Arial"/>
          <w:color w:val="000000"/>
        </w:rPr>
        <w:t>.</w:t>
      </w:r>
      <w:r w:rsidRPr="000D1DFB">
        <w:rPr>
          <w:rFonts w:ascii="Arial" w:hAnsi="Arial" w:cs="Arial"/>
          <w:color w:val="000000"/>
        </w:rPr>
        <w:t>P. Perlepes</w:t>
      </w:r>
      <w:r w:rsidR="001E4A32" w:rsidRPr="000D1DFB">
        <w:rPr>
          <w:rFonts w:ascii="Arial" w:hAnsi="Arial" w:cs="Arial"/>
          <w:color w:val="000000"/>
        </w:rPr>
        <w:t>;</w:t>
      </w:r>
      <w:r w:rsidRPr="000D1DFB">
        <w:rPr>
          <w:rFonts w:ascii="Arial" w:hAnsi="Arial" w:cs="Arial"/>
          <w:color w:val="000000"/>
        </w:rPr>
        <w:t xml:space="preserve"> E</w:t>
      </w:r>
      <w:r w:rsidR="001E4A32" w:rsidRPr="000D1DFB">
        <w:rPr>
          <w:rFonts w:ascii="Arial" w:hAnsi="Arial" w:cs="Arial"/>
          <w:color w:val="000000"/>
        </w:rPr>
        <w:t>.</w:t>
      </w:r>
      <w:r w:rsidRPr="000D1DFB">
        <w:rPr>
          <w:rFonts w:ascii="Arial" w:hAnsi="Arial" w:cs="Arial"/>
          <w:color w:val="000000"/>
        </w:rPr>
        <w:t xml:space="preserve"> Libby</w:t>
      </w:r>
      <w:r w:rsidR="001E4A32" w:rsidRPr="000D1DFB">
        <w:rPr>
          <w:rFonts w:ascii="Arial" w:hAnsi="Arial" w:cs="Arial"/>
          <w:color w:val="000000"/>
        </w:rPr>
        <w:t>;</w:t>
      </w:r>
      <w:r w:rsidRPr="000D1DFB">
        <w:rPr>
          <w:rFonts w:ascii="Arial" w:hAnsi="Arial" w:cs="Arial"/>
          <w:color w:val="000000"/>
        </w:rPr>
        <w:t xml:space="preserve"> W</w:t>
      </w:r>
      <w:r w:rsidR="001E4A32" w:rsidRPr="000D1DFB">
        <w:rPr>
          <w:rFonts w:ascii="Arial" w:hAnsi="Arial" w:cs="Arial"/>
          <w:color w:val="000000"/>
        </w:rPr>
        <w:t>.</w:t>
      </w:r>
      <w:r w:rsidRPr="000D1DFB">
        <w:rPr>
          <w:rFonts w:ascii="Arial" w:hAnsi="Arial" w:cs="Arial"/>
          <w:color w:val="000000"/>
        </w:rPr>
        <w:t>E. Streib</w:t>
      </w:r>
      <w:r w:rsidR="001E4A32" w:rsidRPr="000D1DFB">
        <w:rPr>
          <w:rFonts w:ascii="Arial" w:hAnsi="Arial" w:cs="Arial"/>
          <w:color w:val="000000"/>
        </w:rPr>
        <w:t>;</w:t>
      </w:r>
      <w:r w:rsidRPr="000D1DFB">
        <w:rPr>
          <w:rFonts w:ascii="Arial" w:hAnsi="Arial" w:cs="Arial"/>
          <w:color w:val="000000"/>
        </w:rPr>
        <w:t xml:space="preserve"> K</w:t>
      </w:r>
      <w:r w:rsidR="001E4A32" w:rsidRPr="000D1DFB">
        <w:rPr>
          <w:rFonts w:ascii="Arial" w:hAnsi="Arial" w:cs="Arial"/>
          <w:color w:val="000000"/>
        </w:rPr>
        <w:t>.</w:t>
      </w:r>
      <w:r w:rsidRPr="000D1DFB">
        <w:rPr>
          <w:rFonts w:ascii="Arial" w:hAnsi="Arial" w:cs="Arial"/>
          <w:color w:val="000000"/>
        </w:rPr>
        <w:t xml:space="preserve"> Folting and G</w:t>
      </w:r>
      <w:r w:rsidR="00CD779B"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002A56FC" w:rsidRPr="000D1DFB">
        <w:rPr>
          <w:rFonts w:ascii="Arial" w:hAnsi="Arial" w:cs="Arial"/>
          <w:i/>
          <w:color w:val="000000"/>
        </w:rPr>
        <w:t>11</w:t>
      </w:r>
      <w:r w:rsidRPr="000D1DFB">
        <w:rPr>
          <w:rFonts w:ascii="Arial" w:hAnsi="Arial" w:cs="Arial"/>
          <w:color w:val="000000"/>
        </w:rPr>
        <w:t>, 923-936.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Preparation and Characterization of Dinuclear </w:t>
      </w:r>
      <w:proofErr w:type="gramStart"/>
      <w:r w:rsidRPr="000D1DFB">
        <w:rPr>
          <w:rFonts w:ascii="Arial" w:hAnsi="Arial" w:cs="Arial"/>
          <w:color w:val="000000"/>
        </w:rPr>
        <w:t>Copper(</w:t>
      </w:r>
      <w:proofErr w:type="gramEnd"/>
      <w:r w:rsidRPr="000D1DFB">
        <w:rPr>
          <w:rFonts w:ascii="Arial" w:hAnsi="Arial" w:cs="Arial"/>
          <w:color w:val="000000"/>
        </w:rPr>
        <w:t>II) Complexes Containing the [Cu</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-OAc)</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00717A5A" w:rsidRPr="000D1DFB">
        <w:rPr>
          <w:rFonts w:ascii="Arial" w:hAnsi="Arial" w:cs="Arial"/>
          <w:color w:val="000000"/>
        </w:rPr>
        <w:t xml:space="preserve"> Core.</w:t>
      </w:r>
      <w:r w:rsidRPr="000D1DFB">
        <w:rPr>
          <w:rFonts w:ascii="Arial" w:hAnsi="Arial" w:cs="Arial"/>
          <w:color w:val="000000"/>
        </w:rPr>
        <w:t xml:space="preserve"> S</w:t>
      </w:r>
      <w:r w:rsidR="00717A5A" w:rsidRPr="000D1DFB">
        <w:rPr>
          <w:rFonts w:ascii="Arial" w:hAnsi="Arial" w:cs="Arial"/>
          <w:color w:val="000000"/>
        </w:rPr>
        <w:t>.</w:t>
      </w:r>
      <w:r w:rsidRPr="000D1DFB">
        <w:rPr>
          <w:rFonts w:ascii="Arial" w:hAnsi="Arial" w:cs="Arial"/>
          <w:color w:val="000000"/>
        </w:rPr>
        <w:t>P. Perlepes, J</w:t>
      </w:r>
      <w:r w:rsidR="00717A5A" w:rsidRPr="000D1DFB">
        <w:rPr>
          <w:rFonts w:ascii="Arial" w:hAnsi="Arial" w:cs="Arial"/>
          <w:color w:val="000000"/>
        </w:rPr>
        <w:t>.</w:t>
      </w:r>
      <w:r w:rsidRPr="000D1DFB">
        <w:rPr>
          <w:rFonts w:ascii="Arial" w:hAnsi="Arial" w:cs="Arial"/>
          <w:color w:val="000000"/>
        </w:rPr>
        <w:t>C. Huffman and G</w:t>
      </w:r>
      <w:r w:rsidR="00717A5A" w:rsidRPr="000D1DFB">
        <w:rPr>
          <w:rFonts w:ascii="Arial" w:hAnsi="Arial" w:cs="Arial"/>
          <w:color w:val="000000"/>
        </w:rPr>
        <w:t>.</w:t>
      </w:r>
      <w:r w:rsidRPr="000D1DFB">
        <w:rPr>
          <w:rFonts w:ascii="Arial" w:hAnsi="Arial" w:cs="Arial"/>
          <w:color w:val="000000"/>
        </w:rPr>
        <w:t xml:space="preserve"> Christou, </w:t>
      </w:r>
      <w:proofErr w:type="gramStart"/>
      <w:r w:rsidRPr="000D1DFB">
        <w:rPr>
          <w:rFonts w:ascii="Arial" w:hAnsi="Arial" w:cs="Arial"/>
          <w:i/>
          <w:color w:val="000000"/>
        </w:rPr>
        <w:t>Polyhedro</w:t>
      </w:r>
      <w:r w:rsidR="00F73734" w:rsidRPr="000D1DFB">
        <w:rPr>
          <w:rFonts w:ascii="Arial" w:hAnsi="Arial" w:cs="Arial"/>
          <w:i/>
          <w:color w:val="000000"/>
        </w:rPr>
        <w:t xml:space="preserve">n </w:t>
      </w:r>
      <w:r w:rsidRPr="000D1DFB">
        <w:rPr>
          <w:rFonts w:ascii="Arial" w:hAnsi="Arial" w:cs="Arial"/>
          <w:color w:val="000000"/>
        </w:rPr>
        <w:t xml:space="preserve"> </w:t>
      </w:r>
      <w:r w:rsidRPr="000D1DFB">
        <w:rPr>
          <w:rFonts w:ascii="Arial" w:hAnsi="Arial" w:cs="Arial"/>
          <w:b/>
          <w:color w:val="000000"/>
        </w:rPr>
        <w:t>1992</w:t>
      </w:r>
      <w:proofErr w:type="gramEnd"/>
      <w:r w:rsidRPr="000D1DFB">
        <w:rPr>
          <w:rFonts w:ascii="Arial" w:hAnsi="Arial" w:cs="Arial"/>
          <w:color w:val="000000"/>
        </w:rPr>
        <w:t xml:space="preserve">, </w:t>
      </w:r>
      <w:r w:rsidRPr="000D1DFB">
        <w:rPr>
          <w:rFonts w:ascii="Arial" w:hAnsi="Arial" w:cs="Arial"/>
          <w:i/>
          <w:color w:val="000000"/>
        </w:rPr>
        <w:t>11</w:t>
      </w:r>
      <w:r w:rsidRPr="000D1DFB">
        <w:rPr>
          <w:rFonts w:ascii="Arial" w:hAnsi="Arial" w:cs="Arial"/>
          <w:color w:val="000000"/>
        </w:rPr>
        <w:t>, 1471-1479.</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High Nuclearity Molecular Species Exhibiting Spin Frustration:  Fusion of Two Mn</w:t>
      </w:r>
      <w:r w:rsidRPr="000D1DFB">
        <w:rPr>
          <w:rFonts w:ascii="Arial" w:hAnsi="Arial" w:cs="Arial"/>
          <w:color w:val="000000"/>
          <w:vertAlign w:val="superscript"/>
        </w:rPr>
        <w:t>III</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Butterfly Complexes to yield an Intermediate Spin Ground State Mn</w:t>
      </w:r>
      <w:r w:rsidRPr="000D1DFB">
        <w:rPr>
          <w:rFonts w:ascii="Arial" w:hAnsi="Arial" w:cs="Arial"/>
          <w:color w:val="000000"/>
          <w:vertAlign w:val="superscript"/>
        </w:rPr>
        <w:t>III</w:t>
      </w:r>
      <w:r w:rsidRPr="000D1DFB">
        <w:rPr>
          <w:rFonts w:ascii="Arial" w:hAnsi="Arial" w:cs="Arial"/>
          <w:color w:val="000000"/>
          <w:vertAlign w:val="subscript"/>
        </w:rPr>
        <w:t>7</w:t>
      </w:r>
      <w:r w:rsidRPr="000D1DFB">
        <w:rPr>
          <w:rFonts w:ascii="Arial" w:hAnsi="Arial" w:cs="Arial"/>
          <w:color w:val="000000"/>
        </w:rPr>
        <w:t>O</w:t>
      </w:r>
      <w:r w:rsidRPr="000D1DFB">
        <w:rPr>
          <w:rFonts w:ascii="Arial" w:hAnsi="Arial" w:cs="Arial"/>
          <w:color w:val="000000"/>
          <w:vertAlign w:val="subscript"/>
        </w:rPr>
        <w:t>4</w:t>
      </w:r>
      <w:r w:rsidR="007B31A0" w:rsidRPr="000D1DFB">
        <w:rPr>
          <w:rFonts w:ascii="Arial" w:hAnsi="Arial" w:cs="Arial"/>
          <w:color w:val="000000"/>
        </w:rPr>
        <w:t xml:space="preserve"> Complex. </w:t>
      </w:r>
      <w:r w:rsidRPr="000D1DFB">
        <w:rPr>
          <w:rFonts w:ascii="Arial" w:hAnsi="Arial" w:cs="Arial"/>
          <w:color w:val="000000"/>
        </w:rPr>
        <w:t>S</w:t>
      </w:r>
      <w:r w:rsidR="00717A5A" w:rsidRPr="000D1DFB">
        <w:rPr>
          <w:rFonts w:ascii="Arial" w:hAnsi="Arial" w:cs="Arial"/>
          <w:color w:val="000000"/>
        </w:rPr>
        <w:t>.</w:t>
      </w:r>
      <w:r w:rsidRPr="000D1DFB">
        <w:rPr>
          <w:rFonts w:ascii="Arial" w:hAnsi="Arial" w:cs="Arial"/>
          <w:color w:val="000000"/>
        </w:rPr>
        <w:t xml:space="preserve"> Wang, H</w:t>
      </w:r>
      <w:r w:rsidR="00717A5A" w:rsidRPr="000D1DFB">
        <w:rPr>
          <w:rFonts w:ascii="Arial" w:hAnsi="Arial" w:cs="Arial"/>
          <w:color w:val="000000"/>
        </w:rPr>
        <w:t>.</w:t>
      </w:r>
      <w:r w:rsidRPr="000D1DFB">
        <w:rPr>
          <w:rFonts w:ascii="Arial" w:hAnsi="Arial" w:cs="Arial"/>
          <w:color w:val="000000"/>
        </w:rPr>
        <w:t>-L</w:t>
      </w:r>
      <w:r w:rsidR="00717A5A" w:rsidRPr="000D1DFB">
        <w:rPr>
          <w:rFonts w:ascii="Arial" w:hAnsi="Arial" w:cs="Arial"/>
          <w:color w:val="000000"/>
        </w:rPr>
        <w:t>.</w:t>
      </w:r>
      <w:r w:rsidRPr="000D1DFB">
        <w:rPr>
          <w:rFonts w:ascii="Arial" w:hAnsi="Arial" w:cs="Arial"/>
          <w:color w:val="000000"/>
        </w:rPr>
        <w:t xml:space="preserve"> Tsai, W</w:t>
      </w:r>
      <w:r w:rsidR="00717A5A" w:rsidRPr="000D1DFB">
        <w:rPr>
          <w:rFonts w:ascii="Arial" w:hAnsi="Arial" w:cs="Arial"/>
          <w:color w:val="000000"/>
        </w:rPr>
        <w:t xml:space="preserve">. </w:t>
      </w:r>
      <w:r w:rsidRPr="000D1DFB">
        <w:rPr>
          <w:rFonts w:ascii="Arial" w:hAnsi="Arial" w:cs="Arial"/>
          <w:color w:val="000000"/>
        </w:rPr>
        <w:t>E. Streib, G</w:t>
      </w:r>
      <w:r w:rsidR="00717A5A" w:rsidRPr="000D1DFB">
        <w:rPr>
          <w:rFonts w:ascii="Arial" w:hAnsi="Arial" w:cs="Arial"/>
          <w:color w:val="000000"/>
        </w:rPr>
        <w:t>.</w:t>
      </w:r>
      <w:r w:rsidRPr="000D1DFB">
        <w:rPr>
          <w:rFonts w:ascii="Arial" w:hAnsi="Arial" w:cs="Arial"/>
          <w:color w:val="000000"/>
        </w:rPr>
        <w:t xml:space="preserve"> Christou and D</w:t>
      </w:r>
      <w:r w:rsidR="00717A5A" w:rsidRPr="000D1DFB">
        <w:rPr>
          <w:rFonts w:ascii="Arial" w:hAnsi="Arial" w:cs="Arial"/>
          <w:color w:val="000000"/>
        </w:rPr>
        <w:t xml:space="preserve">. </w:t>
      </w:r>
      <w:r w:rsidRPr="000D1DFB">
        <w:rPr>
          <w:rFonts w:ascii="Arial" w:hAnsi="Arial" w:cs="Arial"/>
          <w:color w:val="000000"/>
        </w:rPr>
        <w:t xml:space="preserve">N. Hendrickson, </w:t>
      </w:r>
      <w:r w:rsidRPr="000D1DFB">
        <w:rPr>
          <w:rFonts w:ascii="Arial" w:hAnsi="Arial" w:cs="Arial"/>
          <w:i/>
          <w:color w:val="000000"/>
        </w:rPr>
        <w:t>J.</w:t>
      </w:r>
      <w:r w:rsidR="00F73734" w:rsidRPr="000D1DFB">
        <w:rPr>
          <w:rFonts w:ascii="Arial" w:hAnsi="Arial" w:cs="Arial"/>
          <w:i/>
          <w:color w:val="000000"/>
        </w:rPr>
        <w:t>,</w:t>
      </w:r>
      <w:r w:rsidRPr="000D1DFB">
        <w:rPr>
          <w:rFonts w:ascii="Arial" w:hAnsi="Arial" w:cs="Arial"/>
          <w:i/>
          <w:color w:val="000000"/>
        </w:rPr>
        <w:t xml:space="preserve"> Chem. Soc., Chem. Commun.</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677-679.</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Biomimetic Oxidation Studies, 6:  Synthetic and Mechanistic Aspects of Manganese Cluster Mediated Alkane Functionalization Reactions.  R</w:t>
      </w:r>
      <w:r w:rsidR="00717A5A" w:rsidRPr="000D1DFB">
        <w:rPr>
          <w:rFonts w:ascii="Arial" w:hAnsi="Arial" w:cs="Arial"/>
          <w:color w:val="000000"/>
        </w:rPr>
        <w:t>.</w:t>
      </w:r>
      <w:r w:rsidRPr="000D1DFB">
        <w:rPr>
          <w:rFonts w:ascii="Arial" w:hAnsi="Arial" w:cs="Arial"/>
          <w:color w:val="000000"/>
        </w:rPr>
        <w:t xml:space="preserve"> H. Fish, R</w:t>
      </w:r>
      <w:r w:rsidR="00717A5A" w:rsidRPr="000D1DFB">
        <w:rPr>
          <w:rFonts w:ascii="Arial" w:hAnsi="Arial" w:cs="Arial"/>
          <w:color w:val="000000"/>
        </w:rPr>
        <w:t>.</w:t>
      </w:r>
      <w:r w:rsidRPr="000D1DFB">
        <w:rPr>
          <w:rFonts w:ascii="Arial" w:hAnsi="Arial" w:cs="Arial"/>
          <w:color w:val="000000"/>
        </w:rPr>
        <w:t xml:space="preserve"> H. Fong, K</w:t>
      </w:r>
      <w:r w:rsidR="00717A5A" w:rsidRPr="000D1DFB">
        <w:rPr>
          <w:rFonts w:ascii="Arial" w:hAnsi="Arial" w:cs="Arial"/>
          <w:color w:val="000000"/>
        </w:rPr>
        <w:t>.</w:t>
      </w:r>
      <w:r w:rsidRPr="000D1DFB">
        <w:rPr>
          <w:rFonts w:ascii="Arial" w:hAnsi="Arial" w:cs="Arial"/>
          <w:color w:val="000000"/>
        </w:rPr>
        <w:t xml:space="preserve"> J. Oberhausen, M</w:t>
      </w:r>
      <w:r w:rsidR="00717A5A" w:rsidRPr="000D1DFB">
        <w:rPr>
          <w:rFonts w:ascii="Arial" w:hAnsi="Arial" w:cs="Arial"/>
          <w:color w:val="000000"/>
        </w:rPr>
        <w:t>.</w:t>
      </w:r>
      <w:r w:rsidRPr="000D1DFB">
        <w:rPr>
          <w:rFonts w:ascii="Arial" w:hAnsi="Arial" w:cs="Arial"/>
          <w:color w:val="000000"/>
        </w:rPr>
        <w:t xml:space="preserve"> S. Konings, M</w:t>
      </w:r>
      <w:r w:rsidR="00717A5A" w:rsidRPr="000D1DFB">
        <w:rPr>
          <w:rFonts w:ascii="Arial" w:hAnsi="Arial" w:cs="Arial"/>
          <w:color w:val="000000"/>
        </w:rPr>
        <w:t>.</w:t>
      </w:r>
      <w:r w:rsidRPr="000D1DFB">
        <w:rPr>
          <w:rFonts w:ascii="Arial" w:hAnsi="Arial" w:cs="Arial"/>
          <w:color w:val="000000"/>
        </w:rPr>
        <w:t xml:space="preserve"> C. Vega, R</w:t>
      </w:r>
      <w:r w:rsidR="00717A5A" w:rsidRPr="000D1DFB">
        <w:rPr>
          <w:rFonts w:ascii="Arial" w:hAnsi="Arial" w:cs="Arial"/>
          <w:color w:val="000000"/>
        </w:rPr>
        <w:t>.</w:t>
      </w:r>
      <w:r w:rsidRPr="000D1DFB">
        <w:rPr>
          <w:rFonts w:ascii="Arial" w:hAnsi="Arial" w:cs="Arial"/>
          <w:color w:val="000000"/>
        </w:rPr>
        <w:t>t M. Buchanan, J</w:t>
      </w:r>
      <w:r w:rsidR="00717A5A" w:rsidRPr="000D1DFB">
        <w:rPr>
          <w:rFonts w:ascii="Arial" w:hAnsi="Arial" w:cs="Arial"/>
          <w:color w:val="000000"/>
        </w:rPr>
        <w:t xml:space="preserve">. </w:t>
      </w:r>
      <w:r w:rsidRPr="000D1DFB">
        <w:rPr>
          <w:rFonts w:ascii="Arial" w:hAnsi="Arial" w:cs="Arial"/>
          <w:color w:val="000000"/>
        </w:rPr>
        <w:t>B. Vincent,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New J. Chem.</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16</w:t>
      </w:r>
      <w:r w:rsidRPr="000D1DFB">
        <w:rPr>
          <w:rFonts w:ascii="Arial" w:hAnsi="Arial" w:cs="Arial"/>
          <w:color w:val="000000"/>
        </w:rPr>
        <w:t>, 727-733.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Pyridine-2-thiolato Complexes of Vanadium in Oxidation States II, III, IV with Unusual Structural Features.  J. G. Reynolds, S. C. Sendlinger, A. M. Murray, J. C. Huffman, and G.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31</w:t>
      </w:r>
      <w:r w:rsidRPr="000D1DFB">
        <w:rPr>
          <w:rFonts w:ascii="Arial" w:hAnsi="Arial" w:cs="Arial"/>
          <w:color w:val="000000"/>
        </w:rPr>
        <w:t>, 253-255.</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Bromide Incorporation into a High-oxidation-state Manganese Aggregate, and Reversible Redox Processes for the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X(</w:t>
      </w:r>
      <w:proofErr w:type="gramEnd"/>
      <w:r w:rsidRPr="000D1DFB">
        <w:rPr>
          <w:rFonts w:ascii="Arial" w:hAnsi="Arial" w:cs="Arial"/>
          <w:color w:val="000000"/>
        </w:rPr>
        <w:t>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ml:space="preserve">] (X = Cl, Br) Complexes.  Sheyi Wang, Hui-Lien Tsai, William E. Streib, George Christou, and David N. Hendrickson,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1427-1429.</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Tetranuclear </w:t>
      </w:r>
      <w:proofErr w:type="gramStart"/>
      <w:r w:rsidRPr="000D1DFB">
        <w:rPr>
          <w:rFonts w:ascii="Arial" w:hAnsi="Arial" w:cs="Arial"/>
          <w:color w:val="000000"/>
        </w:rPr>
        <w:t>Manganese(</w:t>
      </w:r>
      <w:proofErr w:type="gramEnd"/>
      <w:r w:rsidRPr="000D1DFB">
        <w:rPr>
          <w:rFonts w:ascii="Arial" w:hAnsi="Arial" w:cs="Arial"/>
          <w:color w:val="000000"/>
        </w:rPr>
        <w:t xml:space="preserve">III)-Oxo-Carboxylate Complexes Possessing Terminal Phenoxide or Alkoxide Ligands.  Elisabeth Bouwman, Milissa A. Bolcar, Eduardo Libby, John C. Huffman, Kirsten Folting, and George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31</w:t>
      </w:r>
      <w:r w:rsidRPr="000D1DFB">
        <w:rPr>
          <w:rFonts w:ascii="Arial" w:hAnsi="Arial" w:cs="Arial"/>
          <w:color w:val="000000"/>
        </w:rPr>
        <w:t xml:space="preserve">, 5185-5192. </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A New Fluorinated Tetra-alkoxide Ligand </w:t>
      </w:r>
      <w:proofErr w:type="gramStart"/>
      <w:r w:rsidRPr="000D1DFB">
        <w:rPr>
          <w:rFonts w:ascii="Arial" w:hAnsi="Arial" w:cs="Arial"/>
          <w:color w:val="000000"/>
        </w:rPr>
        <w:t>Derived</w:t>
      </w:r>
      <w:proofErr w:type="gramEnd"/>
      <w:r w:rsidRPr="000D1DFB">
        <w:rPr>
          <w:rFonts w:ascii="Arial" w:hAnsi="Arial" w:cs="Arial"/>
          <w:color w:val="000000"/>
        </w:rPr>
        <w:t xml:space="preserve"> from the Hydration of Hexafluoroacetylacetone.  Elisabeth Bouwman, John C. Huffman, Emil B. Lobkovsky, George Christou, Hui-Lien Tsai, and D</w:t>
      </w:r>
      <w:r w:rsidR="00A35631" w:rsidRPr="000D1DFB">
        <w:rPr>
          <w:rFonts w:ascii="Arial" w:hAnsi="Arial" w:cs="Arial"/>
          <w:color w:val="000000"/>
        </w:rPr>
        <w:t>.</w:t>
      </w:r>
      <w:r w:rsidRPr="000D1DFB">
        <w:rPr>
          <w:rFonts w:ascii="Arial" w:hAnsi="Arial" w:cs="Arial"/>
          <w:color w:val="000000"/>
        </w:rPr>
        <w:t xml:space="preserve">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31</w:t>
      </w:r>
      <w:r w:rsidRPr="000D1DFB">
        <w:rPr>
          <w:rFonts w:ascii="Arial" w:hAnsi="Arial" w:cs="Arial"/>
          <w:color w:val="000000"/>
        </w:rPr>
        <w:t>, 4436-4438.</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t>Reactivity Studies of Mononuclear and Dinuclear Vanadium-Sulfide-Thiolate Compounds. S</w:t>
      </w:r>
      <w:r w:rsidR="002C443F" w:rsidRPr="000D1DFB">
        <w:rPr>
          <w:rFonts w:ascii="Arial" w:hAnsi="Arial" w:cs="Arial"/>
          <w:color w:val="0000FF"/>
        </w:rPr>
        <w:t>.</w:t>
      </w:r>
      <w:r w:rsidRPr="000D1DFB">
        <w:rPr>
          <w:rFonts w:ascii="Arial" w:hAnsi="Arial" w:cs="Arial"/>
          <w:color w:val="0000FF"/>
        </w:rPr>
        <w:t xml:space="preserve"> C. Sendlinger, J</w:t>
      </w:r>
      <w:r w:rsidR="002C443F" w:rsidRPr="000D1DFB">
        <w:rPr>
          <w:rFonts w:ascii="Arial" w:hAnsi="Arial" w:cs="Arial"/>
          <w:color w:val="0000FF"/>
        </w:rPr>
        <w:t>.</w:t>
      </w:r>
      <w:r w:rsidRPr="000D1DFB">
        <w:rPr>
          <w:rFonts w:ascii="Arial" w:hAnsi="Arial" w:cs="Arial"/>
          <w:color w:val="0000FF"/>
        </w:rPr>
        <w:t xml:space="preserve"> R. Nicholson, E</w:t>
      </w:r>
      <w:r w:rsidR="002C443F" w:rsidRPr="000D1DFB">
        <w:rPr>
          <w:rFonts w:ascii="Arial" w:hAnsi="Arial" w:cs="Arial"/>
          <w:color w:val="0000FF"/>
        </w:rPr>
        <w:t>.</w:t>
      </w:r>
      <w:r w:rsidRPr="000D1DFB">
        <w:rPr>
          <w:rFonts w:ascii="Arial" w:hAnsi="Arial" w:cs="Arial"/>
          <w:color w:val="0000FF"/>
        </w:rPr>
        <w:t xml:space="preserve"> B. Lobkovsky, J</w:t>
      </w:r>
      <w:r w:rsidR="002C443F" w:rsidRPr="000D1DFB">
        <w:rPr>
          <w:rFonts w:ascii="Arial" w:hAnsi="Arial" w:cs="Arial"/>
          <w:color w:val="0000FF"/>
        </w:rPr>
        <w:t>.</w:t>
      </w:r>
      <w:r w:rsidRPr="000D1DFB">
        <w:rPr>
          <w:rFonts w:ascii="Arial" w:hAnsi="Arial" w:cs="Arial"/>
          <w:color w:val="0000FF"/>
        </w:rPr>
        <w:t> C. Huffman, D</w:t>
      </w:r>
      <w:r w:rsidR="002C443F" w:rsidRPr="000D1DFB">
        <w:rPr>
          <w:rFonts w:ascii="Arial" w:hAnsi="Arial" w:cs="Arial"/>
          <w:color w:val="0000FF"/>
        </w:rPr>
        <w:t>.</w:t>
      </w:r>
      <w:r w:rsidRPr="000D1DFB">
        <w:rPr>
          <w:rFonts w:ascii="Arial" w:hAnsi="Arial" w:cs="Arial"/>
          <w:color w:val="0000FF"/>
        </w:rPr>
        <w:t xml:space="preserve"> Rehder, and G</w:t>
      </w:r>
      <w:r w:rsidR="002C443F" w:rsidRPr="000D1DFB">
        <w:rPr>
          <w:rFonts w:ascii="Arial" w:hAnsi="Arial" w:cs="Arial"/>
          <w:color w:val="0000FF"/>
        </w:rPr>
        <w:t>.</w:t>
      </w:r>
      <w:r w:rsidRPr="000D1DFB">
        <w:rPr>
          <w:rFonts w:ascii="Arial" w:hAnsi="Arial" w:cs="Arial"/>
          <w:color w:val="0000FF"/>
        </w:rPr>
        <w:t xml:space="preserve"> Christou,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1993</w:t>
      </w:r>
      <w:r w:rsidRPr="000D1DFB">
        <w:rPr>
          <w:rFonts w:ascii="Arial" w:hAnsi="Arial" w:cs="Arial"/>
          <w:color w:val="0000FF"/>
        </w:rPr>
        <w:t xml:space="preserve">, </w:t>
      </w:r>
      <w:r w:rsidRPr="000D1DFB">
        <w:rPr>
          <w:rFonts w:ascii="Arial" w:hAnsi="Arial" w:cs="Arial"/>
          <w:i/>
          <w:color w:val="0000FF"/>
        </w:rPr>
        <w:t>32</w:t>
      </w:r>
      <w:r w:rsidRPr="000D1DFB">
        <w:rPr>
          <w:rFonts w:ascii="Arial" w:hAnsi="Arial" w:cs="Arial"/>
          <w:color w:val="0000FF"/>
        </w:rPr>
        <w:t>, 204-210.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New Structural Types in Vanadium Chemistry; Vanadium(III) Complexes Containing the [V</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vertAlign w:val="subscript"/>
        </w:rPr>
        <w:t>3</w:t>
      </w:r>
      <w:r w:rsidRPr="000D1DFB">
        <w:rPr>
          <w:rFonts w:ascii="Arial" w:hAnsi="Arial" w:cs="Arial"/>
          <w:color w:val="000000"/>
        </w:rPr>
        <w:t>-S)(</w:t>
      </w:r>
      <w:r w:rsidRPr="000D1DFB">
        <w:rPr>
          <w:rFonts w:ascii="Arial" w:hAnsi="Arial" w:cs="Arial"/>
        </w:rPr>
        <w:sym w:font="Symbol" w:char="F06D"/>
      </w:r>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perscript"/>
        </w:rPr>
        <w:t>+</w:t>
      </w:r>
      <w:r w:rsidRPr="000D1DFB">
        <w:rPr>
          <w:rFonts w:ascii="Arial" w:hAnsi="Arial" w:cs="Arial"/>
          <w:color w:val="000000"/>
        </w:rPr>
        <w:t xml:space="preserve"> and [V</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w:t>
      </w:r>
      <w:r w:rsidRPr="000D1DFB">
        <w:rPr>
          <w:rFonts w:ascii="Arial" w:hAnsi="Arial" w:cs="Arial"/>
        </w:rPr>
        <w:sym w:font="Symbol" w:char="F06D"/>
      </w:r>
      <w:r w:rsidRPr="000D1DFB">
        <w:rPr>
          <w:rFonts w:ascii="Arial" w:hAnsi="Arial" w:cs="Arial"/>
          <w:color w:val="000000"/>
        </w:rPr>
        <w:t>-SPh)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Cores. Norman S. Dean, Kirsten Folting, Emil B. Lobkovsky, and George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594-596.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lang w:val="it-IT"/>
        </w:rPr>
        <w:t>High-Spin Molecules: [Mn</w:t>
      </w:r>
      <w:r w:rsidRPr="000D1DFB">
        <w:rPr>
          <w:rFonts w:ascii="Arial" w:hAnsi="Arial" w:cs="Arial"/>
          <w:color w:val="000000"/>
          <w:vertAlign w:val="subscript"/>
          <w:lang w:val="it-IT"/>
        </w:rPr>
        <w:t>12</w:t>
      </w:r>
      <w:r w:rsidRPr="000D1DFB">
        <w:rPr>
          <w:rFonts w:ascii="Arial" w:hAnsi="Arial" w:cs="Arial"/>
          <w:color w:val="000000"/>
          <w:lang w:val="it-IT"/>
        </w:rPr>
        <w:t>O</w:t>
      </w:r>
      <w:r w:rsidRPr="000D1DFB">
        <w:rPr>
          <w:rFonts w:ascii="Arial" w:hAnsi="Arial" w:cs="Arial"/>
          <w:color w:val="000000"/>
          <w:vertAlign w:val="subscript"/>
          <w:lang w:val="it-IT"/>
        </w:rPr>
        <w:t>12</w:t>
      </w:r>
      <w:r w:rsidRPr="000D1DFB">
        <w:rPr>
          <w:rFonts w:ascii="Arial" w:hAnsi="Arial" w:cs="Arial"/>
          <w:color w:val="000000"/>
          <w:lang w:val="it-IT"/>
        </w:rPr>
        <w:t>(O</w:t>
      </w:r>
      <w:r w:rsidRPr="000D1DFB">
        <w:rPr>
          <w:rFonts w:ascii="Arial" w:hAnsi="Arial" w:cs="Arial"/>
          <w:color w:val="000000"/>
          <w:vertAlign w:val="subscript"/>
          <w:lang w:val="it-IT"/>
        </w:rPr>
        <w:t>2</w:t>
      </w:r>
      <w:r w:rsidRPr="000D1DFB">
        <w:rPr>
          <w:rFonts w:ascii="Arial" w:hAnsi="Arial" w:cs="Arial"/>
          <w:color w:val="000000"/>
          <w:lang w:val="it-IT"/>
        </w:rPr>
        <w:t>CR)</w:t>
      </w:r>
      <w:r w:rsidRPr="000D1DFB">
        <w:rPr>
          <w:rFonts w:ascii="Arial" w:hAnsi="Arial" w:cs="Arial"/>
          <w:color w:val="000000"/>
          <w:vertAlign w:val="subscript"/>
          <w:lang w:val="it-IT"/>
        </w:rPr>
        <w:t>16</w:t>
      </w:r>
      <w:r w:rsidRPr="000D1DFB">
        <w:rPr>
          <w:rFonts w:ascii="Arial" w:hAnsi="Arial" w:cs="Arial"/>
          <w:color w:val="000000"/>
          <w:lang w:val="it-IT"/>
        </w:rPr>
        <w:t>(H</w:t>
      </w:r>
      <w:r w:rsidRPr="000D1DFB">
        <w:rPr>
          <w:rFonts w:ascii="Arial" w:hAnsi="Arial" w:cs="Arial"/>
          <w:color w:val="000000"/>
          <w:vertAlign w:val="subscript"/>
          <w:lang w:val="it-IT"/>
        </w:rPr>
        <w:t>2</w:t>
      </w:r>
      <w:r w:rsidRPr="000D1DFB">
        <w:rPr>
          <w:rFonts w:ascii="Arial" w:hAnsi="Arial" w:cs="Arial"/>
          <w:color w:val="000000"/>
          <w:lang w:val="it-IT"/>
        </w:rPr>
        <w:t>O)</w:t>
      </w:r>
      <w:r w:rsidRPr="000D1DFB">
        <w:rPr>
          <w:rFonts w:ascii="Arial" w:hAnsi="Arial" w:cs="Arial"/>
          <w:color w:val="000000"/>
          <w:vertAlign w:val="subscript"/>
          <w:lang w:val="it-IT"/>
        </w:rPr>
        <w:t>4</w:t>
      </w:r>
      <w:r w:rsidRPr="000D1DFB">
        <w:rPr>
          <w:rFonts w:ascii="Arial" w:hAnsi="Arial" w:cs="Arial"/>
          <w:color w:val="000000"/>
          <w:lang w:val="it-IT"/>
        </w:rPr>
        <w:t>]. Sessoli, R.; Tsai, H.-L.; Schake, A.R.; Wang, S.; Vincent, J.B.; Folting, K.; Gatteschi, D.; Christou, G.; Hendrickson, D.N.</w:t>
      </w:r>
      <w:r w:rsidR="00F73734" w:rsidRPr="000D1DFB">
        <w:rPr>
          <w:rFonts w:ascii="Arial" w:hAnsi="Arial" w:cs="Arial"/>
          <w:color w:val="000000"/>
          <w:lang w:val="it-IT"/>
        </w:rPr>
        <w:t>,</w:t>
      </w:r>
      <w:r w:rsidRPr="000D1DFB">
        <w:rPr>
          <w:rFonts w:ascii="Arial" w:hAnsi="Arial" w:cs="Arial"/>
          <w:color w:val="000000"/>
          <w:lang w:val="it-IT"/>
        </w:rPr>
        <w:t xml:space="preserve"> </w:t>
      </w:r>
      <w:r w:rsidRPr="000D1DFB">
        <w:rPr>
          <w:rFonts w:ascii="Arial" w:hAnsi="Arial" w:cs="Arial"/>
          <w:i/>
          <w:color w:val="000000"/>
          <w:lang w:val="it-IT"/>
        </w:rPr>
        <w:t xml:space="preserve">J. Am. </w:t>
      </w:r>
      <w:r w:rsidRPr="000D1DFB">
        <w:rPr>
          <w:rFonts w:ascii="Arial" w:hAnsi="Arial" w:cs="Arial"/>
          <w:i/>
          <w:color w:val="000000"/>
        </w:rPr>
        <w:t>Chem. Soc.</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115</w:t>
      </w:r>
      <w:r w:rsidRPr="000D1DFB">
        <w:rPr>
          <w:rFonts w:ascii="Arial" w:hAnsi="Arial" w:cs="Arial"/>
          <w:color w:val="000000"/>
        </w:rPr>
        <w:t>, 1804-1816.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Controlled Aggregation and De-aggregation of a Polynuclear Oxido-Bridged Manganese Complex:  Utility to Synthesis of the Jahn-Teller Effect in High-Spin Mn</w:t>
      </w:r>
      <w:r w:rsidRPr="000D1DFB">
        <w:rPr>
          <w:rFonts w:ascii="Arial" w:hAnsi="Arial" w:cs="Arial"/>
          <w:color w:val="000000"/>
          <w:vertAlign w:val="superscript"/>
        </w:rPr>
        <w:t>III</w:t>
      </w:r>
      <w:r w:rsidR="007B31A0" w:rsidRPr="000D1DFB">
        <w:rPr>
          <w:rFonts w:ascii="Arial" w:hAnsi="Arial" w:cs="Arial"/>
          <w:color w:val="000000"/>
        </w:rPr>
        <w:t xml:space="preserve">. </w:t>
      </w:r>
      <w:r w:rsidRPr="000D1DFB">
        <w:rPr>
          <w:rFonts w:ascii="Arial" w:hAnsi="Arial" w:cs="Arial"/>
          <w:color w:val="000000"/>
        </w:rPr>
        <w:t xml:space="preserve">Eduardo Libby, Kirsten Folting, Carolyn J. Huffman, John C. Huffman, and George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2549-2556.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Deoxygenation of </w:t>
      </w:r>
      <w:proofErr w:type="gramStart"/>
      <w:r w:rsidRPr="000D1DFB">
        <w:rPr>
          <w:rFonts w:ascii="Arial" w:hAnsi="Arial" w:cs="Arial"/>
          <w:color w:val="000000"/>
        </w:rPr>
        <w:t>Oxovanadium(</w:t>
      </w:r>
      <w:proofErr w:type="gramEnd"/>
      <w:r w:rsidRPr="000D1DFB">
        <w:rPr>
          <w:rFonts w:ascii="Arial" w:hAnsi="Arial" w:cs="Arial"/>
          <w:color w:val="000000"/>
        </w:rPr>
        <w:t>IV) Complexes Under Mild Conditions:  Conversion of Vanadyl Species to the Corresponding Dihalides with Carboxylic Acid Halides.  J</w:t>
      </w:r>
      <w:r w:rsidR="00A35631" w:rsidRPr="000D1DFB">
        <w:rPr>
          <w:rFonts w:ascii="Arial" w:hAnsi="Arial" w:cs="Arial"/>
          <w:color w:val="000000"/>
        </w:rPr>
        <w:t>.</w:t>
      </w:r>
      <w:r w:rsidRPr="000D1DFB">
        <w:rPr>
          <w:rFonts w:ascii="Arial" w:hAnsi="Arial" w:cs="Arial"/>
          <w:color w:val="000000"/>
        </w:rPr>
        <w:t xml:space="preserve"> G. Reynolds, E</w:t>
      </w:r>
      <w:r w:rsidR="00A35631" w:rsidRPr="000D1DFB">
        <w:rPr>
          <w:rFonts w:ascii="Arial" w:hAnsi="Arial" w:cs="Arial"/>
          <w:color w:val="000000"/>
        </w:rPr>
        <w:t>.</w:t>
      </w:r>
      <w:r w:rsidRPr="000D1DFB">
        <w:rPr>
          <w:rFonts w:ascii="Arial" w:hAnsi="Arial" w:cs="Arial"/>
          <w:color w:val="000000"/>
        </w:rPr>
        <w:t xml:space="preserve"> L. Jones, J</w:t>
      </w:r>
      <w:r w:rsidR="00A35631" w:rsidRPr="000D1DFB">
        <w:rPr>
          <w:rFonts w:ascii="Arial" w:hAnsi="Arial" w:cs="Arial"/>
          <w:color w:val="000000"/>
        </w:rPr>
        <w:t>.</w:t>
      </w:r>
      <w:r w:rsidRPr="000D1DFB">
        <w:rPr>
          <w:rFonts w:ascii="Arial" w:hAnsi="Arial" w:cs="Arial"/>
          <w:color w:val="000000"/>
        </w:rPr>
        <w:t xml:space="preserve"> C. Huffman, and G</w:t>
      </w:r>
      <w:r w:rsidR="00A35631"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12</w:t>
      </w:r>
      <w:r w:rsidRPr="000D1DFB">
        <w:rPr>
          <w:rFonts w:ascii="Arial" w:hAnsi="Arial" w:cs="Arial"/>
          <w:color w:val="000000"/>
        </w:rPr>
        <w:t>, 407-414.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Distorted Cubane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Cl</w:t>
      </w:r>
      <w:proofErr w:type="gramStart"/>
      <w:r w:rsidRPr="000D1DFB">
        <w:rPr>
          <w:rFonts w:ascii="Arial" w:hAnsi="Arial" w:cs="Arial"/>
          <w:color w:val="000000"/>
        </w:rPr>
        <w:t>]</w:t>
      </w:r>
      <w:r w:rsidRPr="000D1DFB">
        <w:rPr>
          <w:rFonts w:ascii="Arial" w:hAnsi="Arial" w:cs="Arial"/>
          <w:color w:val="000000"/>
          <w:vertAlign w:val="superscript"/>
        </w:rPr>
        <w:t>6</w:t>
      </w:r>
      <w:proofErr w:type="gramEnd"/>
      <w:r w:rsidRPr="000D1DFB">
        <w:rPr>
          <w:rFonts w:ascii="Arial" w:hAnsi="Arial" w:cs="Arial"/>
          <w:color w:val="000000"/>
          <w:vertAlign w:val="superscript"/>
        </w:rPr>
        <w:t>+</w:t>
      </w:r>
      <w:r w:rsidRPr="000D1DFB">
        <w:rPr>
          <w:rFonts w:ascii="Arial" w:hAnsi="Arial" w:cs="Arial"/>
          <w:color w:val="000000"/>
        </w:rPr>
        <w:t xml:space="preserve"> Complexes with Arenecarboxylate Ligation:  Crystallographic, Magnetochemical and Spectroscopic Characterization. Wemple, M.W.; Tsai, H.-L.; Folting, K.; Hendrickson, D.N.; and Christou, G.</w:t>
      </w:r>
      <w:r w:rsidR="00F73734" w:rsidRPr="000D1DFB">
        <w:rPr>
          <w:rFonts w:ascii="Arial" w:hAnsi="Arial" w:cs="Arial"/>
          <w:color w:val="000000"/>
        </w:rPr>
        <w:t xml:space="preserve">,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2025-2031.</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Reaction of 2,</w:t>
      </w:r>
      <w:r w:rsidR="00F73734" w:rsidRPr="000D1DFB">
        <w:rPr>
          <w:rFonts w:ascii="Arial" w:hAnsi="Arial" w:cs="Arial"/>
          <w:color w:val="000000"/>
        </w:rPr>
        <w:t xml:space="preserve"> </w:t>
      </w:r>
      <w:r w:rsidRPr="000D1DFB">
        <w:rPr>
          <w:rFonts w:ascii="Arial" w:hAnsi="Arial" w:cs="Arial"/>
          <w:color w:val="000000"/>
        </w:rPr>
        <w:t>2</w:t>
      </w:r>
      <w:r w:rsidRPr="000D1DFB">
        <w:rPr>
          <w:rFonts w:ascii="Arial" w:hAnsi="Arial" w:cs="Arial"/>
        </w:rPr>
        <w:sym w:font="Symbol" w:char="F0A2"/>
      </w:r>
      <w:r w:rsidRPr="000D1DFB">
        <w:rPr>
          <w:rFonts w:ascii="Arial" w:hAnsi="Arial" w:cs="Arial"/>
          <w:color w:val="000000"/>
        </w:rPr>
        <w:t xml:space="preserve">-Bipyridine (bpy) with Dirhodium Tetracarboxylates:  Mono-bpy Products with Variable Chelate Binding Modes, and Insights into the Reaction Mechanism.  C. A. Crawford, J. H. Matonic, W. E. Streib, J. C. Huffman, K. R. Dunbar,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3125-3133.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Doubly-Hydrated Hexafluoroacetylacetone as a Tetradentate Ligand:  Synthesis, Magnetochemistry and Thermal Transformations of a Mn</w:t>
      </w:r>
      <w:r w:rsidRPr="000D1DFB">
        <w:rPr>
          <w:rFonts w:ascii="Arial" w:hAnsi="Arial" w:cs="Arial"/>
          <w:color w:val="000000"/>
          <w:vertAlign w:val="superscript"/>
        </w:rPr>
        <w:t>III</w:t>
      </w:r>
      <w:r w:rsidRPr="000D1DFB">
        <w:rPr>
          <w:rFonts w:ascii="Arial" w:hAnsi="Arial" w:cs="Arial"/>
          <w:color w:val="000000"/>
          <w:vertAlign w:val="subscript"/>
        </w:rPr>
        <w:t>2</w:t>
      </w:r>
      <w:r w:rsidRPr="000D1DFB">
        <w:rPr>
          <w:rFonts w:ascii="Arial" w:hAnsi="Arial" w:cs="Arial"/>
          <w:color w:val="000000"/>
        </w:rPr>
        <w:t xml:space="preserve"> Complex. E</w:t>
      </w:r>
      <w:r w:rsidR="00A35631" w:rsidRPr="000D1DFB">
        <w:rPr>
          <w:rFonts w:ascii="Arial" w:hAnsi="Arial" w:cs="Arial"/>
          <w:color w:val="000000"/>
        </w:rPr>
        <w:t>.</w:t>
      </w:r>
      <w:r w:rsidRPr="000D1DFB">
        <w:rPr>
          <w:rFonts w:ascii="Arial" w:hAnsi="Arial" w:cs="Arial"/>
          <w:color w:val="000000"/>
        </w:rPr>
        <w:t xml:space="preserve"> Bouwman, K</w:t>
      </w:r>
      <w:r w:rsidR="00A35631" w:rsidRPr="000D1DFB">
        <w:rPr>
          <w:rFonts w:ascii="Arial" w:hAnsi="Arial" w:cs="Arial"/>
          <w:color w:val="000000"/>
        </w:rPr>
        <w:t>.</w:t>
      </w:r>
      <w:r w:rsidRPr="000D1DFB">
        <w:rPr>
          <w:rFonts w:ascii="Arial" w:hAnsi="Arial" w:cs="Arial"/>
          <w:color w:val="000000"/>
        </w:rPr>
        <w:t xml:space="preserve"> G. Caulton, G</w:t>
      </w:r>
      <w:r w:rsidR="00A35631" w:rsidRPr="000D1DFB">
        <w:rPr>
          <w:rFonts w:ascii="Arial" w:hAnsi="Arial" w:cs="Arial"/>
          <w:color w:val="000000"/>
        </w:rPr>
        <w:t>.</w:t>
      </w:r>
      <w:r w:rsidRPr="000D1DFB">
        <w:rPr>
          <w:rFonts w:ascii="Arial" w:hAnsi="Arial" w:cs="Arial"/>
          <w:color w:val="000000"/>
        </w:rPr>
        <w:t xml:space="preserve"> Christou, K</w:t>
      </w:r>
      <w:r w:rsidR="00A35631" w:rsidRPr="000D1DFB">
        <w:rPr>
          <w:rFonts w:ascii="Arial" w:hAnsi="Arial" w:cs="Arial"/>
          <w:color w:val="000000"/>
        </w:rPr>
        <w:t>.</w:t>
      </w:r>
      <w:r w:rsidRPr="000D1DFB">
        <w:rPr>
          <w:rFonts w:ascii="Arial" w:hAnsi="Arial" w:cs="Arial"/>
          <w:color w:val="000000"/>
        </w:rPr>
        <w:t xml:space="preserve"> Folting, C</w:t>
      </w:r>
      <w:r w:rsidR="00A35631" w:rsidRPr="000D1DFB">
        <w:rPr>
          <w:rFonts w:ascii="Arial" w:hAnsi="Arial" w:cs="Arial"/>
          <w:color w:val="000000"/>
        </w:rPr>
        <w:t>.</w:t>
      </w:r>
      <w:r w:rsidRPr="000D1DFB">
        <w:rPr>
          <w:rFonts w:ascii="Arial" w:hAnsi="Arial" w:cs="Arial"/>
          <w:color w:val="000000"/>
        </w:rPr>
        <w:t xml:space="preserve"> Gasser, D</w:t>
      </w:r>
      <w:r w:rsidR="00A35631" w:rsidRPr="000D1DFB">
        <w:rPr>
          <w:rFonts w:ascii="Arial" w:hAnsi="Arial" w:cs="Arial"/>
          <w:color w:val="000000"/>
        </w:rPr>
        <w:t xml:space="preserve">. </w:t>
      </w:r>
      <w:r w:rsidRPr="000D1DFB">
        <w:rPr>
          <w:rFonts w:ascii="Arial" w:hAnsi="Arial" w:cs="Arial"/>
          <w:color w:val="000000"/>
        </w:rPr>
        <w:t>N. Hendrickson, J</w:t>
      </w:r>
      <w:r w:rsidR="00A35631" w:rsidRPr="000D1DFB">
        <w:rPr>
          <w:rFonts w:ascii="Arial" w:hAnsi="Arial" w:cs="Arial"/>
          <w:color w:val="000000"/>
        </w:rPr>
        <w:t>.</w:t>
      </w:r>
      <w:r w:rsidRPr="000D1DFB">
        <w:rPr>
          <w:rFonts w:ascii="Arial" w:hAnsi="Arial" w:cs="Arial"/>
          <w:color w:val="000000"/>
        </w:rPr>
        <w:t xml:space="preserve"> C. Huffman, E</w:t>
      </w:r>
      <w:r w:rsidR="00A35631" w:rsidRPr="000D1DFB">
        <w:rPr>
          <w:rFonts w:ascii="Arial" w:hAnsi="Arial" w:cs="Arial"/>
          <w:color w:val="000000"/>
        </w:rPr>
        <w:t>.</w:t>
      </w:r>
      <w:r w:rsidRPr="000D1DFB">
        <w:rPr>
          <w:rFonts w:ascii="Arial" w:hAnsi="Arial" w:cs="Arial"/>
          <w:color w:val="000000"/>
        </w:rPr>
        <w:t xml:space="preserve"> B. Lobkovsky, J</w:t>
      </w:r>
      <w:r w:rsidR="00A35631" w:rsidRPr="000D1DFB">
        <w:rPr>
          <w:rFonts w:ascii="Arial" w:hAnsi="Arial" w:cs="Arial"/>
          <w:color w:val="000000"/>
        </w:rPr>
        <w:t>.</w:t>
      </w:r>
      <w:r w:rsidRPr="000D1DFB">
        <w:rPr>
          <w:rFonts w:ascii="Arial" w:hAnsi="Arial" w:cs="Arial"/>
          <w:color w:val="000000"/>
        </w:rPr>
        <w:t>D. Martin, P</w:t>
      </w:r>
      <w:r w:rsidR="00A35631" w:rsidRPr="000D1DFB">
        <w:rPr>
          <w:rFonts w:ascii="Arial" w:hAnsi="Arial" w:cs="Arial"/>
          <w:color w:val="000000"/>
        </w:rPr>
        <w:t>.</w:t>
      </w:r>
      <w:r w:rsidRPr="000D1DFB">
        <w:rPr>
          <w:rFonts w:ascii="Arial" w:hAnsi="Arial" w:cs="Arial"/>
          <w:color w:val="000000"/>
        </w:rPr>
        <w:t xml:space="preserve"> Michel, H</w:t>
      </w:r>
      <w:r w:rsidR="00A35631" w:rsidRPr="000D1DFB">
        <w:rPr>
          <w:rFonts w:ascii="Arial" w:hAnsi="Arial" w:cs="Arial"/>
          <w:color w:val="000000"/>
        </w:rPr>
        <w:t>.</w:t>
      </w:r>
      <w:r w:rsidRPr="000D1DFB">
        <w:rPr>
          <w:rFonts w:ascii="Arial" w:hAnsi="Arial" w:cs="Arial"/>
          <w:color w:val="000000"/>
        </w:rPr>
        <w:t>-L</w:t>
      </w:r>
      <w:r w:rsidR="00A35631" w:rsidRPr="000D1DFB">
        <w:rPr>
          <w:rFonts w:ascii="Arial" w:hAnsi="Arial" w:cs="Arial"/>
          <w:color w:val="000000"/>
        </w:rPr>
        <w:t>.</w:t>
      </w:r>
      <w:r w:rsidRPr="000D1DFB">
        <w:rPr>
          <w:rFonts w:ascii="Arial" w:hAnsi="Arial" w:cs="Arial"/>
          <w:color w:val="000000"/>
        </w:rPr>
        <w:t xml:space="preserve"> Tsai, and Z</w:t>
      </w:r>
      <w:r w:rsidR="00A35631" w:rsidRPr="000D1DFB">
        <w:rPr>
          <w:rFonts w:ascii="Arial" w:hAnsi="Arial" w:cs="Arial"/>
          <w:color w:val="000000"/>
        </w:rPr>
        <w:t>.</w:t>
      </w:r>
      <w:r w:rsidRPr="000D1DFB">
        <w:rPr>
          <w:rFonts w:ascii="Arial" w:hAnsi="Arial" w:cs="Arial"/>
          <w:color w:val="000000"/>
        </w:rPr>
        <w:t xml:space="preserve"> Xue,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3463-3470.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lastRenderedPageBreak/>
        <w:t>“Dimerization” of the [</w:t>
      </w:r>
      <w:proofErr w:type="gramStart"/>
      <w:r w:rsidRPr="000D1DFB">
        <w:rPr>
          <w:rFonts w:ascii="Arial" w:hAnsi="Arial" w:cs="Arial"/>
          <w:color w:val="000000"/>
        </w:rPr>
        <w:t>Co</w:t>
      </w:r>
      <w:r w:rsidRPr="000D1DFB">
        <w:rPr>
          <w:rFonts w:ascii="Arial" w:hAnsi="Arial" w:cs="Arial"/>
          <w:color w:val="000000"/>
          <w:vertAlign w:val="subscript"/>
        </w:rPr>
        <w:t>2</w:t>
      </w:r>
      <w:r w:rsidRPr="000D1DFB">
        <w:rPr>
          <w:rFonts w:ascii="Arial" w:hAnsi="Arial" w:cs="Arial"/>
          <w:color w:val="000000"/>
          <w:vertAlign w:val="superscript"/>
        </w:rPr>
        <w:t>III</w:t>
      </w:r>
      <w:r w:rsidRPr="000D1DFB">
        <w:rPr>
          <w:rFonts w:ascii="Arial" w:hAnsi="Arial" w:cs="Arial"/>
          <w:color w:val="000000"/>
        </w:rPr>
        <w:t>(</w:t>
      </w:r>
      <w:proofErr w:type="gramEnd"/>
      <w:r w:rsidRPr="000D1DFB">
        <w:rPr>
          <w:rFonts w:ascii="Arial" w:hAnsi="Arial" w:cs="Arial"/>
          <w:color w:val="000000"/>
        </w:rPr>
        <w:t>OH)</w:t>
      </w:r>
      <w:r w:rsidRPr="000D1DFB">
        <w:rPr>
          <w:rFonts w:ascii="Arial" w:hAnsi="Arial" w:cs="Arial"/>
          <w:color w:val="000000"/>
          <w:vertAlign w:val="subscript"/>
        </w:rPr>
        <w:t>2</w:t>
      </w:r>
      <w:r w:rsidRPr="000D1DFB">
        <w:rPr>
          <w:rFonts w:ascii="Arial" w:hAnsi="Arial" w:cs="Arial"/>
          <w:color w:val="000000"/>
        </w:rPr>
        <w:t>] Core to the First Example of a [Co</w:t>
      </w:r>
      <w:r w:rsidRPr="000D1DFB">
        <w:rPr>
          <w:rFonts w:ascii="Arial" w:hAnsi="Arial" w:cs="Arial"/>
          <w:color w:val="000000"/>
          <w:vertAlign w:val="superscript"/>
        </w:rPr>
        <w:t>III</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Cubane:  Potential Insights into Photosynthetic Water Oxidation. K. Dimitrou, K. Folting, W. E. Streib, G. Christou, </w:t>
      </w:r>
      <w:r w:rsidRPr="000D1DFB">
        <w:rPr>
          <w:rFonts w:ascii="Arial" w:hAnsi="Arial" w:cs="Arial"/>
          <w:i/>
          <w:color w:val="000000"/>
        </w:rPr>
        <w:t xml:space="preserve">J. Am. Chem. Soc.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115</w:t>
      </w:r>
      <w:r w:rsidRPr="000D1DFB">
        <w:rPr>
          <w:rFonts w:ascii="Arial" w:hAnsi="Arial" w:cs="Arial"/>
          <w:color w:val="000000"/>
        </w:rPr>
        <w:t>, 6432-6433.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A New </w:t>
      </w:r>
      <w:proofErr w:type="gramStart"/>
      <w:r w:rsidRPr="000D1DFB">
        <w:rPr>
          <w:rFonts w:ascii="Arial" w:hAnsi="Arial" w:cs="Arial"/>
          <w:color w:val="000000"/>
        </w:rPr>
        <w:t>Vanadium(</w:t>
      </w:r>
      <w:proofErr w:type="gramEnd"/>
      <w:r w:rsidRPr="000D1DFB">
        <w:rPr>
          <w:rFonts w:ascii="Arial" w:hAnsi="Arial" w:cs="Arial"/>
          <w:color w:val="000000"/>
        </w:rPr>
        <w:t>V) Persulfide Complex:  (NEt</w:t>
      </w:r>
      <w:r w:rsidRPr="000D1DFB">
        <w:rPr>
          <w:rFonts w:ascii="Arial" w:hAnsi="Arial" w:cs="Arial"/>
          <w:color w:val="000000"/>
          <w:vertAlign w:val="subscript"/>
        </w:rPr>
        <w:t>4</w:t>
      </w:r>
      <w:r w:rsidRPr="000D1DFB">
        <w:rPr>
          <w:rFonts w:ascii="Arial" w:hAnsi="Arial" w:cs="Arial"/>
          <w:color w:val="000000"/>
        </w:rPr>
        <w:t>)[VO(S</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007B31A0" w:rsidRPr="000D1DFB">
        <w:rPr>
          <w:rFonts w:ascii="Arial" w:hAnsi="Arial" w:cs="Arial"/>
          <w:color w:val="000000"/>
        </w:rPr>
        <w:t>(bpy)].</w:t>
      </w:r>
      <w:r w:rsidRPr="000D1DFB">
        <w:rPr>
          <w:rFonts w:ascii="Arial" w:hAnsi="Arial" w:cs="Arial"/>
          <w:color w:val="000000"/>
        </w:rPr>
        <w:t xml:space="preserve"> S. L. Castro, J. D. Martin,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2978-2980.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gramStart"/>
      <w:r w:rsidRPr="000D1DFB">
        <w:rPr>
          <w:rFonts w:ascii="Arial" w:hAnsi="Arial" w:cs="Arial"/>
          <w:color w:val="000000"/>
        </w:rPr>
        <w:t>V</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edt)</w:t>
      </w:r>
      <w:r w:rsidRPr="000D1DFB">
        <w:rPr>
          <w:rFonts w:ascii="Arial" w:hAnsi="Arial" w:cs="Arial"/>
          <w:color w:val="000000"/>
          <w:vertAlign w:val="subscript"/>
        </w:rPr>
        <w:t>6</w:t>
      </w:r>
      <w:r w:rsidRPr="000D1DFB">
        <w:rPr>
          <w:rFonts w:ascii="Arial" w:hAnsi="Arial" w:cs="Arial"/>
          <w:color w:val="000000"/>
        </w:rPr>
        <w:t>]:  a Model for the Adsorption of Naked [VO]</w:t>
      </w:r>
      <w:r w:rsidRPr="000D1DFB">
        <w:rPr>
          <w:rFonts w:ascii="Arial" w:hAnsi="Arial" w:cs="Arial"/>
          <w:color w:val="000000"/>
          <w:vertAlign w:val="superscript"/>
        </w:rPr>
        <w:t>2+</w:t>
      </w:r>
      <w:r w:rsidRPr="000D1DFB">
        <w:rPr>
          <w:rFonts w:ascii="Arial" w:hAnsi="Arial" w:cs="Arial"/>
          <w:color w:val="000000"/>
        </w:rPr>
        <w:t xml:space="preserve"> Units on Vanadium Sulphide Surfaces.  K. A. York, K. Folting,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1563-1564.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Models of the Mangan</w:t>
      </w:r>
      <w:r w:rsidR="007B31A0" w:rsidRPr="000D1DFB">
        <w:rPr>
          <w:rFonts w:ascii="Arial" w:hAnsi="Arial" w:cs="Arial"/>
          <w:color w:val="000000"/>
        </w:rPr>
        <w:t xml:space="preserve">ese Catalase Enzymes. </w:t>
      </w:r>
      <w:r w:rsidRPr="000D1DFB">
        <w:rPr>
          <w:rFonts w:ascii="Arial" w:hAnsi="Arial" w:cs="Arial"/>
          <w:color w:val="000000"/>
        </w:rPr>
        <w:t>Dinuclear Manganese(III) Complexes with the [Mn</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w:t>
      </w:r>
      <w:r w:rsidRPr="000D1DFB">
        <w:rPr>
          <w:rFonts w:ascii="Arial" w:hAnsi="Arial" w:cs="Arial"/>
        </w:rPr>
        <w:sym w:font="Symbol" w:char="F06D"/>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Core and Terminal Monodentate Ligands:  Preparation and Properties of [Mn</w:t>
      </w:r>
      <w:r w:rsidRPr="000D1DFB">
        <w:rPr>
          <w:rFonts w:ascii="Arial" w:hAnsi="Arial" w:cs="Arial"/>
          <w:color w:val="000000"/>
          <w:vertAlign w:val="subscript"/>
        </w:rPr>
        <w:t>2</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X</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(X = Cl</w:t>
      </w:r>
      <w:r w:rsidRPr="000D1DFB">
        <w:rPr>
          <w:rFonts w:ascii="Arial" w:hAnsi="Arial" w:cs="Arial"/>
          <w:color w:val="000000"/>
          <w:vertAlign w:val="superscript"/>
        </w:rPr>
        <w:noBreakHyphen/>
      </w:r>
      <w:r w:rsidRPr="000D1DFB">
        <w:rPr>
          <w:rFonts w:ascii="Arial" w:hAnsi="Arial" w:cs="Arial"/>
          <w:color w:val="000000"/>
        </w:rPr>
        <w:t>, N</w:t>
      </w:r>
      <w:r w:rsidRPr="000D1DFB">
        <w:rPr>
          <w:rFonts w:ascii="Arial" w:hAnsi="Arial" w:cs="Arial"/>
          <w:color w:val="000000"/>
          <w:vertAlign w:val="subscript"/>
        </w:rPr>
        <w:t>3</w:t>
      </w:r>
      <w:r w:rsidRPr="000D1DFB">
        <w:rPr>
          <w:rFonts w:ascii="Arial" w:hAnsi="Arial" w:cs="Arial"/>
          <w:color w:val="000000"/>
          <w:vertAlign w:val="superscript"/>
        </w:rPr>
        <w:noBreakHyphen/>
      </w:r>
      <w:r w:rsidRPr="000D1DFB">
        <w:rPr>
          <w:rFonts w:ascii="Arial" w:hAnsi="Arial" w:cs="Arial"/>
          <w:color w:val="000000"/>
        </w:rPr>
        <w:t>, H</w:t>
      </w:r>
      <w:r w:rsidRPr="000D1DFB">
        <w:rPr>
          <w:rFonts w:ascii="Arial" w:hAnsi="Arial" w:cs="Arial"/>
          <w:color w:val="000000"/>
          <w:vertAlign w:val="subscript"/>
        </w:rPr>
        <w:t>2</w:t>
      </w:r>
      <w:r w:rsidRPr="000D1DFB">
        <w:rPr>
          <w:rFonts w:ascii="Arial" w:hAnsi="Arial" w:cs="Arial"/>
          <w:color w:val="000000"/>
        </w:rPr>
        <w:t xml:space="preserve">O).  J. B. Vincent, H.-L. Tsai, A. G. Blackman, S. Wang, P. D. W. Boyd, K. Folting, J. C. Huffman, E. B. Lobkovsky,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115</w:t>
      </w:r>
      <w:r w:rsidRPr="000D1DFB">
        <w:rPr>
          <w:rFonts w:ascii="Arial" w:hAnsi="Arial" w:cs="Arial"/>
          <w:color w:val="000000"/>
        </w:rPr>
        <w:t>, 12353-12361.</w:t>
      </w:r>
    </w:p>
    <w:p w:rsidR="00EC4EF2" w:rsidRPr="000D1DFB" w:rsidRDefault="00966FC0" w:rsidP="002B41B2">
      <w:pPr>
        <w:pStyle w:val="ListParagraph"/>
        <w:numPr>
          <w:ilvl w:val="0"/>
          <w:numId w:val="44"/>
        </w:numPr>
        <w:tabs>
          <w:tab w:val="left" w:pos="-1440"/>
          <w:tab w:val="left" w:pos="540"/>
        </w:tabs>
        <w:ind w:left="450" w:hanging="450"/>
        <w:jc w:val="both"/>
        <w:rPr>
          <w:rFonts w:ascii="Arial" w:hAnsi="Arial" w:cs="Arial"/>
          <w:color w:val="000000"/>
        </w:rPr>
      </w:pPr>
      <w:r>
        <w:rPr>
          <w:rFonts w:ascii="Arial" w:hAnsi="Arial" w:cs="Arial"/>
          <w:color w:val="0000FF"/>
        </w:rPr>
        <w:t>High-Spin Molecules:</w:t>
      </w:r>
      <w:r w:rsidR="00EC4EF2" w:rsidRPr="000D1DFB">
        <w:rPr>
          <w:rFonts w:ascii="Arial" w:hAnsi="Arial" w:cs="Arial"/>
          <w:color w:val="0000FF"/>
        </w:rPr>
        <w:t xml:space="preserve"> </w:t>
      </w:r>
      <w:proofErr w:type="gramStart"/>
      <w:r w:rsidR="00EC4EF2" w:rsidRPr="000D1DFB">
        <w:rPr>
          <w:rFonts w:ascii="Arial" w:hAnsi="Arial" w:cs="Arial"/>
          <w:color w:val="0000FF"/>
        </w:rPr>
        <w:t>Iron(</w:t>
      </w:r>
      <w:proofErr w:type="gramEnd"/>
      <w:r w:rsidR="00EC4EF2" w:rsidRPr="000D1DFB">
        <w:rPr>
          <w:rFonts w:ascii="Arial" w:hAnsi="Arial" w:cs="Arial"/>
          <w:color w:val="0000FF"/>
        </w:rPr>
        <w:t>III) Incorporation into Mn</w:t>
      </w:r>
      <w:r w:rsidR="00EC4EF2" w:rsidRPr="000D1DFB">
        <w:rPr>
          <w:rFonts w:ascii="Arial" w:hAnsi="Arial" w:cs="Arial"/>
          <w:color w:val="0000FF"/>
          <w:vertAlign w:val="subscript"/>
        </w:rPr>
        <w:t>12</w:t>
      </w:r>
      <w:r w:rsidR="00EC4EF2" w:rsidRPr="000D1DFB">
        <w:rPr>
          <w:rFonts w:ascii="Arial" w:hAnsi="Arial" w:cs="Arial"/>
          <w:color w:val="0000FF"/>
        </w:rPr>
        <w:t>O</w:t>
      </w:r>
      <w:r w:rsidR="00EC4EF2" w:rsidRPr="000D1DFB">
        <w:rPr>
          <w:rFonts w:ascii="Arial" w:hAnsi="Arial" w:cs="Arial"/>
          <w:color w:val="0000FF"/>
          <w:vertAlign w:val="subscript"/>
        </w:rPr>
        <w:t>12</w:t>
      </w:r>
      <w:r w:rsidR="00EC4EF2" w:rsidRPr="000D1DFB">
        <w:rPr>
          <w:rFonts w:ascii="Arial" w:hAnsi="Arial" w:cs="Arial"/>
          <w:color w:val="0000FF"/>
        </w:rPr>
        <w:t>(O</w:t>
      </w:r>
      <w:r w:rsidR="00EC4EF2" w:rsidRPr="000D1DFB">
        <w:rPr>
          <w:rFonts w:ascii="Arial" w:hAnsi="Arial" w:cs="Arial"/>
          <w:color w:val="0000FF"/>
          <w:vertAlign w:val="subscript"/>
        </w:rPr>
        <w:t>12</w:t>
      </w:r>
      <w:r w:rsidR="00EC4EF2" w:rsidRPr="000D1DFB">
        <w:rPr>
          <w:rFonts w:ascii="Arial" w:hAnsi="Arial" w:cs="Arial"/>
          <w:color w:val="0000FF"/>
        </w:rPr>
        <w:t>CMe)</w:t>
      </w:r>
      <w:r w:rsidR="00EC4EF2" w:rsidRPr="000D1DFB">
        <w:rPr>
          <w:rFonts w:ascii="Arial" w:hAnsi="Arial" w:cs="Arial"/>
          <w:color w:val="0000FF"/>
          <w:vertAlign w:val="subscript"/>
        </w:rPr>
        <w:t>16</w:t>
      </w:r>
      <w:r w:rsidR="00EC4EF2" w:rsidRPr="000D1DFB">
        <w:rPr>
          <w:rFonts w:ascii="Arial" w:hAnsi="Arial" w:cs="Arial"/>
          <w:color w:val="0000FF"/>
        </w:rPr>
        <w:t>(H</w:t>
      </w:r>
      <w:r w:rsidR="00EC4EF2" w:rsidRPr="000D1DFB">
        <w:rPr>
          <w:rFonts w:ascii="Arial" w:hAnsi="Arial" w:cs="Arial"/>
          <w:color w:val="0000FF"/>
          <w:vertAlign w:val="subscript"/>
        </w:rPr>
        <w:t>2</w:t>
      </w:r>
      <w:r w:rsidR="00EC4EF2" w:rsidRPr="000D1DFB">
        <w:rPr>
          <w:rFonts w:ascii="Arial" w:hAnsi="Arial" w:cs="Arial"/>
          <w:color w:val="0000FF"/>
        </w:rPr>
        <w:t>O)</w:t>
      </w:r>
      <w:r w:rsidR="00EC4EF2" w:rsidRPr="000D1DFB">
        <w:rPr>
          <w:rFonts w:ascii="Arial" w:hAnsi="Arial" w:cs="Arial"/>
          <w:color w:val="0000FF"/>
          <w:vertAlign w:val="subscript"/>
        </w:rPr>
        <w:t>4</w:t>
      </w:r>
      <w:r w:rsidR="00EC4EF2" w:rsidRPr="000D1DFB">
        <w:rPr>
          <w:rFonts w:ascii="Arial" w:hAnsi="Arial" w:cs="Arial"/>
          <w:color w:val="0000FF"/>
        </w:rPr>
        <w:t xml:space="preserve"> to Yield Mn</w:t>
      </w:r>
      <w:r w:rsidR="00EC4EF2" w:rsidRPr="000D1DFB">
        <w:rPr>
          <w:rFonts w:ascii="Arial" w:hAnsi="Arial" w:cs="Arial"/>
          <w:color w:val="0000FF"/>
          <w:vertAlign w:val="subscript"/>
        </w:rPr>
        <w:t>8</w:t>
      </w:r>
      <w:r w:rsidR="00EC4EF2" w:rsidRPr="000D1DFB">
        <w:rPr>
          <w:rFonts w:ascii="Arial" w:hAnsi="Arial" w:cs="Arial"/>
          <w:color w:val="0000FF"/>
        </w:rPr>
        <w:t>Fe</w:t>
      </w:r>
      <w:r w:rsidR="00EC4EF2" w:rsidRPr="000D1DFB">
        <w:rPr>
          <w:rFonts w:ascii="Arial" w:hAnsi="Arial" w:cs="Arial"/>
          <w:color w:val="0000FF"/>
          <w:vertAlign w:val="subscript"/>
        </w:rPr>
        <w:t>4</w:t>
      </w:r>
      <w:r w:rsidR="00EC4EF2" w:rsidRPr="000D1DFB">
        <w:rPr>
          <w:rFonts w:ascii="Arial" w:hAnsi="Arial" w:cs="Arial"/>
          <w:color w:val="0000FF"/>
        </w:rPr>
        <w:t>O</w:t>
      </w:r>
      <w:r w:rsidR="00EC4EF2" w:rsidRPr="000D1DFB">
        <w:rPr>
          <w:rFonts w:ascii="Arial" w:hAnsi="Arial" w:cs="Arial"/>
          <w:color w:val="0000FF"/>
          <w:vertAlign w:val="subscript"/>
        </w:rPr>
        <w:t>12</w:t>
      </w:r>
      <w:r w:rsidR="00EC4EF2" w:rsidRPr="000D1DFB">
        <w:rPr>
          <w:rFonts w:ascii="Arial" w:hAnsi="Arial" w:cs="Arial"/>
          <w:color w:val="0000FF"/>
        </w:rPr>
        <w:t>(O</w:t>
      </w:r>
      <w:r w:rsidR="00EC4EF2" w:rsidRPr="000D1DFB">
        <w:rPr>
          <w:rFonts w:ascii="Arial" w:hAnsi="Arial" w:cs="Arial"/>
          <w:color w:val="0000FF"/>
          <w:vertAlign w:val="subscript"/>
        </w:rPr>
        <w:t>2</w:t>
      </w:r>
      <w:r w:rsidR="00EC4EF2" w:rsidRPr="000D1DFB">
        <w:rPr>
          <w:rFonts w:ascii="Arial" w:hAnsi="Arial" w:cs="Arial"/>
          <w:color w:val="0000FF"/>
        </w:rPr>
        <w:t>CMe)</w:t>
      </w:r>
      <w:r w:rsidR="00EC4EF2" w:rsidRPr="000D1DFB">
        <w:rPr>
          <w:rFonts w:ascii="Arial" w:hAnsi="Arial" w:cs="Arial"/>
          <w:color w:val="0000FF"/>
          <w:vertAlign w:val="subscript"/>
        </w:rPr>
        <w:t>16</w:t>
      </w:r>
      <w:r w:rsidR="00EC4EF2" w:rsidRPr="000D1DFB">
        <w:rPr>
          <w:rFonts w:ascii="Arial" w:hAnsi="Arial" w:cs="Arial"/>
          <w:color w:val="0000FF"/>
        </w:rPr>
        <w:t>(H</w:t>
      </w:r>
      <w:r w:rsidR="00EC4EF2" w:rsidRPr="000D1DFB">
        <w:rPr>
          <w:rFonts w:ascii="Arial" w:hAnsi="Arial" w:cs="Arial"/>
          <w:color w:val="0000FF"/>
          <w:vertAlign w:val="subscript"/>
        </w:rPr>
        <w:t>2</w:t>
      </w:r>
      <w:r w:rsidR="00EC4EF2" w:rsidRPr="000D1DFB">
        <w:rPr>
          <w:rFonts w:ascii="Arial" w:hAnsi="Arial" w:cs="Arial"/>
          <w:color w:val="0000FF"/>
        </w:rPr>
        <w:t>O)</w:t>
      </w:r>
      <w:r w:rsidR="00EC4EF2" w:rsidRPr="000D1DFB">
        <w:rPr>
          <w:rFonts w:ascii="Arial" w:hAnsi="Arial" w:cs="Arial"/>
          <w:color w:val="0000FF"/>
          <w:vertAlign w:val="subscript"/>
        </w:rPr>
        <w:t>4</w:t>
      </w:r>
      <w:r w:rsidR="00EC4EF2" w:rsidRPr="000D1DFB">
        <w:rPr>
          <w:rFonts w:ascii="Arial" w:hAnsi="Arial" w:cs="Arial"/>
          <w:color w:val="0000FF"/>
        </w:rPr>
        <w:t xml:space="preserve">, and its Influence on the S = 10 Ground State of the Former.  A. R. Schake, H.-L. Tsai, R. J. Webb, K. Folting, D. N. Hendrickson, and G. Christou, </w:t>
      </w:r>
      <w:r w:rsidR="00EC4EF2" w:rsidRPr="000D1DFB">
        <w:rPr>
          <w:rFonts w:ascii="Arial" w:hAnsi="Arial" w:cs="Arial"/>
          <w:i/>
          <w:color w:val="0000FF"/>
        </w:rPr>
        <w:t>Inorg. Chem.</w:t>
      </w:r>
      <w:r w:rsidR="00EC4EF2" w:rsidRPr="000D1DFB">
        <w:rPr>
          <w:rFonts w:ascii="Arial" w:hAnsi="Arial" w:cs="Arial"/>
          <w:color w:val="0000FF"/>
        </w:rPr>
        <w:t xml:space="preserve"> </w:t>
      </w:r>
      <w:r w:rsidR="00EC4EF2" w:rsidRPr="000D1DFB">
        <w:rPr>
          <w:rFonts w:ascii="Arial" w:hAnsi="Arial" w:cs="Arial"/>
          <w:b/>
          <w:color w:val="0000FF"/>
        </w:rPr>
        <w:t>1994</w:t>
      </w:r>
      <w:r w:rsidR="00EC4EF2" w:rsidRPr="000D1DFB">
        <w:rPr>
          <w:rFonts w:ascii="Arial" w:hAnsi="Arial" w:cs="Arial"/>
          <w:color w:val="0000FF"/>
        </w:rPr>
        <w:t xml:space="preserve">, </w:t>
      </w:r>
      <w:r w:rsidR="00EC4EF2" w:rsidRPr="000D1DFB">
        <w:rPr>
          <w:rFonts w:ascii="Arial" w:hAnsi="Arial" w:cs="Arial"/>
          <w:i/>
          <w:color w:val="0000FF"/>
        </w:rPr>
        <w:t>33</w:t>
      </w:r>
      <w:r w:rsidR="00EC4EF2" w:rsidRPr="000D1DFB">
        <w:rPr>
          <w:rFonts w:ascii="Arial" w:hAnsi="Arial" w:cs="Arial"/>
          <w:color w:val="0000FF"/>
        </w:rPr>
        <w:t>, 6020-6028.</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One-Dimensional Polymerization of M</w:t>
      </w:r>
      <w:r w:rsidRPr="000D1DFB">
        <w:rPr>
          <w:rFonts w:ascii="Arial" w:hAnsi="Arial" w:cs="Arial"/>
          <w:color w:val="000000"/>
          <w:vertAlign w:val="subscript"/>
        </w:rPr>
        <w:t>2</w:t>
      </w:r>
      <w:r w:rsidRPr="000D1DFB">
        <w:rPr>
          <w:rFonts w:ascii="Arial" w:hAnsi="Arial" w:cs="Arial"/>
          <w:color w:val="000000"/>
        </w:rPr>
        <w:t>(OAc)</w:t>
      </w:r>
      <w:r w:rsidRPr="000D1DFB">
        <w:rPr>
          <w:rFonts w:ascii="Arial" w:hAnsi="Arial" w:cs="Arial"/>
          <w:color w:val="000000"/>
          <w:vertAlign w:val="subscript"/>
        </w:rPr>
        <w:t>4</w:t>
      </w:r>
      <w:r w:rsidRPr="000D1DFB">
        <w:rPr>
          <w:rFonts w:ascii="Arial" w:hAnsi="Arial" w:cs="Arial"/>
          <w:color w:val="000000"/>
        </w:rPr>
        <w:t xml:space="preserve"> (M = Cu, Rh) Units Using 2-(Aminomethyl)pyridine:  Preparation and Characterization of [Rh</w:t>
      </w:r>
      <w:r w:rsidRPr="000D1DFB">
        <w:rPr>
          <w:rFonts w:ascii="Arial" w:hAnsi="Arial" w:cs="Arial"/>
          <w:color w:val="000000"/>
          <w:vertAlign w:val="subscript"/>
        </w:rPr>
        <w:t>2</w:t>
      </w:r>
      <w:r w:rsidRPr="000D1DFB">
        <w:rPr>
          <w:rFonts w:ascii="Arial" w:hAnsi="Arial" w:cs="Arial"/>
          <w:color w:val="000000"/>
        </w:rPr>
        <w:t>(OAc)</w:t>
      </w:r>
      <w:r w:rsidRPr="000D1DFB">
        <w:rPr>
          <w:rFonts w:ascii="Arial" w:hAnsi="Arial" w:cs="Arial"/>
          <w:color w:val="000000"/>
          <w:vertAlign w:val="subscript"/>
        </w:rPr>
        <w:t>4</w:t>
      </w:r>
      <w:r w:rsidRPr="000D1DFB">
        <w:rPr>
          <w:rFonts w:ascii="Arial" w:hAnsi="Arial" w:cs="Arial"/>
          <w:color w:val="000000"/>
        </w:rPr>
        <w:t>(amp)]</w:t>
      </w:r>
      <w:r w:rsidRPr="000D1DFB">
        <w:rPr>
          <w:rFonts w:ascii="Arial" w:hAnsi="Arial" w:cs="Arial"/>
          <w:color w:val="000000"/>
          <w:vertAlign w:val="subscript"/>
        </w:rPr>
        <w:t>n</w:t>
      </w:r>
      <w:r w:rsidRPr="000D1DFB">
        <w:rPr>
          <w:rFonts w:ascii="Arial" w:hAnsi="Arial" w:cs="Arial"/>
          <w:color w:val="000000"/>
        </w:rPr>
        <w:t xml:space="preserve"> and [Cu</w:t>
      </w:r>
      <w:r w:rsidRPr="000D1DFB">
        <w:rPr>
          <w:rFonts w:ascii="Arial" w:hAnsi="Arial" w:cs="Arial"/>
          <w:color w:val="000000"/>
          <w:vertAlign w:val="subscript"/>
        </w:rPr>
        <w:t>4</w:t>
      </w:r>
      <w:r w:rsidRPr="000D1DFB">
        <w:rPr>
          <w:rFonts w:ascii="Arial" w:hAnsi="Arial" w:cs="Arial"/>
          <w:color w:val="000000"/>
        </w:rPr>
        <w:t>(OAc)</w:t>
      </w:r>
      <w:r w:rsidRPr="000D1DFB">
        <w:rPr>
          <w:rFonts w:ascii="Arial" w:hAnsi="Arial" w:cs="Arial"/>
          <w:color w:val="000000"/>
          <w:vertAlign w:val="subscript"/>
        </w:rPr>
        <w:t>8</w:t>
      </w:r>
      <w:r w:rsidRPr="000D1DFB">
        <w:rPr>
          <w:rFonts w:ascii="Arial" w:hAnsi="Arial" w:cs="Arial"/>
          <w:color w:val="000000"/>
        </w:rPr>
        <w:t>(amp)</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n</w:t>
      </w:r>
      <w:r w:rsidRPr="000D1DFB">
        <w:rPr>
          <w:rFonts w:ascii="Arial" w:hAnsi="Arial" w:cs="Arial"/>
          <w:color w:val="000000"/>
        </w:rPr>
        <w:t xml:space="preserve">.  C. A. Crawford, E. F. Day, W. E. Streib, J. C. Huffman,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13</w:t>
      </w:r>
      <w:r w:rsidRPr="000D1DFB">
        <w:rPr>
          <w:rFonts w:ascii="Arial" w:hAnsi="Arial" w:cs="Arial"/>
          <w:color w:val="000000"/>
        </w:rPr>
        <w:t>, 2933-2943.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Covalent Linkage of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(dbm)</w:t>
      </w:r>
      <w:r w:rsidRPr="000D1DFB">
        <w:rPr>
          <w:rFonts w:ascii="Arial" w:hAnsi="Arial" w:cs="Arial"/>
          <w:color w:val="000000"/>
          <w:vertAlign w:val="subscript"/>
        </w:rPr>
        <w:t>2</w:t>
      </w:r>
      <w:r w:rsidRPr="000D1DFB">
        <w:rPr>
          <w:rFonts w:ascii="Arial" w:hAnsi="Arial" w:cs="Arial"/>
          <w:color w:val="000000"/>
        </w:rPr>
        <w:t xml:space="preserve"> into a Dimer and a One-Dimensional Polymer.  S. Wang, H.-L. Tsai, K. Folting, J. D. Martin, D. N. Hendrickson,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671-673.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High Spin Molecules: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gramStart"/>
      <w:r w:rsidRPr="000D1DFB">
        <w:rPr>
          <w:rFonts w:ascii="Arial" w:hAnsi="Arial" w:cs="Arial"/>
          <w:color w:val="000000"/>
        </w:rPr>
        <w:t>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12</w:t>
      </w:r>
      <w:r w:rsidRPr="000D1DFB">
        <w:rPr>
          <w:rFonts w:ascii="Arial" w:hAnsi="Arial" w:cs="Arial"/>
          <w:color w:val="000000"/>
        </w:rPr>
        <w:t>(Et</w:t>
      </w:r>
      <w:r w:rsidRPr="000D1DFB">
        <w:rPr>
          <w:rFonts w:ascii="Arial" w:hAnsi="Arial" w:cs="Arial"/>
          <w:color w:val="000000"/>
          <w:vertAlign w:val="subscript"/>
        </w:rPr>
        <w:t>2</w:t>
      </w:r>
      <w:r w:rsidRPr="000D1DFB">
        <w:rPr>
          <w:rFonts w:ascii="Arial" w:hAnsi="Arial" w:cs="Arial"/>
          <w:color w:val="000000"/>
        </w:rPr>
        <w:t>mal)</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a Mixed-Valence Manganese(II/III) Aggregate with Dicarboxylate Ligation and an Unusual Linked-Butterfly Structure.  M. W. Wemple, H.-L. Tsai, W. E. Streib, D. N. Hendrickson,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1031-1033.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Superparamagnetic-Like Properties of the Valence-Trapped Mn</w:t>
      </w:r>
      <w:r w:rsidRPr="000D1DFB">
        <w:rPr>
          <w:rFonts w:ascii="Arial" w:hAnsi="Arial" w:cs="Arial"/>
          <w:color w:val="000000"/>
          <w:vertAlign w:val="superscript"/>
        </w:rPr>
        <w:t>II</w:t>
      </w:r>
      <w:r w:rsidRPr="000D1DFB">
        <w:rPr>
          <w:rFonts w:ascii="Arial" w:hAnsi="Arial" w:cs="Arial"/>
          <w:color w:val="000000"/>
        </w:rPr>
        <w:t>Mn</w:t>
      </w:r>
      <w:r w:rsidRPr="000D1DFB">
        <w:rPr>
          <w:rFonts w:ascii="Arial" w:hAnsi="Arial" w:cs="Arial"/>
          <w:color w:val="000000"/>
          <w:vertAlign w:val="superscript"/>
        </w:rPr>
        <w:t>III</w:t>
      </w:r>
      <w:r w:rsidRPr="000D1DFB">
        <w:rPr>
          <w:rFonts w:ascii="Arial" w:hAnsi="Arial" w:cs="Arial"/>
          <w:color w:val="000000"/>
          <w:vertAlign w:val="subscript"/>
        </w:rPr>
        <w:t>7</w:t>
      </w:r>
      <w:r w:rsidRPr="000D1DFB">
        <w:rPr>
          <w:rFonts w:ascii="Arial" w:hAnsi="Arial" w:cs="Arial"/>
          <w:color w:val="000000"/>
        </w:rPr>
        <w:t>Mn</w:t>
      </w:r>
      <w:r w:rsidRPr="000D1DFB">
        <w:rPr>
          <w:rFonts w:ascii="Arial" w:hAnsi="Arial" w:cs="Arial"/>
          <w:color w:val="000000"/>
          <w:vertAlign w:val="superscript"/>
        </w:rPr>
        <w:t>IV</w:t>
      </w:r>
      <w:r w:rsidRPr="000D1DFB">
        <w:rPr>
          <w:rFonts w:ascii="Arial" w:hAnsi="Arial" w:cs="Arial"/>
          <w:color w:val="000000"/>
          <w:vertAlign w:val="subscript"/>
        </w:rPr>
        <w:t>4</w:t>
      </w:r>
      <w:r w:rsidRPr="000D1DFB">
        <w:rPr>
          <w:rFonts w:ascii="Arial" w:hAnsi="Arial" w:cs="Arial"/>
          <w:color w:val="000000"/>
        </w:rPr>
        <w:t xml:space="preserve"> Anion in (PPh</w:t>
      </w:r>
      <w:r w:rsidRPr="000D1DFB">
        <w:rPr>
          <w:rFonts w:ascii="Arial" w:hAnsi="Arial" w:cs="Arial"/>
          <w:color w:val="000000"/>
          <w:vertAlign w:val="subscript"/>
        </w:rPr>
        <w:t>4</w:t>
      </w:r>
      <w:proofErr w:type="gramStart"/>
      <w:r w:rsidRPr="000D1DFB">
        <w:rPr>
          <w:rFonts w:ascii="Arial" w:hAnsi="Arial" w:cs="Arial"/>
          <w:color w:val="000000"/>
        </w:rPr>
        <w:t>)[</w:t>
      </w:r>
      <w:proofErr w:type="gramEnd"/>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H.</w:t>
      </w:r>
      <w:r w:rsidRPr="000D1DFB">
        <w:rPr>
          <w:rFonts w:ascii="Arial" w:hAnsi="Arial" w:cs="Arial"/>
          <w:color w:val="000000"/>
        </w:rPr>
        <w:noBreakHyphen/>
        <w:t xml:space="preserve">L. Tsai, D. N. Hendrickson, H. J. Eppley, N. de Vries, K. Folting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1745-1746.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Structural Evidence for a New Metal-Binding Mode for Guanine Bases:  Implications for the Binding of Dinu</w:t>
      </w:r>
      <w:r w:rsidR="007B31A0" w:rsidRPr="000D1DFB">
        <w:rPr>
          <w:rFonts w:ascii="Arial" w:hAnsi="Arial" w:cs="Arial"/>
          <w:color w:val="000000"/>
        </w:rPr>
        <w:t xml:space="preserve">clear Antitumor Agents to DNA. </w:t>
      </w:r>
      <w:r w:rsidRPr="000D1DFB">
        <w:rPr>
          <w:rFonts w:ascii="Arial" w:hAnsi="Arial" w:cs="Arial"/>
          <w:color w:val="000000"/>
        </w:rPr>
        <w:t xml:space="preserve">K. R. Dunbar, J, H. Matonic, V, P. Saharan, C. A. Crawford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116</w:t>
      </w:r>
      <w:r w:rsidRPr="000D1DFB">
        <w:rPr>
          <w:rFonts w:ascii="Arial" w:hAnsi="Arial" w:cs="Arial"/>
          <w:color w:val="000000"/>
        </w:rPr>
        <w:t>, 2201-2202</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Lewis Basicity of the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Cubane Core:  Preparation of a Mixed-Valence (4Co</w:t>
      </w:r>
      <w:r w:rsidRPr="000D1DFB">
        <w:rPr>
          <w:rFonts w:ascii="Arial" w:hAnsi="Arial" w:cs="Arial"/>
          <w:color w:val="000000"/>
          <w:vertAlign w:val="superscript"/>
        </w:rPr>
        <w:t>II</w:t>
      </w:r>
      <w:proofErr w:type="gramStart"/>
      <w:r w:rsidRPr="000D1DFB">
        <w:rPr>
          <w:rFonts w:ascii="Arial" w:hAnsi="Arial" w:cs="Arial"/>
          <w:color w:val="000000"/>
        </w:rPr>
        <w:t>,4Co</w:t>
      </w:r>
      <w:r w:rsidRPr="000D1DFB">
        <w:rPr>
          <w:rFonts w:ascii="Arial" w:hAnsi="Arial" w:cs="Arial"/>
          <w:color w:val="000000"/>
          <w:vertAlign w:val="superscript"/>
        </w:rPr>
        <w:t>III</w:t>
      </w:r>
      <w:proofErr w:type="gramEnd"/>
      <w:r w:rsidRPr="000D1DFB">
        <w:rPr>
          <w:rFonts w:ascii="Arial" w:hAnsi="Arial" w:cs="Arial"/>
          <w:color w:val="000000"/>
        </w:rPr>
        <w:t>) Cluster with an Unusual [Co</w:t>
      </w:r>
      <w:r w:rsidRPr="000D1DFB">
        <w:rPr>
          <w:rFonts w:ascii="Arial" w:hAnsi="Arial" w:cs="Arial"/>
          <w:color w:val="000000"/>
          <w:vertAlign w:val="subscript"/>
        </w:rPr>
        <w:t>8</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12+</w:t>
      </w:r>
      <w:r w:rsidRPr="000D1DFB">
        <w:rPr>
          <w:rFonts w:ascii="Arial" w:hAnsi="Arial" w:cs="Arial"/>
          <w:color w:val="000000"/>
        </w:rPr>
        <w:t xml:space="preserve"> Core, and New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(OH)]</w:t>
      </w:r>
      <w:r w:rsidRPr="000D1DFB">
        <w:rPr>
          <w:rFonts w:ascii="Arial" w:hAnsi="Arial" w:cs="Arial"/>
          <w:color w:val="000000"/>
          <w:vertAlign w:val="superscript"/>
        </w:rPr>
        <w:t>5+</w:t>
      </w:r>
      <w:r w:rsidRPr="000D1DFB">
        <w:rPr>
          <w:rFonts w:ascii="Arial" w:hAnsi="Arial" w:cs="Arial"/>
          <w:color w:val="000000"/>
        </w:rPr>
        <w:t xml:space="preserve"> and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6+</w:t>
      </w:r>
      <w:r w:rsidRPr="000D1DFB">
        <w:rPr>
          <w:rFonts w:ascii="Arial" w:hAnsi="Arial" w:cs="Arial"/>
          <w:color w:val="000000"/>
        </w:rPr>
        <w:t xml:space="preserve"> Cubane Complexes.  K. Dimitrou, K. Folting, W. E. Streib,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1385-1386.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Crystal Structure and Magnetochemistry of (NEt</w:t>
      </w:r>
      <w:r w:rsidRPr="000D1DFB">
        <w:rPr>
          <w:rFonts w:ascii="Arial" w:hAnsi="Arial" w:cs="Arial"/>
          <w:color w:val="000000"/>
          <w:vertAlign w:val="subscript"/>
        </w:rPr>
        <w:t>4</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7</w:t>
      </w:r>
      <w:r w:rsidRPr="000D1DFB">
        <w:rPr>
          <w:rFonts w:ascii="Arial" w:hAnsi="Arial" w:cs="Arial"/>
          <w:color w:val="000000"/>
        </w:rPr>
        <w:t>(THF)</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007B31A0" w:rsidRPr="000D1DFB">
        <w:rPr>
          <w:rFonts w:ascii="Arial" w:hAnsi="Arial" w:cs="Arial"/>
          <w:color w:val="000000"/>
        </w:rPr>
        <w:t xml:space="preserve">. </w:t>
      </w:r>
      <w:r w:rsidRPr="000D1DFB">
        <w:rPr>
          <w:rFonts w:ascii="Arial" w:hAnsi="Arial" w:cs="Arial"/>
          <w:color w:val="000000"/>
        </w:rPr>
        <w:t xml:space="preserve">J. R. Rambo, S. L. Bartley, W. E. Streib, and G. Christou, </w:t>
      </w:r>
      <w:r w:rsidRPr="000D1DFB">
        <w:rPr>
          <w:rFonts w:ascii="Arial" w:hAnsi="Arial" w:cs="Arial"/>
          <w:i/>
          <w:color w:val="000000"/>
        </w:rPr>
        <w:t>J. Chem. Soc., Dalton Trans.</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1813-1817.</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Synthesis, Characterization and Molecular Structure of the S</w:t>
      </w:r>
      <w:r w:rsidRPr="000D1DFB">
        <w:rPr>
          <w:rFonts w:ascii="Arial" w:hAnsi="Arial" w:cs="Arial"/>
          <w:color w:val="000000"/>
          <w:vertAlign w:val="subscript"/>
        </w:rPr>
        <w:t>2</w:t>
      </w:r>
      <w:r w:rsidRPr="000D1DFB">
        <w:rPr>
          <w:rFonts w:ascii="Arial" w:hAnsi="Arial" w:cs="Arial"/>
          <w:color w:val="000000"/>
        </w:rPr>
        <w:t xml:space="preserve">O Complex </w:t>
      </w:r>
      <w:proofErr w:type="gramStart"/>
      <w:r w:rsidRPr="000D1DFB">
        <w:rPr>
          <w:rFonts w:ascii="Arial" w:hAnsi="Arial" w:cs="Arial"/>
          <w:color w:val="000000"/>
        </w:rPr>
        <w:t>Mo(</w:t>
      </w:r>
      <w:proofErr w:type="gramEnd"/>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O)(S</w:t>
      </w:r>
      <w:r w:rsidRPr="000D1DFB">
        <w:rPr>
          <w:rFonts w:ascii="Arial" w:hAnsi="Arial" w:cs="Arial"/>
          <w:color w:val="000000"/>
          <w:vertAlign w:val="subscript"/>
        </w:rPr>
        <w:t>2</w:t>
      </w:r>
      <w:r w:rsidRPr="000D1DFB">
        <w:rPr>
          <w:rFonts w:ascii="Arial" w:hAnsi="Arial" w:cs="Arial"/>
          <w:color w:val="000000"/>
        </w:rPr>
        <w:t>CNEt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 xml:space="preserve">.  M. A. Halcrow,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33</w:t>
      </w:r>
      <w:r w:rsidRPr="000D1DFB">
        <w:rPr>
          <w:rFonts w:ascii="Arial" w:hAnsi="Arial" w:cs="Arial"/>
          <w:color w:val="000000"/>
        </w:rPr>
        <w:t>, 3639-3644.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A New Structural Type in Manganese Carboxylate Chemistry </w:t>
      </w:r>
      <w:r w:rsidRPr="000D1DFB">
        <w:rPr>
          <w:rFonts w:ascii="Arial" w:hAnsi="Arial" w:cs="Arial"/>
          <w:i/>
          <w:color w:val="000000"/>
        </w:rPr>
        <w:t>via</w:t>
      </w:r>
      <w:r w:rsidRPr="000D1DFB">
        <w:rPr>
          <w:rFonts w:ascii="Arial" w:hAnsi="Arial" w:cs="Arial"/>
          <w:color w:val="000000"/>
        </w:rPr>
        <w:t xml:space="preserve"> Coupled Oxidation/Oxide Incorporation:  Potential Insights into P</w:t>
      </w:r>
      <w:r w:rsidR="007B31A0" w:rsidRPr="000D1DFB">
        <w:rPr>
          <w:rFonts w:ascii="Arial" w:hAnsi="Arial" w:cs="Arial"/>
          <w:color w:val="000000"/>
        </w:rPr>
        <w:t xml:space="preserve">hotosynthetic Water Oxidation. </w:t>
      </w:r>
      <w:r w:rsidRPr="000D1DFB">
        <w:rPr>
          <w:rFonts w:ascii="Arial" w:hAnsi="Arial" w:cs="Arial"/>
          <w:color w:val="000000"/>
        </w:rPr>
        <w:t xml:space="preserve">S. Wang, H.-L. Tsai, K. S. Hagen,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116</w:t>
      </w:r>
      <w:r w:rsidRPr="000D1DFB">
        <w:rPr>
          <w:rFonts w:ascii="Arial" w:hAnsi="Arial" w:cs="Arial"/>
          <w:color w:val="000000"/>
        </w:rPr>
        <w:t>, 8376-8377.</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A New Metal-Binding Mode for Adenine: A Bidentate (N6</w:t>
      </w:r>
      <w:proofErr w:type="gramStart"/>
      <w:r w:rsidRPr="000D1DFB">
        <w:rPr>
          <w:rFonts w:ascii="Arial" w:hAnsi="Arial" w:cs="Arial"/>
          <w:color w:val="000000"/>
        </w:rPr>
        <w:t>,N7</w:t>
      </w:r>
      <w:proofErr w:type="gramEnd"/>
      <w:r w:rsidRPr="000D1DFB">
        <w:rPr>
          <w:rFonts w:ascii="Arial" w:hAnsi="Arial" w:cs="Arial"/>
          <w:color w:val="000000"/>
        </w:rPr>
        <w:t>) Bridging Mode in the Complex [Mo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CCHF</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(9-EtAH)</w:t>
      </w:r>
      <w:r w:rsidRPr="000D1DFB">
        <w:rPr>
          <w:rFonts w:ascii="Arial" w:hAnsi="Arial" w:cs="Arial"/>
          <w:color w:val="000000"/>
          <w:vertAlign w:val="subscript"/>
        </w:rPr>
        <w:t>2</w:t>
      </w:r>
      <w:r w:rsidRPr="000D1DFB">
        <w:rPr>
          <w:rFonts w:ascii="Arial" w:hAnsi="Arial" w:cs="Arial"/>
          <w:color w:val="000000"/>
        </w:rPr>
        <w:t xml:space="preserve">2MeCN.  E. F. Day, C. A. Crawford, K. Folting, K. R. Dunbar,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116</w:t>
      </w:r>
      <w:r w:rsidRPr="000D1DFB">
        <w:rPr>
          <w:rFonts w:ascii="Arial" w:hAnsi="Arial" w:cs="Arial"/>
          <w:color w:val="000000"/>
        </w:rPr>
        <w:t>, 9339-9340.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Biomim</w:t>
      </w:r>
      <w:r w:rsidR="00A35631" w:rsidRPr="000D1DFB">
        <w:rPr>
          <w:rFonts w:ascii="Arial" w:hAnsi="Arial" w:cs="Arial"/>
          <w:color w:val="000000"/>
        </w:rPr>
        <w:t xml:space="preserve">etic Chemistry of Nickel. </w:t>
      </w:r>
      <w:r w:rsidRPr="000D1DFB">
        <w:rPr>
          <w:rFonts w:ascii="Arial" w:hAnsi="Arial" w:cs="Arial"/>
          <w:color w:val="000000"/>
        </w:rPr>
        <w:t>Halcrow</w:t>
      </w:r>
      <w:r w:rsidR="00A35631" w:rsidRPr="000D1DFB">
        <w:rPr>
          <w:rFonts w:ascii="Arial" w:hAnsi="Arial" w:cs="Arial"/>
          <w:color w:val="000000"/>
        </w:rPr>
        <w:t>,</w:t>
      </w:r>
      <w:r w:rsidRPr="000D1DFB">
        <w:rPr>
          <w:rFonts w:ascii="Arial" w:hAnsi="Arial" w:cs="Arial"/>
          <w:color w:val="000000"/>
        </w:rPr>
        <w:t xml:space="preserve"> </w:t>
      </w:r>
      <w:r w:rsidR="00A35631" w:rsidRPr="000D1DFB">
        <w:rPr>
          <w:rFonts w:ascii="Arial" w:hAnsi="Arial" w:cs="Arial"/>
          <w:color w:val="000000"/>
        </w:rPr>
        <w:t>M. H.;</w:t>
      </w:r>
      <w:r w:rsidRPr="000D1DFB">
        <w:rPr>
          <w:rFonts w:ascii="Arial" w:hAnsi="Arial" w:cs="Arial"/>
          <w:color w:val="000000"/>
        </w:rPr>
        <w:t xml:space="preserve"> Christou, </w:t>
      </w:r>
      <w:r w:rsidR="00A35631" w:rsidRPr="000D1DFB">
        <w:rPr>
          <w:rFonts w:ascii="Arial" w:hAnsi="Arial" w:cs="Arial"/>
          <w:color w:val="000000"/>
        </w:rPr>
        <w:t xml:space="preserve">G. </w:t>
      </w:r>
      <w:r w:rsidRPr="000D1DFB">
        <w:rPr>
          <w:rFonts w:ascii="Arial" w:hAnsi="Arial" w:cs="Arial"/>
          <w:i/>
          <w:color w:val="000000"/>
        </w:rPr>
        <w:t>Chem. Rev.</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94</w:t>
      </w:r>
      <w:r w:rsidRPr="000D1DFB">
        <w:rPr>
          <w:rFonts w:ascii="Arial" w:hAnsi="Arial" w:cs="Arial"/>
          <w:color w:val="000000"/>
        </w:rPr>
        <w:t>, 2421-2481.</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lang w:val="pl-PL"/>
        </w:rPr>
        <w:t>High Spin Molecules:  (NBu</w:t>
      </w:r>
      <w:r w:rsidRPr="000D1DFB">
        <w:rPr>
          <w:rFonts w:ascii="Arial" w:hAnsi="Arial" w:cs="Arial"/>
          <w:color w:val="0000FF"/>
          <w:vertAlign w:val="superscript"/>
          <w:lang w:val="pl-PL"/>
        </w:rPr>
        <w:t>n</w:t>
      </w:r>
      <w:r w:rsidRPr="000D1DFB">
        <w:rPr>
          <w:rFonts w:ascii="Arial" w:hAnsi="Arial" w:cs="Arial"/>
          <w:color w:val="0000FF"/>
          <w:vertAlign w:val="subscript"/>
          <w:lang w:val="pl-PL"/>
        </w:rPr>
        <w:t>4</w:t>
      </w:r>
      <w:r w:rsidRPr="000D1DFB">
        <w:rPr>
          <w:rFonts w:ascii="Arial" w:hAnsi="Arial" w:cs="Arial"/>
          <w:color w:val="0000FF"/>
          <w:lang w:val="pl-PL"/>
        </w:rPr>
        <w:t>)[Mn</w:t>
      </w:r>
      <w:r w:rsidRPr="000D1DFB">
        <w:rPr>
          <w:rFonts w:ascii="Arial" w:hAnsi="Arial" w:cs="Arial"/>
          <w:color w:val="0000FF"/>
          <w:vertAlign w:val="subscript"/>
          <w:lang w:val="pl-PL"/>
        </w:rPr>
        <w:t>8</w:t>
      </w:r>
      <w:r w:rsidRPr="000D1DFB">
        <w:rPr>
          <w:rFonts w:ascii="Arial" w:hAnsi="Arial" w:cs="Arial"/>
          <w:color w:val="0000FF"/>
          <w:lang w:val="pl-PL"/>
        </w:rPr>
        <w:t>O</w:t>
      </w:r>
      <w:r w:rsidRPr="000D1DFB">
        <w:rPr>
          <w:rFonts w:ascii="Arial" w:hAnsi="Arial" w:cs="Arial"/>
          <w:color w:val="0000FF"/>
          <w:vertAlign w:val="subscript"/>
          <w:lang w:val="pl-PL"/>
        </w:rPr>
        <w:t>6</w:t>
      </w:r>
      <w:r w:rsidRPr="000D1DFB">
        <w:rPr>
          <w:rFonts w:ascii="Arial" w:hAnsi="Arial" w:cs="Arial"/>
          <w:color w:val="0000FF"/>
          <w:lang w:val="pl-PL"/>
        </w:rPr>
        <w:t>Cl</w:t>
      </w:r>
      <w:r w:rsidRPr="000D1DFB">
        <w:rPr>
          <w:rFonts w:ascii="Arial" w:hAnsi="Arial" w:cs="Arial"/>
          <w:color w:val="0000FF"/>
          <w:vertAlign w:val="subscript"/>
          <w:lang w:val="pl-PL"/>
        </w:rPr>
        <w:t>6</w:t>
      </w:r>
      <w:r w:rsidRPr="000D1DFB">
        <w:rPr>
          <w:rFonts w:ascii="Arial" w:hAnsi="Arial" w:cs="Arial"/>
          <w:color w:val="0000FF"/>
          <w:lang w:val="pl-PL"/>
        </w:rPr>
        <w:t>(O</w:t>
      </w:r>
      <w:r w:rsidRPr="000D1DFB">
        <w:rPr>
          <w:rFonts w:ascii="Arial" w:hAnsi="Arial" w:cs="Arial"/>
          <w:color w:val="0000FF"/>
          <w:vertAlign w:val="subscript"/>
          <w:lang w:val="pl-PL"/>
        </w:rPr>
        <w:t>2</w:t>
      </w:r>
      <w:r w:rsidRPr="000D1DFB">
        <w:rPr>
          <w:rFonts w:ascii="Arial" w:hAnsi="Arial" w:cs="Arial"/>
          <w:color w:val="0000FF"/>
          <w:lang w:val="pl-PL"/>
        </w:rPr>
        <w:t>CPh)</w:t>
      </w:r>
      <w:r w:rsidRPr="000D1DFB">
        <w:rPr>
          <w:rFonts w:ascii="Arial" w:hAnsi="Arial" w:cs="Arial"/>
          <w:color w:val="0000FF"/>
          <w:vertAlign w:val="subscript"/>
          <w:lang w:val="pl-PL"/>
        </w:rPr>
        <w:t>7</w:t>
      </w:r>
      <w:r w:rsidRPr="000D1DFB">
        <w:rPr>
          <w:rFonts w:ascii="Arial" w:hAnsi="Arial" w:cs="Arial"/>
          <w:color w:val="0000FF"/>
          <w:lang w:val="pl-PL"/>
        </w:rPr>
        <w:t>(H</w:t>
      </w:r>
      <w:r w:rsidRPr="000D1DFB">
        <w:rPr>
          <w:rFonts w:ascii="Arial" w:hAnsi="Arial" w:cs="Arial"/>
          <w:color w:val="0000FF"/>
          <w:vertAlign w:val="subscript"/>
          <w:lang w:val="pl-PL"/>
        </w:rPr>
        <w:t>2</w:t>
      </w:r>
      <w:r w:rsidRPr="000D1DFB">
        <w:rPr>
          <w:rFonts w:ascii="Arial" w:hAnsi="Arial" w:cs="Arial"/>
          <w:color w:val="0000FF"/>
          <w:lang w:val="pl-PL"/>
        </w:rPr>
        <w:t>O)</w:t>
      </w:r>
      <w:r w:rsidRPr="000D1DFB">
        <w:rPr>
          <w:rFonts w:ascii="Arial" w:hAnsi="Arial" w:cs="Arial"/>
          <w:color w:val="0000FF"/>
          <w:vertAlign w:val="subscript"/>
          <w:lang w:val="pl-PL"/>
        </w:rPr>
        <w:t>2</w:t>
      </w:r>
      <w:r w:rsidRPr="000D1DFB">
        <w:rPr>
          <w:rFonts w:ascii="Arial" w:hAnsi="Arial" w:cs="Arial"/>
          <w:color w:val="0000FF"/>
          <w:lang w:val="pl-PL"/>
        </w:rPr>
        <w:t>] (S = 11) and [Mn</w:t>
      </w:r>
      <w:r w:rsidRPr="000D1DFB">
        <w:rPr>
          <w:rFonts w:ascii="Arial" w:hAnsi="Arial" w:cs="Arial"/>
          <w:color w:val="0000FF"/>
          <w:vertAlign w:val="subscript"/>
          <w:lang w:val="pl-PL"/>
        </w:rPr>
        <w:t>9</w:t>
      </w:r>
      <w:r w:rsidRPr="000D1DFB">
        <w:rPr>
          <w:rFonts w:ascii="Arial" w:hAnsi="Arial" w:cs="Arial"/>
          <w:color w:val="0000FF"/>
          <w:lang w:val="pl-PL"/>
        </w:rPr>
        <w:t>Na</w:t>
      </w:r>
      <w:r w:rsidRPr="000D1DFB">
        <w:rPr>
          <w:rFonts w:ascii="Arial" w:hAnsi="Arial" w:cs="Arial"/>
          <w:color w:val="0000FF"/>
          <w:vertAlign w:val="subscript"/>
          <w:lang w:val="pl-PL"/>
        </w:rPr>
        <w:t>2</w:t>
      </w:r>
      <w:r w:rsidRPr="000D1DFB">
        <w:rPr>
          <w:rFonts w:ascii="Arial" w:hAnsi="Arial" w:cs="Arial"/>
          <w:color w:val="0000FF"/>
          <w:lang w:val="pl-PL"/>
        </w:rPr>
        <w:t>O</w:t>
      </w:r>
      <w:r w:rsidRPr="000D1DFB">
        <w:rPr>
          <w:rFonts w:ascii="Arial" w:hAnsi="Arial" w:cs="Arial"/>
          <w:color w:val="0000FF"/>
          <w:vertAlign w:val="subscript"/>
          <w:lang w:val="pl-PL"/>
        </w:rPr>
        <w:t>7</w:t>
      </w:r>
      <w:r w:rsidRPr="000D1DFB">
        <w:rPr>
          <w:rFonts w:ascii="Arial" w:hAnsi="Arial" w:cs="Arial"/>
          <w:color w:val="0000FF"/>
          <w:lang w:val="pl-PL"/>
        </w:rPr>
        <w:t>(O</w:t>
      </w:r>
      <w:r w:rsidRPr="000D1DFB">
        <w:rPr>
          <w:rFonts w:ascii="Arial" w:hAnsi="Arial" w:cs="Arial"/>
          <w:color w:val="0000FF"/>
          <w:vertAlign w:val="subscript"/>
          <w:lang w:val="pl-PL"/>
        </w:rPr>
        <w:t>2</w:t>
      </w:r>
      <w:r w:rsidRPr="000D1DFB">
        <w:rPr>
          <w:rFonts w:ascii="Arial" w:hAnsi="Arial" w:cs="Arial"/>
          <w:color w:val="0000FF"/>
          <w:lang w:val="pl-PL"/>
        </w:rPr>
        <w:t>CPh)</w:t>
      </w:r>
      <w:r w:rsidRPr="000D1DFB">
        <w:rPr>
          <w:rFonts w:ascii="Arial" w:hAnsi="Arial" w:cs="Arial"/>
          <w:color w:val="0000FF"/>
          <w:vertAlign w:val="subscript"/>
          <w:lang w:val="pl-PL"/>
        </w:rPr>
        <w:t>15</w:t>
      </w:r>
      <w:r w:rsidRPr="000D1DFB">
        <w:rPr>
          <w:rFonts w:ascii="Arial" w:hAnsi="Arial" w:cs="Arial"/>
          <w:color w:val="0000FF"/>
          <w:lang w:val="pl-PL"/>
        </w:rPr>
        <w:t>(MeCN)</w:t>
      </w:r>
      <w:r w:rsidRPr="000D1DFB">
        <w:rPr>
          <w:rFonts w:ascii="Arial" w:hAnsi="Arial" w:cs="Arial"/>
          <w:color w:val="0000FF"/>
          <w:vertAlign w:val="subscript"/>
          <w:lang w:val="pl-PL"/>
        </w:rPr>
        <w:t>2</w:t>
      </w:r>
      <w:r w:rsidRPr="000D1DFB">
        <w:rPr>
          <w:rFonts w:ascii="Arial" w:hAnsi="Arial" w:cs="Arial"/>
          <w:color w:val="0000FF"/>
          <w:lang w:val="pl-PL"/>
        </w:rPr>
        <w:t xml:space="preserve">] (S = 4).  </w:t>
      </w:r>
      <w:r w:rsidRPr="000D1DFB">
        <w:rPr>
          <w:rFonts w:ascii="Arial" w:hAnsi="Arial" w:cs="Arial"/>
          <w:color w:val="0000FF"/>
        </w:rPr>
        <w:t>H.</w:t>
      </w:r>
      <w:r w:rsidRPr="000D1DFB">
        <w:rPr>
          <w:rFonts w:ascii="Arial" w:hAnsi="Arial" w:cs="Arial"/>
          <w:color w:val="0000FF"/>
        </w:rPr>
        <w:noBreakHyphen/>
        <w:t xml:space="preserve">L. Tsai, S. Wang, K. Folting, W. E. Streib, D. N. Hendrickson, and G. Christou, </w:t>
      </w:r>
      <w:r w:rsidRPr="000D1DFB">
        <w:rPr>
          <w:rFonts w:ascii="Arial" w:hAnsi="Arial" w:cs="Arial"/>
          <w:i/>
          <w:color w:val="0000FF"/>
        </w:rPr>
        <w:t>J. Am. Chem. Soc.</w:t>
      </w:r>
      <w:r w:rsidRPr="000D1DFB">
        <w:rPr>
          <w:rFonts w:ascii="Arial" w:hAnsi="Arial" w:cs="Arial"/>
          <w:b/>
          <w:color w:val="0000FF"/>
        </w:rPr>
        <w:t>1995</w:t>
      </w:r>
      <w:r w:rsidRPr="000D1DFB">
        <w:rPr>
          <w:rFonts w:ascii="Arial" w:hAnsi="Arial" w:cs="Arial"/>
          <w:color w:val="0000FF"/>
        </w:rPr>
        <w:t xml:space="preserve">, </w:t>
      </w:r>
      <w:r w:rsidRPr="000D1DFB">
        <w:rPr>
          <w:rFonts w:ascii="Arial" w:hAnsi="Arial" w:cs="Arial"/>
          <w:i/>
          <w:color w:val="0000FF"/>
        </w:rPr>
        <w:t>117</w:t>
      </w:r>
      <w:r w:rsidRPr="000D1DFB">
        <w:rPr>
          <w:rFonts w:ascii="Arial" w:hAnsi="Arial" w:cs="Arial"/>
          <w:color w:val="0000FF"/>
        </w:rPr>
        <w:t>, 2503-2514.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Dinuclear Copper(II) Complexes with the New [Cu</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-OAc)</w:t>
      </w:r>
      <w:r w:rsidRPr="000D1DFB">
        <w:rPr>
          <w:rFonts w:ascii="Arial" w:hAnsi="Arial" w:cs="Arial"/>
          <w:color w:val="000000"/>
          <w:vertAlign w:val="subscript"/>
        </w:rPr>
        <w:t>2</w:t>
      </w:r>
      <w:r w:rsidRPr="000D1DFB">
        <w:rPr>
          <w:rFonts w:ascii="Arial" w:hAnsi="Arial" w:cs="Arial"/>
          <w:color w:val="000000"/>
        </w:rPr>
        <w:t>]+ (R = alkyl) Core:  Preparation and Characterization of [Cu</w:t>
      </w:r>
      <w:r w:rsidRPr="000D1DFB">
        <w:rPr>
          <w:rFonts w:ascii="Arial" w:hAnsi="Arial" w:cs="Arial"/>
          <w:color w:val="000000"/>
          <w:vertAlign w:val="subscript"/>
        </w:rPr>
        <w:t>2</w:t>
      </w:r>
      <w:r w:rsidRPr="000D1DFB">
        <w:rPr>
          <w:rFonts w:ascii="Arial" w:hAnsi="Arial" w:cs="Arial"/>
          <w:color w:val="000000"/>
        </w:rPr>
        <w:t>(OR)(OAc)</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(R = Me, Et, Pr</w:t>
      </w:r>
      <w:r w:rsidRPr="000D1DFB">
        <w:rPr>
          <w:rFonts w:ascii="Arial" w:hAnsi="Arial" w:cs="Arial"/>
          <w:color w:val="000000"/>
          <w:vertAlign w:val="superscript"/>
        </w:rPr>
        <w:t>n</w:t>
      </w:r>
      <w:r w:rsidR="007B31A0" w:rsidRPr="000D1DFB">
        <w:rPr>
          <w:rFonts w:ascii="Arial" w:hAnsi="Arial" w:cs="Arial"/>
          <w:color w:val="000000"/>
        </w:rPr>
        <w:t>) Salts.</w:t>
      </w:r>
      <w:r w:rsidRPr="000D1DFB">
        <w:rPr>
          <w:rFonts w:ascii="Arial" w:hAnsi="Arial" w:cs="Arial"/>
          <w:color w:val="000000"/>
        </w:rPr>
        <w:t xml:space="preserve"> S. P. Perlepes, S. Paschalidou, J. C. Huffman,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14</w:t>
      </w:r>
      <w:r w:rsidRPr="000D1DFB">
        <w:rPr>
          <w:rFonts w:ascii="Arial" w:hAnsi="Arial" w:cs="Arial"/>
          <w:color w:val="000000"/>
        </w:rPr>
        <w:t>, 1073-1081.</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High Spin Molecules: Unusual Magnetic Susceptibility Relaxation Effects in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 (S=9) and the One-Electron Reduction Product (PPh</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(S=19/2).  H. J. Eppley, H.-L. Tsai, N. de Vries, K. Folting, G. Christou,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117</w:t>
      </w:r>
      <w:r w:rsidRPr="000D1DFB">
        <w:rPr>
          <w:rFonts w:ascii="Arial" w:hAnsi="Arial" w:cs="Arial"/>
          <w:color w:val="000000"/>
        </w:rPr>
        <w:t>, 301-317.</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w:t>
      </w:r>
      <w:proofErr w:type="gramStart"/>
      <w:r w:rsidRPr="000D1DFB">
        <w:rPr>
          <w:rFonts w:ascii="Arial" w:hAnsi="Arial" w:cs="Arial"/>
          <w:color w:val="000000"/>
        </w:rPr>
        <w:t>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C-3,5-NO</w:t>
      </w:r>
      <w:r w:rsidRPr="000D1DFB">
        <w:rPr>
          <w:rFonts w:ascii="Arial" w:hAnsi="Arial" w:cs="Arial"/>
          <w:color w:val="000000"/>
          <w:vertAlign w:val="subscript"/>
        </w:rPr>
        <w:t>2</w:t>
      </w:r>
      <w:r w:rsidRPr="000D1DFB">
        <w:rPr>
          <w:rFonts w:ascii="Arial" w:hAnsi="Arial" w:cs="Arial"/>
          <w:color w:val="000000"/>
        </w:rPr>
        <w:t>-Ph)</w:t>
      </w:r>
      <w:r w:rsidRPr="000D1DFB">
        <w:rPr>
          <w:rFonts w:ascii="Arial" w:hAnsi="Arial" w:cs="Arial"/>
          <w:color w:val="000000"/>
          <w:vertAlign w:val="subscript"/>
        </w:rPr>
        <w:t>10</w:t>
      </w:r>
      <w:r w:rsidRPr="000D1DFB">
        <w:rPr>
          <w:rFonts w:ascii="Arial" w:hAnsi="Arial" w:cs="Arial"/>
          <w:color w:val="000000"/>
        </w:rPr>
        <w:t>(py)</w:t>
      </w:r>
      <w:r w:rsidRPr="000D1DFB">
        <w:rPr>
          <w:rFonts w:ascii="Arial" w:hAnsi="Arial" w:cs="Arial"/>
          <w:color w:val="000000"/>
          <w:vertAlign w:val="subscript"/>
        </w:rPr>
        <w:t>2</w:t>
      </w:r>
      <w:r w:rsidRPr="000D1DFB">
        <w:rPr>
          <w:rFonts w:ascii="Arial" w:hAnsi="Arial" w:cs="Arial"/>
          <w:color w:val="000000"/>
        </w:rPr>
        <w:t>(Me</w:t>
      </w:r>
      <w:r w:rsidRPr="000D1DFB">
        <w:rPr>
          <w:rFonts w:ascii="Arial" w:hAnsi="Arial" w:cs="Arial"/>
          <w:color w:val="000000"/>
          <w:vertAlign w:val="subscript"/>
        </w:rPr>
        <w:t>2</w:t>
      </w:r>
      <w:r w:rsidRPr="000D1DFB">
        <w:rPr>
          <w:rFonts w:ascii="Arial" w:hAnsi="Arial" w:cs="Arial"/>
          <w:color w:val="000000"/>
        </w:rPr>
        <w:t>CO)</w:t>
      </w:r>
      <w:r w:rsidRPr="000D1DFB">
        <w:rPr>
          <w:rFonts w:ascii="Arial" w:hAnsi="Arial" w:cs="Arial"/>
          <w:color w:val="000000"/>
          <w:vertAlign w:val="subscript"/>
        </w:rPr>
        <w:t>2</w:t>
      </w:r>
      <w:r w:rsidRPr="000D1DFB">
        <w:rPr>
          <w:rFonts w:ascii="Arial" w:hAnsi="Arial" w:cs="Arial"/>
          <w:color w:val="000000"/>
        </w:rPr>
        <w:t>] and [Mn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10</w:t>
      </w:r>
      <w:r w:rsidRPr="000D1DFB">
        <w:rPr>
          <w:rFonts w:ascii="Arial" w:hAnsi="Arial" w:cs="Arial"/>
          <w:color w:val="000000"/>
        </w:rPr>
        <w:t>(MeCN)</w:t>
      </w:r>
      <w:r w:rsidRPr="000D1DFB">
        <w:rPr>
          <w:rFonts w:ascii="Arial" w:hAnsi="Arial" w:cs="Arial"/>
          <w:color w:val="000000"/>
          <w:vertAlign w:val="subscript"/>
        </w:rPr>
        <w:t>4</w:t>
      </w:r>
      <w:r w:rsidR="007B31A0" w:rsidRPr="000D1DFB">
        <w:rPr>
          <w:rFonts w:ascii="Arial" w:hAnsi="Arial" w:cs="Arial"/>
          <w:color w:val="000000"/>
        </w:rPr>
        <w:t xml:space="preserve">]. </w:t>
      </w:r>
      <w:r w:rsidR="00613C4F" w:rsidRPr="000D1DFB">
        <w:rPr>
          <w:rFonts w:ascii="Arial" w:hAnsi="Arial" w:cs="Arial"/>
          <w:color w:val="000000"/>
        </w:rPr>
        <w:t xml:space="preserve">M. A. Halcrow, W. </w:t>
      </w:r>
      <w:r w:rsidRPr="000D1DFB">
        <w:rPr>
          <w:rFonts w:ascii="Arial" w:hAnsi="Arial" w:cs="Arial"/>
          <w:color w:val="000000"/>
        </w:rPr>
        <w:t xml:space="preserve">E. Streib, K. Folting and G. Christou, </w:t>
      </w:r>
      <w:r w:rsidRPr="000D1DFB">
        <w:rPr>
          <w:rFonts w:ascii="Arial" w:hAnsi="Arial" w:cs="Arial"/>
          <w:i/>
          <w:color w:val="000000"/>
        </w:rPr>
        <w:t>Acta Cryst., Sect. C</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C51</w:t>
      </w:r>
      <w:r w:rsidRPr="000D1DFB">
        <w:rPr>
          <w:rFonts w:ascii="Arial" w:hAnsi="Arial" w:cs="Arial"/>
          <w:color w:val="000000"/>
        </w:rPr>
        <w:t>, 1263-1267.</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A Combination of Metal-Metal Bonding and an Antiferromagnetic Exchange Interaction in the d</w:t>
      </w:r>
      <w:r w:rsidRPr="000D1DFB">
        <w:rPr>
          <w:rFonts w:ascii="Arial" w:hAnsi="Arial" w:cs="Arial"/>
          <w:color w:val="000000"/>
          <w:vertAlign w:val="superscript"/>
        </w:rPr>
        <w:t>2</w:t>
      </w:r>
      <w:r w:rsidRPr="000D1DFB">
        <w:rPr>
          <w:rFonts w:ascii="Arial" w:hAnsi="Arial" w:cs="Arial"/>
          <w:color w:val="000000"/>
        </w:rPr>
        <w:t>-d</w:t>
      </w:r>
      <w:r w:rsidRPr="000D1DFB">
        <w:rPr>
          <w:rFonts w:ascii="Arial" w:hAnsi="Arial" w:cs="Arial"/>
          <w:color w:val="000000"/>
          <w:vertAlign w:val="superscript"/>
        </w:rPr>
        <w:t>2</w:t>
      </w:r>
      <w:r w:rsidRPr="000D1DFB">
        <w:rPr>
          <w:rFonts w:ascii="Arial" w:hAnsi="Arial" w:cs="Arial"/>
          <w:color w:val="000000"/>
        </w:rPr>
        <w:t xml:space="preserve"> Complex [</w:t>
      </w:r>
      <w:proofErr w:type="gramStart"/>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O(</w:t>
      </w:r>
      <w:proofErr w:type="gramEnd"/>
      <w:r w:rsidRPr="000D1DFB">
        <w:rPr>
          <w:rFonts w:ascii="Arial" w:hAnsi="Arial" w:cs="Arial"/>
          <w:color w:val="000000"/>
        </w:rPr>
        <w:t>SPh)</w:t>
      </w:r>
      <w:r w:rsidRPr="000D1DFB">
        <w:rPr>
          <w:rFonts w:ascii="Arial" w:hAnsi="Arial" w:cs="Arial"/>
          <w:color w:val="000000"/>
          <w:vertAlign w:val="subscript"/>
        </w:rPr>
        <w:t>4</w:t>
      </w:r>
      <w:r w:rsidRPr="000D1DFB">
        <w:rPr>
          <w:rFonts w:ascii="Arial" w:hAnsi="Arial" w:cs="Arial"/>
          <w:color w:val="000000"/>
        </w:rPr>
        <w:t>(Me</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007B31A0" w:rsidRPr="000D1DFB">
        <w:rPr>
          <w:rFonts w:ascii="Arial" w:hAnsi="Arial" w:cs="Arial"/>
          <w:color w:val="000000"/>
        </w:rPr>
        <w:t>]·THF.</w:t>
      </w:r>
      <w:r w:rsidRPr="000D1DFB">
        <w:rPr>
          <w:rFonts w:ascii="Arial" w:hAnsi="Arial" w:cs="Arial"/>
          <w:color w:val="000000"/>
        </w:rPr>
        <w:t xml:space="preserve"> N. S. Dean, S. L. Bartley, W. E. Streib, E. B. Lobkovsky,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1608-1616.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Octadecanuclearity in Manganese Carboxylate Chemistry:  K</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18</w:t>
      </w:r>
      <w:r w:rsidRPr="000D1DFB">
        <w:rPr>
          <w:rFonts w:ascii="Arial" w:hAnsi="Arial" w:cs="Arial"/>
          <w:color w:val="000000"/>
        </w:rPr>
        <w:t>O</w:t>
      </w:r>
      <w:r w:rsidRPr="000D1DFB">
        <w:rPr>
          <w:rFonts w:ascii="Arial" w:hAnsi="Arial" w:cs="Arial"/>
          <w:color w:val="000000"/>
          <w:vertAlign w:val="subscript"/>
        </w:rPr>
        <w:t>16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22</w:t>
      </w:r>
      <w:r w:rsidRPr="000D1DFB">
        <w:rPr>
          <w:rFonts w:ascii="Arial" w:hAnsi="Arial" w:cs="Arial"/>
          <w:color w:val="000000"/>
        </w:rPr>
        <w:t>(phth)</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(phthH</w:t>
      </w:r>
      <w:r w:rsidRPr="000D1DFB">
        <w:rPr>
          <w:rFonts w:ascii="Arial" w:hAnsi="Arial" w:cs="Arial"/>
          <w:color w:val="000000"/>
          <w:vertAlign w:val="subscript"/>
        </w:rPr>
        <w:t>2</w:t>
      </w:r>
      <w:r w:rsidR="007B31A0" w:rsidRPr="000D1DFB">
        <w:rPr>
          <w:rFonts w:ascii="Arial" w:hAnsi="Arial" w:cs="Arial"/>
          <w:color w:val="000000"/>
        </w:rPr>
        <w:t xml:space="preserve"> = phthalic acid)</w:t>
      </w:r>
      <w:r w:rsidRPr="000D1DFB">
        <w:rPr>
          <w:rFonts w:ascii="Arial" w:hAnsi="Arial" w:cs="Arial"/>
          <w:color w:val="000000"/>
        </w:rPr>
        <w:t xml:space="preserve"> R. C. Squire, S. M. J. Aubin, K. Folting, W. E. Streib, D. N. Hendrickson, and G.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887.</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The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Cubane as a Quadruply Bridging Unit:  the Mixed-Valence Aggregate [</w:t>
      </w:r>
      <w:proofErr w:type="gramStart"/>
      <w:r w:rsidRPr="000D1DFB">
        <w:rPr>
          <w:rFonts w:ascii="Arial" w:hAnsi="Arial" w:cs="Arial"/>
          <w:color w:val="000000"/>
        </w:rPr>
        <w:t>Co</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12</w:t>
      </w:r>
      <w:r w:rsidRPr="000D1DFB">
        <w:rPr>
          <w:rFonts w:ascii="Arial" w:hAnsi="Arial" w:cs="Arial"/>
          <w:color w:val="000000"/>
        </w:rPr>
        <w:t>(sol)</w:t>
      </w:r>
      <w:r w:rsidRPr="000D1DFB">
        <w:rPr>
          <w:rFonts w:ascii="Arial" w:hAnsi="Arial" w:cs="Arial"/>
          <w:color w:val="000000"/>
          <w:vertAlign w:val="subscript"/>
        </w:rPr>
        <w:t>4</w:t>
      </w:r>
      <w:r w:rsidRPr="000D1DFB">
        <w:rPr>
          <w:rFonts w:ascii="Arial" w:hAnsi="Arial" w:cs="Arial"/>
          <w:color w:val="000000"/>
        </w:rPr>
        <w:t>] (sol = MeCN, H</w:t>
      </w:r>
      <w:r w:rsidRPr="000D1DFB">
        <w:rPr>
          <w:rFonts w:ascii="Arial" w:hAnsi="Arial" w:cs="Arial"/>
          <w:color w:val="000000"/>
          <w:vertAlign w:val="subscript"/>
        </w:rPr>
        <w:t>2</w:t>
      </w:r>
      <w:r w:rsidRPr="000D1DFB">
        <w:rPr>
          <w:rFonts w:ascii="Arial" w:hAnsi="Arial" w:cs="Arial"/>
          <w:color w:val="000000"/>
        </w:rPr>
        <w:t>O).  K. Dimitrou, S.</w:t>
      </w:r>
      <w:r w:rsidRPr="000D1DFB">
        <w:rPr>
          <w:rFonts w:ascii="Arial" w:hAnsi="Arial" w:cs="Arial"/>
          <w:color w:val="000000"/>
        </w:rPr>
        <w:noBreakHyphen/>
        <w:t xml:space="preserve">J. Chen, K. Folting,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4160-4166.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lastRenderedPageBreak/>
        <w:t xml:space="preserve">A </w:t>
      </w:r>
      <w:proofErr w:type="gramStart"/>
      <w:r w:rsidRPr="000D1DFB">
        <w:rPr>
          <w:rFonts w:ascii="Arial" w:hAnsi="Arial" w:cs="Arial"/>
          <w:color w:val="000000"/>
        </w:rPr>
        <w:t>Nickel(</w:t>
      </w:r>
      <w:proofErr w:type="gramEnd"/>
      <w:r w:rsidRPr="000D1DFB">
        <w:rPr>
          <w:rFonts w:ascii="Arial" w:hAnsi="Arial" w:cs="Arial"/>
          <w:color w:val="000000"/>
        </w:rPr>
        <w:t>II) Azide Cubane, Ni</w:t>
      </w:r>
      <w:r w:rsidRPr="000D1DFB">
        <w:rPr>
          <w:rFonts w:ascii="Arial" w:hAnsi="Arial" w:cs="Arial"/>
          <w:color w:val="000000"/>
          <w:vertAlign w:val="subscript"/>
        </w:rPr>
        <w:t>4</w:t>
      </w:r>
      <w:r w:rsidRPr="000D1DFB">
        <w:rPr>
          <w:rFonts w:ascii="Arial" w:hAnsi="Arial" w:cs="Arial"/>
          <w:color w:val="000000"/>
        </w:rPr>
        <w:t>(N</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(MeOH)</w:t>
      </w:r>
      <w:r w:rsidRPr="000D1DFB">
        <w:rPr>
          <w:rFonts w:ascii="Arial" w:hAnsi="Arial" w:cs="Arial"/>
          <w:color w:val="000000"/>
          <w:vertAlign w:val="subscript"/>
        </w:rPr>
        <w:t>2</w:t>
      </w:r>
      <w:r w:rsidRPr="000D1DFB">
        <w:rPr>
          <w:rFonts w:ascii="Arial" w:hAnsi="Arial" w:cs="Arial"/>
          <w:color w:val="000000"/>
        </w:rPr>
        <w:t>(dbm)</w:t>
      </w:r>
      <w:r w:rsidRPr="000D1DFB">
        <w:rPr>
          <w:rFonts w:ascii="Arial" w:hAnsi="Arial" w:cs="Arial"/>
          <w:color w:val="000000"/>
          <w:vertAlign w:val="subscript"/>
        </w:rPr>
        <w:t>4</w:t>
      </w:r>
      <w:r w:rsidRPr="000D1DFB">
        <w:rPr>
          <w:rFonts w:ascii="Arial" w:hAnsi="Arial" w:cs="Arial"/>
          <w:color w:val="000000"/>
        </w:rPr>
        <w:t xml:space="preserve">:  Characterization of Magnetic Exchange Interactions Mediated by a </w:t>
      </w:r>
      <w:r w:rsidRPr="000D1DFB">
        <w:rPr>
          <w:rFonts w:ascii="Arial" w:hAnsi="Arial" w:cs="Arial"/>
        </w:rPr>
        <w:sym w:font="Symbol" w:char="F06D"/>
      </w:r>
      <w:r w:rsidRPr="000D1DFB">
        <w:rPr>
          <w:rFonts w:ascii="Arial" w:hAnsi="Arial" w:cs="Arial"/>
          <w:color w:val="000000"/>
          <w:vertAlign w:val="subscript"/>
        </w:rPr>
        <w:t>3</w:t>
      </w:r>
      <w:r w:rsidR="007B31A0" w:rsidRPr="000D1DFB">
        <w:rPr>
          <w:rFonts w:ascii="Arial" w:hAnsi="Arial" w:cs="Arial"/>
          <w:color w:val="000000"/>
        </w:rPr>
        <w:t xml:space="preserve"> End-on Azide Group. </w:t>
      </w:r>
      <w:r w:rsidRPr="000D1DFB">
        <w:rPr>
          <w:rFonts w:ascii="Arial" w:hAnsi="Arial" w:cs="Arial"/>
          <w:color w:val="000000"/>
        </w:rPr>
        <w:t>M. A. Halcrow, J. C. Huffman, S.</w:t>
      </w:r>
      <w:r w:rsidRPr="000D1DFB">
        <w:rPr>
          <w:rFonts w:ascii="Arial" w:hAnsi="Arial" w:cs="Arial"/>
          <w:color w:val="000000"/>
        </w:rPr>
        <w:noBreakHyphen/>
        <w:t xml:space="preserve">J. Sun and G.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889-891.</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High Spin Molecules:  a Structural and Magnetic Comparison of High Nuclearity Manganese Carboxylate Aggregates.  H. J. Eppley, S. Wang, H.</w:t>
      </w:r>
      <w:r w:rsidRPr="000D1DFB">
        <w:rPr>
          <w:rFonts w:ascii="Arial" w:hAnsi="Arial" w:cs="Arial"/>
          <w:color w:val="000000"/>
        </w:rPr>
        <w:noBreakHyphen/>
        <w:t xml:space="preserve">L. Tsai, S. A. Aubin, K. Folting, W. E. Streib, D. N. Hendrickson, and G. Christou,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274</w:t>
      </w:r>
      <w:r w:rsidRPr="000D1DFB">
        <w:rPr>
          <w:rFonts w:ascii="Arial" w:hAnsi="Arial" w:cs="Arial"/>
          <w:color w:val="000000"/>
        </w:rPr>
        <w:t>, 159-166.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High Spin Molecules: Unusual Magnetic Susceptibility Relaxation Behavior of a Dodecanuclear Manganese Aggregate in Two Oxidation States.  H.</w:t>
      </w:r>
      <w:r w:rsidRPr="000D1DFB">
        <w:rPr>
          <w:rFonts w:ascii="Arial" w:hAnsi="Arial" w:cs="Arial"/>
          <w:color w:val="000000"/>
        </w:rPr>
        <w:noBreakHyphen/>
        <w:t xml:space="preserve">L. Tsai, H. J. Eppley, N. de Vries, K. Folting, G. Christou, and D. 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274</w:t>
      </w:r>
      <w:r w:rsidRPr="000D1DFB">
        <w:rPr>
          <w:rFonts w:ascii="Arial" w:hAnsi="Arial" w:cs="Arial"/>
          <w:color w:val="000000"/>
        </w:rPr>
        <w:t>, 167-173.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Site-Selective XANES and EXAFS: A Demonstration with Mn Mixtures and Mixed Valence Complexes.  M. M. Grush, G. Christou, K. Hamalainen, and S. P. Cramer,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117</w:t>
      </w:r>
      <w:r w:rsidRPr="000D1DFB">
        <w:rPr>
          <w:rFonts w:ascii="Arial" w:hAnsi="Arial" w:cs="Arial"/>
          <w:color w:val="000000"/>
        </w:rPr>
        <w:t>, 5895-5896.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Synthesis and Characterization of </w:t>
      </w:r>
      <w:proofErr w:type="gramStart"/>
      <w:r w:rsidRPr="000D1DFB">
        <w:rPr>
          <w:rFonts w:ascii="Arial" w:hAnsi="Arial" w:cs="Arial"/>
          <w:color w:val="000000"/>
        </w:rPr>
        <w:t>Vanadium(</w:t>
      </w:r>
      <w:proofErr w:type="gramEnd"/>
      <w:r w:rsidRPr="000D1DFB">
        <w:rPr>
          <w:rFonts w:ascii="Arial" w:hAnsi="Arial" w:cs="Arial"/>
          <w:color w:val="000000"/>
        </w:rPr>
        <w:t>II,III,IV) Co</w:t>
      </w:r>
      <w:r w:rsidR="007B31A0" w:rsidRPr="000D1DFB">
        <w:rPr>
          <w:rFonts w:ascii="Arial" w:hAnsi="Arial" w:cs="Arial"/>
          <w:color w:val="000000"/>
        </w:rPr>
        <w:t>mplexes of Pyridine-2-thiolate.</w:t>
      </w:r>
      <w:r w:rsidRPr="000D1DFB">
        <w:rPr>
          <w:rFonts w:ascii="Arial" w:hAnsi="Arial" w:cs="Arial"/>
          <w:color w:val="000000"/>
        </w:rPr>
        <w:t xml:space="preserve"> J. G. Reynolds, S. C. Sendlinger, A. M. Murray,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5745-5752.</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Incorporation of Fluoride into a Tetranuclear Mn/O/RCO</w:t>
      </w:r>
      <w:r w:rsidRPr="000D1DFB">
        <w:rPr>
          <w:rFonts w:ascii="Arial" w:hAnsi="Arial" w:cs="Arial"/>
          <w:color w:val="000000"/>
          <w:vertAlign w:val="subscript"/>
        </w:rPr>
        <w:t>2</w:t>
      </w:r>
      <w:r w:rsidRPr="000D1DFB">
        <w:rPr>
          <w:rFonts w:ascii="Arial" w:hAnsi="Arial" w:cs="Arial"/>
          <w:color w:val="000000"/>
        </w:rPr>
        <w:t xml:space="preserve"> Aggregate: Insights into Inhibition by Fluoride of Photosynthetic Water Oxidation.  M. W. Wemple, D. M. Adams, K. Folting,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117</w:t>
      </w:r>
      <w:r w:rsidRPr="000D1DFB">
        <w:rPr>
          <w:rFonts w:ascii="Arial" w:hAnsi="Arial" w:cs="Arial"/>
          <w:color w:val="000000"/>
        </w:rPr>
        <w:t>, 7275-7276.</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Site-Specific Ligand Variation in Manganese-Oxide Cubane Complexes, and Unusual Magnetic Relaxation Effects in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X(</w:t>
      </w:r>
      <w:proofErr w:type="gramEnd"/>
      <w:r w:rsidRPr="000D1DFB">
        <w:rPr>
          <w:rFonts w:ascii="Arial" w:hAnsi="Arial" w:cs="Arial"/>
          <w:color w:val="000000"/>
        </w:rPr>
        <w:t>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 = N</w:t>
      </w:r>
      <w:r w:rsidRPr="000D1DFB">
        <w:rPr>
          <w:rFonts w:ascii="Arial" w:hAnsi="Arial" w:cs="Arial"/>
          <w:color w:val="000000"/>
          <w:vertAlign w:val="subscript"/>
        </w:rPr>
        <w:t>3</w:t>
      </w:r>
      <w:r w:rsidRPr="000D1DFB">
        <w:rPr>
          <w:rFonts w:ascii="Arial" w:hAnsi="Arial" w:cs="Arial"/>
          <w:color w:val="000000"/>
          <w:vertAlign w:val="superscript"/>
        </w:rPr>
        <w:noBreakHyphen/>
      </w:r>
      <w:r w:rsidRPr="000D1DFB">
        <w:rPr>
          <w:rFonts w:ascii="Arial" w:hAnsi="Arial" w:cs="Arial"/>
          <w:color w:val="000000"/>
        </w:rPr>
        <w:t>, OCN</w:t>
      </w:r>
      <w:r w:rsidRPr="000D1DFB">
        <w:rPr>
          <w:rFonts w:ascii="Arial" w:hAnsi="Arial" w:cs="Arial"/>
          <w:color w:val="000000"/>
          <w:vertAlign w:val="superscript"/>
        </w:rPr>
        <w:noBreakHyphen/>
      </w:r>
      <w:r w:rsidR="007B31A0" w:rsidRPr="000D1DFB">
        <w:rPr>
          <w:rFonts w:ascii="Arial" w:hAnsi="Arial" w:cs="Arial"/>
          <w:color w:val="000000"/>
        </w:rPr>
        <w:t>).</w:t>
      </w:r>
      <w:r w:rsidRPr="000D1DFB">
        <w:rPr>
          <w:rFonts w:ascii="Arial" w:hAnsi="Arial" w:cs="Arial"/>
          <w:color w:val="000000"/>
        </w:rPr>
        <w:t xml:space="preserve"> M. W. Wemple, D. M. Adams, K. S. Hagen, K. Folting, D. N. Hendrickson,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1591-1593.</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Structural and Magnetic Properties of [Ni</w:t>
      </w:r>
      <w:r w:rsidRPr="000D1DFB">
        <w:rPr>
          <w:rFonts w:ascii="Arial" w:hAnsi="Arial" w:cs="Arial"/>
          <w:color w:val="000000"/>
          <w:vertAlign w:val="subscript"/>
        </w:rPr>
        <w:t>4</w:t>
      </w:r>
      <w:r w:rsidRPr="000D1DFB">
        <w:rPr>
          <w:rFonts w:ascii="Arial" w:hAnsi="Arial" w:cs="Arial"/>
          <w:color w:val="000000"/>
        </w:rPr>
        <w:t>(OMe)</w:t>
      </w:r>
      <w:r w:rsidRPr="000D1DFB">
        <w:rPr>
          <w:rFonts w:ascii="Arial" w:hAnsi="Arial" w:cs="Arial"/>
          <w:color w:val="000000"/>
          <w:vertAlign w:val="subscript"/>
        </w:rPr>
        <w:t>4</w:t>
      </w:r>
      <w:r w:rsidRPr="000D1DFB">
        <w:rPr>
          <w:rFonts w:ascii="Arial" w:hAnsi="Arial" w:cs="Arial"/>
          <w:color w:val="000000"/>
        </w:rPr>
        <w:t>(dbm)</w:t>
      </w:r>
      <w:r w:rsidRPr="000D1DFB">
        <w:rPr>
          <w:rFonts w:ascii="Arial" w:hAnsi="Arial" w:cs="Arial"/>
          <w:color w:val="000000"/>
          <w:vertAlign w:val="subscript"/>
        </w:rPr>
        <w:t>4</w:t>
      </w:r>
      <w:r w:rsidRPr="000D1DFB">
        <w:rPr>
          <w:rFonts w:ascii="Arial" w:hAnsi="Arial" w:cs="Arial"/>
          <w:color w:val="000000"/>
        </w:rPr>
        <w:t>(MeOH)</w:t>
      </w:r>
      <w:r w:rsidRPr="000D1DFB">
        <w:rPr>
          <w:rFonts w:ascii="Arial" w:hAnsi="Arial" w:cs="Arial"/>
          <w:color w:val="000000"/>
          <w:vertAlign w:val="subscript"/>
        </w:rPr>
        <w:t>4</w:t>
      </w:r>
      <w:r w:rsidRPr="000D1DFB">
        <w:rPr>
          <w:rFonts w:ascii="Arial" w:hAnsi="Arial" w:cs="Arial"/>
          <w:color w:val="000000"/>
        </w:rPr>
        <w:t>] and [Ni</w:t>
      </w:r>
      <w:r w:rsidRPr="000D1DFB">
        <w:rPr>
          <w:rFonts w:ascii="Arial" w:hAnsi="Arial" w:cs="Arial"/>
          <w:color w:val="000000"/>
          <w:vertAlign w:val="subscript"/>
        </w:rPr>
        <w:t>4</w:t>
      </w:r>
      <w:r w:rsidRPr="000D1DFB">
        <w:rPr>
          <w:rFonts w:ascii="Arial" w:hAnsi="Arial" w:cs="Arial"/>
          <w:color w:val="000000"/>
        </w:rPr>
        <w:t>(N</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(dbm)</w:t>
      </w:r>
      <w:r w:rsidRPr="000D1DFB">
        <w:rPr>
          <w:rFonts w:ascii="Arial" w:hAnsi="Arial" w:cs="Arial"/>
          <w:color w:val="000000"/>
          <w:vertAlign w:val="subscript"/>
        </w:rPr>
        <w:t>4</w:t>
      </w:r>
      <w:r w:rsidRPr="000D1DFB">
        <w:rPr>
          <w:rFonts w:ascii="Arial" w:hAnsi="Arial" w:cs="Arial"/>
          <w:color w:val="000000"/>
        </w:rPr>
        <w:t>(EtOH)</w:t>
      </w:r>
      <w:r w:rsidRPr="000D1DFB">
        <w:rPr>
          <w:rFonts w:ascii="Arial" w:hAnsi="Arial" w:cs="Arial"/>
          <w:color w:val="000000"/>
          <w:vertAlign w:val="subscript"/>
        </w:rPr>
        <w:t>4</w:t>
      </w:r>
      <w:r w:rsidR="00613C4F" w:rsidRPr="000D1DFB">
        <w:rPr>
          <w:rFonts w:ascii="Arial" w:hAnsi="Arial" w:cs="Arial"/>
          <w:color w:val="000000"/>
        </w:rPr>
        <w:t>];</w:t>
      </w:r>
      <w:r w:rsidRPr="000D1DFB">
        <w:rPr>
          <w:rFonts w:ascii="Arial" w:hAnsi="Arial" w:cs="Arial"/>
          <w:color w:val="000000"/>
        </w:rPr>
        <w:t xml:space="preserve"> Magnetostructural Correlations for [Ni</w:t>
      </w:r>
      <w:r w:rsidRPr="000D1DFB">
        <w:rPr>
          <w:rFonts w:ascii="Arial" w:hAnsi="Arial" w:cs="Arial"/>
          <w:color w:val="000000"/>
          <w:vertAlign w:val="subscript"/>
        </w:rPr>
        <w:t>4</w:t>
      </w:r>
      <w:r w:rsidRPr="000D1DFB">
        <w:rPr>
          <w:rFonts w:ascii="Arial" w:hAnsi="Arial" w:cs="Arial"/>
          <w:color w:val="000000"/>
        </w:rPr>
        <w:t>X</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Cubane Complexes.  M. A. Halcrow, J.</w:t>
      </w:r>
      <w:r w:rsidRPr="000D1DFB">
        <w:rPr>
          <w:rFonts w:ascii="Arial" w:hAnsi="Arial" w:cs="Arial"/>
          <w:color w:val="000000"/>
        </w:rPr>
        <w:noBreakHyphen/>
        <w:t xml:space="preserve">S. Sun,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4167-4177.</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Octadecanuclearity in Manganese Carboxylate Chemistry:  Preparation and Properties of </w:t>
      </w:r>
      <w:proofErr w:type="gramStart"/>
      <w:r w:rsidRPr="000D1DFB">
        <w:rPr>
          <w:rFonts w:ascii="Arial" w:hAnsi="Arial" w:cs="Arial"/>
          <w:color w:val="000000"/>
        </w:rPr>
        <w:t>K</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Mn</w:t>
      </w:r>
      <w:r w:rsidRPr="000D1DFB">
        <w:rPr>
          <w:rFonts w:ascii="Arial" w:hAnsi="Arial" w:cs="Arial"/>
          <w:color w:val="000000"/>
          <w:vertAlign w:val="subscript"/>
        </w:rPr>
        <w:t>18</w:t>
      </w:r>
      <w:r w:rsidRPr="000D1DFB">
        <w:rPr>
          <w:rFonts w:ascii="Arial" w:hAnsi="Arial" w:cs="Arial"/>
          <w:color w:val="000000"/>
        </w:rPr>
        <w:t>O</w:t>
      </w:r>
      <w:r w:rsidRPr="000D1DFB">
        <w:rPr>
          <w:rFonts w:ascii="Arial" w:hAnsi="Arial" w:cs="Arial"/>
          <w:color w:val="000000"/>
          <w:vertAlign w:val="subscript"/>
        </w:rPr>
        <w:t>16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22</w:t>
      </w:r>
      <w:r w:rsidRPr="000D1DFB">
        <w:rPr>
          <w:rFonts w:ascii="Arial" w:hAnsi="Arial" w:cs="Arial"/>
          <w:color w:val="000000"/>
        </w:rPr>
        <w:t>(phth)</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]·10MeCN.  R. C. Squire, S. M. J. Aubin, K. Folting, W. E. Streib, G. Christou,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6463-6471.</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Tetranuclear </w:t>
      </w:r>
      <w:proofErr w:type="gramStart"/>
      <w:r w:rsidRPr="000D1DFB">
        <w:rPr>
          <w:rFonts w:ascii="Arial" w:hAnsi="Arial" w:cs="Arial"/>
          <w:color w:val="000000"/>
        </w:rPr>
        <w:t>Vanadium(</w:t>
      </w:r>
      <w:proofErr w:type="gramEnd"/>
      <w:r w:rsidRPr="000D1DFB">
        <w:rPr>
          <w:rFonts w:ascii="Arial" w:hAnsi="Arial" w:cs="Arial"/>
          <w:color w:val="000000"/>
        </w:rPr>
        <w:t>III) Carboxylate Chemistry, and a New Example of a Metal Butterfly Complex Exhibiting Spin Frustration: Structure and Properties of [V</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7</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xml:space="preserve">.  Stephanie L. Castro, Ziming Sun, John C. Bollinger, David N. Hendrickson and George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2517-2518.</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t xml:space="preserve">Manganese L-Edge X-ray Absorption Spectroscopy of Manganese Catalase from </w:t>
      </w:r>
      <w:r w:rsidRPr="000D1DFB">
        <w:rPr>
          <w:rFonts w:ascii="Arial" w:hAnsi="Arial" w:cs="Arial"/>
          <w:i/>
          <w:color w:val="0000FF"/>
        </w:rPr>
        <w:t>Lactobacillus plantarum</w:t>
      </w:r>
      <w:r w:rsidRPr="000D1DFB">
        <w:rPr>
          <w:rFonts w:ascii="Arial" w:hAnsi="Arial" w:cs="Arial"/>
          <w:color w:val="0000FF"/>
        </w:rPr>
        <w:t xml:space="preserve"> and Mixed Valence Manganese Complexes.  M. M. Grush, J. Chen, T. L. Stemmler, S. J. George, C. Y. Ralston, R. T. Stibrany, A. Gelasco, G. Christou, S. M. Gorun, J. E. Penner-Hahn, and S. P. Cramer, </w:t>
      </w:r>
      <w:r w:rsidRPr="000D1DFB">
        <w:rPr>
          <w:rFonts w:ascii="Arial" w:hAnsi="Arial" w:cs="Arial"/>
          <w:i/>
          <w:color w:val="0000FF"/>
        </w:rPr>
        <w:t>J. Am. Chem. Soc.</w:t>
      </w:r>
      <w:r w:rsidRPr="000D1DFB">
        <w:rPr>
          <w:rFonts w:ascii="Arial" w:hAnsi="Arial" w:cs="Arial"/>
          <w:b/>
          <w:color w:val="0000FF"/>
        </w:rPr>
        <w:t>1996</w:t>
      </w:r>
      <w:r w:rsidRPr="000D1DFB">
        <w:rPr>
          <w:rFonts w:ascii="Arial" w:hAnsi="Arial" w:cs="Arial"/>
          <w:color w:val="0000FF"/>
        </w:rPr>
        <w:t xml:space="preserve">, </w:t>
      </w:r>
      <w:r w:rsidRPr="000D1DFB">
        <w:rPr>
          <w:rFonts w:ascii="Arial" w:hAnsi="Arial" w:cs="Arial"/>
          <w:i/>
          <w:color w:val="0000FF"/>
        </w:rPr>
        <w:t>118</w:t>
      </w:r>
      <w:r w:rsidRPr="000D1DFB">
        <w:rPr>
          <w:rFonts w:ascii="Arial" w:hAnsi="Arial" w:cs="Arial"/>
          <w:color w:val="0000FF"/>
        </w:rPr>
        <w:t>, 65-69.</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w:t>
      </w:r>
      <w:proofErr w:type="gramStart"/>
      <w:r w:rsidRPr="000D1DFB">
        <w:rPr>
          <w:rFonts w:ascii="Arial" w:hAnsi="Arial" w:cs="Arial"/>
          <w:color w:val="000000"/>
        </w:rPr>
        <w:t>M</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(9-EtGH)</w:t>
      </w:r>
      <w:r w:rsidRPr="000D1DFB">
        <w:rPr>
          <w:rFonts w:ascii="Arial" w:hAnsi="Arial" w:cs="Arial"/>
          <w:color w:val="000000"/>
          <w:vertAlign w:val="subscript"/>
        </w:rPr>
        <w:t>2</w:t>
      </w:r>
      <w:r w:rsidRPr="000D1DFB">
        <w:rPr>
          <w:rFonts w:ascii="Arial" w:hAnsi="Arial" w:cs="Arial"/>
          <w:color w:val="000000"/>
        </w:rPr>
        <w:t>L</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(M = Rh</w:t>
      </w:r>
      <w:r w:rsidRPr="000D1DFB">
        <w:rPr>
          <w:rFonts w:ascii="Arial" w:hAnsi="Arial" w:cs="Arial"/>
          <w:color w:val="000000"/>
          <w:vertAlign w:val="superscript"/>
        </w:rPr>
        <w:t>II</w:t>
      </w:r>
      <w:r w:rsidRPr="000D1DFB">
        <w:rPr>
          <w:rFonts w:ascii="Arial" w:hAnsi="Arial" w:cs="Arial"/>
          <w:color w:val="000000"/>
        </w:rPr>
        <w:t>, Mo</w:t>
      </w:r>
      <w:r w:rsidRPr="000D1DFB">
        <w:rPr>
          <w:rFonts w:ascii="Arial" w:hAnsi="Arial" w:cs="Arial"/>
          <w:color w:val="000000"/>
          <w:vertAlign w:val="superscript"/>
        </w:rPr>
        <w:t>II</w:t>
      </w:r>
      <w:r w:rsidRPr="000D1DFB">
        <w:rPr>
          <w:rFonts w:ascii="Arial" w:hAnsi="Arial" w:cs="Arial"/>
          <w:color w:val="000000"/>
        </w:rPr>
        <w:t>, Ru</w:t>
      </w:r>
      <w:r w:rsidRPr="000D1DFB">
        <w:rPr>
          <w:rFonts w:ascii="Arial" w:hAnsi="Arial" w:cs="Arial"/>
          <w:color w:val="000000"/>
          <w:vertAlign w:val="superscript"/>
        </w:rPr>
        <w:t>II</w:t>
      </w:r>
      <w:r w:rsidRPr="000D1DFB">
        <w:rPr>
          <w:rFonts w:ascii="Arial" w:hAnsi="Arial" w:cs="Arial"/>
          <w:color w:val="000000"/>
        </w:rPr>
        <w:t>) Complexes Containing N7-O6 Bridging 9-Ethylguanine(9-EtGH) Groups:  Rare Head-to-Head Isomers for Untethered Nucleobases and a General Structural Motif for Dimetal Car</w:t>
      </w:r>
      <w:r w:rsidR="007B31A0" w:rsidRPr="000D1DFB">
        <w:rPr>
          <w:rFonts w:ascii="Arial" w:hAnsi="Arial" w:cs="Arial"/>
          <w:color w:val="000000"/>
        </w:rPr>
        <w:t>boxylates with Guanine Ligands.</w:t>
      </w:r>
      <w:r w:rsidRPr="000D1DFB">
        <w:rPr>
          <w:rFonts w:ascii="Arial" w:hAnsi="Arial" w:cs="Arial"/>
          <w:color w:val="000000"/>
        </w:rPr>
        <w:t xml:space="preserve"> C. A. Crawford, E. F. Day, V. P. Saharan, K. Folting, J. C. Huffman, K. R. Dunbar, and G. Christou, </w:t>
      </w:r>
      <w:r w:rsidRPr="000D1DFB">
        <w:rPr>
          <w:rFonts w:ascii="Arial" w:hAnsi="Arial" w:cs="Arial"/>
          <w:i/>
          <w:color w:val="000000"/>
        </w:rPr>
        <w:t xml:space="preserve">J. Chem. Soc., Chem. Commun. </w:t>
      </w:r>
      <w:r w:rsidRPr="000D1DFB">
        <w:rPr>
          <w:rFonts w:ascii="Arial" w:hAnsi="Arial" w:cs="Arial"/>
          <w:b/>
          <w:color w:val="000000"/>
        </w:rPr>
        <w:t>1996</w:t>
      </w:r>
      <w:r w:rsidRPr="000D1DFB">
        <w:rPr>
          <w:rFonts w:ascii="Arial" w:hAnsi="Arial" w:cs="Arial"/>
          <w:color w:val="000000"/>
        </w:rPr>
        <w:t>, 1113-1114.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i/>
          <w:color w:val="000000"/>
        </w:rPr>
        <w:t>Bis</w:t>
      </w:r>
      <w:r w:rsidRPr="000D1DFB">
        <w:rPr>
          <w:rFonts w:ascii="Arial" w:hAnsi="Arial" w:cs="Arial"/>
          <w:color w:val="000000"/>
        </w:rPr>
        <w:t xml:space="preserve">-Bipyridine Ligands in Manganese Carboxylate Cluster Chemistry:  Self-Assembly of a Bi-Cluster Complex.  V. A. Grillo, M. Knapp, J. C. Bollinger, D. N. Hendrickson, and G.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1818-1820.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Distorted Mn</w:t>
      </w:r>
      <w:r w:rsidRPr="000D1DFB">
        <w:rPr>
          <w:rFonts w:ascii="Arial" w:hAnsi="Arial" w:cs="Arial"/>
          <w:color w:val="000000"/>
          <w:vertAlign w:val="superscript"/>
        </w:rPr>
        <w:t>IV</w:t>
      </w:r>
      <w:r w:rsidRPr="000D1DFB">
        <w:rPr>
          <w:rFonts w:ascii="Arial" w:hAnsi="Arial" w:cs="Arial"/>
          <w:color w:val="000000"/>
        </w:rPr>
        <w:t>Mn</w:t>
      </w:r>
      <w:r w:rsidRPr="000D1DFB">
        <w:rPr>
          <w:rFonts w:ascii="Arial" w:hAnsi="Arial" w:cs="Arial"/>
          <w:color w:val="000000"/>
          <w:vertAlign w:val="superscript"/>
        </w:rPr>
        <w:t>III</w:t>
      </w:r>
      <w:r w:rsidRPr="000D1DFB">
        <w:rPr>
          <w:rFonts w:ascii="Arial" w:hAnsi="Arial" w:cs="Arial"/>
          <w:color w:val="000000"/>
          <w:vertAlign w:val="subscript"/>
        </w:rPr>
        <w:t>3</w:t>
      </w:r>
      <w:r w:rsidRPr="000D1DFB">
        <w:rPr>
          <w:rFonts w:ascii="Arial" w:hAnsi="Arial" w:cs="Arial"/>
          <w:color w:val="000000"/>
        </w:rPr>
        <w:t xml:space="preserve"> Cubane Complexes as Single-Molecule Magnets. Aubin, S.M.J.; Wemple, M.W.; Adams, D.M.; Tsai, H.-L.; Christou, G. and Hendrickson, D.N.</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118</w:t>
      </w:r>
      <w:r w:rsidRPr="000D1DFB">
        <w:rPr>
          <w:rFonts w:ascii="Arial" w:hAnsi="Arial" w:cs="Arial"/>
          <w:color w:val="000000"/>
        </w:rPr>
        <w:t>, 7746-7754.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Structural, Spectroscopic and Magnetochemical Chracterization of the Trinuclear </w:t>
      </w:r>
      <w:proofErr w:type="gramStart"/>
      <w:r w:rsidRPr="000D1DFB">
        <w:rPr>
          <w:rFonts w:ascii="Arial" w:hAnsi="Arial" w:cs="Arial"/>
          <w:color w:val="000000"/>
        </w:rPr>
        <w:t>Vanadium(</w:t>
      </w:r>
      <w:proofErr w:type="gramEnd"/>
      <w:r w:rsidRPr="000D1DFB">
        <w:rPr>
          <w:rFonts w:ascii="Arial" w:hAnsi="Arial" w:cs="Arial"/>
          <w:color w:val="000000"/>
        </w:rPr>
        <w:t>III) Carboxylates [V</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6</w:t>
      </w:r>
      <w:r w:rsidRPr="000D1DFB">
        <w:rPr>
          <w:rFonts w:ascii="Arial" w:hAnsi="Arial" w:cs="Arial"/>
          <w:color w:val="000000"/>
        </w:rPr>
        <w:t>L</w:t>
      </w:r>
      <w:r w:rsidRPr="000D1DFB">
        <w:rPr>
          <w:rFonts w:ascii="Arial" w:hAnsi="Arial" w:cs="Arial"/>
          <w:color w:val="000000"/>
          <w:vertAlign w:val="subscript"/>
        </w:rPr>
        <w:t>3</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(R = various; L = pyrid</w:t>
      </w:r>
      <w:r w:rsidR="007B31A0" w:rsidRPr="000D1DFB">
        <w:rPr>
          <w:rFonts w:ascii="Arial" w:hAnsi="Arial" w:cs="Arial"/>
          <w:color w:val="000000"/>
        </w:rPr>
        <w:t>ine, 4-picoline, 3,5-lutidine).</w:t>
      </w:r>
      <w:r w:rsidRPr="000D1DFB">
        <w:rPr>
          <w:rFonts w:ascii="Arial" w:hAnsi="Arial" w:cs="Arial"/>
          <w:color w:val="000000"/>
        </w:rPr>
        <w:t xml:space="preserve"> S. L. Castro, W. E. Streib, J.-S. Sun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4462-4468.</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Solution Studies of [Ru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n+</w:t>
      </w:r>
      <w:r w:rsidRPr="000D1DFB">
        <w:rPr>
          <w:rFonts w:ascii="Arial" w:hAnsi="Arial" w:cs="Arial"/>
          <w:color w:val="000000"/>
        </w:rPr>
        <w:t xml:space="preserve"> Complexes and Solid-State Structures of [Ru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C-p-tolyl)</w:t>
      </w:r>
      <w:r w:rsidRPr="000D1DFB">
        <w:rPr>
          <w:rFonts w:ascii="Arial" w:hAnsi="Arial" w:cs="Arial"/>
          <w:color w:val="000000"/>
          <w:vertAlign w:val="subscript"/>
        </w:rPr>
        <w:t>4</w:t>
      </w:r>
      <w:r w:rsidRPr="000D1DFB">
        <w:rPr>
          <w:rFonts w:ascii="Arial" w:hAnsi="Arial" w:cs="Arial"/>
          <w:color w:val="000000"/>
        </w:rPr>
        <w:t>(THF)</w:t>
      </w:r>
      <w:r w:rsidRPr="000D1DFB">
        <w:rPr>
          <w:rFonts w:ascii="Arial" w:hAnsi="Arial" w:cs="Arial"/>
          <w:color w:val="000000"/>
          <w:vertAlign w:val="subscript"/>
        </w:rPr>
        <w:t>2</w:t>
      </w:r>
      <w:r w:rsidRPr="000D1DFB">
        <w:rPr>
          <w:rFonts w:ascii="Arial" w:hAnsi="Arial" w:cs="Arial"/>
          <w:color w:val="000000"/>
        </w:rPr>
        <w:t>], [Ru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C-p-tolyl)</w:t>
      </w:r>
      <w:r w:rsidRPr="000D1DFB">
        <w:rPr>
          <w:rFonts w:ascii="Arial" w:hAnsi="Arial" w:cs="Arial"/>
          <w:color w:val="000000"/>
          <w:vertAlign w:val="subscript"/>
        </w:rPr>
        <w:t>4</w:t>
      </w:r>
      <w:r w:rsidRPr="000D1DFB">
        <w:rPr>
          <w:rFonts w:ascii="Arial" w:hAnsi="Arial" w:cs="Arial"/>
          <w:color w:val="000000"/>
        </w:rPr>
        <w:t>(THF)</w:t>
      </w:r>
      <w:r w:rsidRPr="000D1DFB">
        <w:rPr>
          <w:rFonts w:ascii="Arial" w:hAnsi="Arial" w:cs="Arial"/>
          <w:color w:val="000000"/>
          <w:vertAlign w:val="subscript"/>
        </w:rPr>
        <w:t>2</w:t>
      </w:r>
      <w:r w:rsidRPr="000D1DFB">
        <w:rPr>
          <w:rFonts w:ascii="Arial" w:hAnsi="Arial" w:cs="Arial"/>
          <w:color w:val="000000"/>
        </w:rPr>
        <w:t>](BF</w:t>
      </w:r>
      <w:r w:rsidRPr="000D1DFB">
        <w:rPr>
          <w:rFonts w:ascii="Arial" w:hAnsi="Arial" w:cs="Arial"/>
          <w:color w:val="000000"/>
          <w:vertAlign w:val="subscript"/>
        </w:rPr>
        <w:t>4</w:t>
      </w:r>
      <w:r w:rsidRPr="000D1DFB">
        <w:rPr>
          <w:rFonts w:ascii="Arial" w:hAnsi="Arial" w:cs="Arial"/>
          <w:color w:val="000000"/>
        </w:rPr>
        <w:t>) and [Ru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C-p-tolyl)</w:t>
      </w:r>
      <w:r w:rsidRPr="000D1DFB">
        <w:rPr>
          <w:rFonts w:ascii="Arial" w:hAnsi="Arial" w:cs="Arial"/>
          <w:color w:val="000000"/>
          <w:vertAlign w:val="subscript"/>
        </w:rPr>
        <w:t>4</w:t>
      </w:r>
      <w:r w:rsidRPr="000D1DFB">
        <w:rPr>
          <w:rFonts w:ascii="Arial" w:hAnsi="Arial" w:cs="Arial"/>
          <w:color w:val="000000"/>
        </w:rPr>
        <w:t>(MeCN)</w:t>
      </w:r>
      <w:r w:rsidRPr="000D1DFB">
        <w:rPr>
          <w:rFonts w:ascii="Arial" w:hAnsi="Arial" w:cs="Arial"/>
          <w:color w:val="000000"/>
          <w:vertAlign w:val="subscript"/>
        </w:rPr>
        <w:t>2</w:t>
      </w:r>
      <w:r w:rsidRPr="000D1DFB">
        <w:rPr>
          <w:rFonts w:ascii="Arial" w:hAnsi="Arial" w:cs="Arial"/>
          <w:color w:val="000000"/>
        </w:rPr>
        <w:t>]:  Investigations of the Axial Ligation of the Ru</w:t>
      </w:r>
      <w:r w:rsidRPr="000D1DFB">
        <w:rPr>
          <w:rFonts w:ascii="Arial" w:hAnsi="Arial" w:cs="Arial"/>
          <w:color w:val="000000"/>
          <w:vertAlign w:val="subscript"/>
        </w:rPr>
        <w:t>2</w:t>
      </w:r>
      <w:r w:rsidRPr="000D1DFB">
        <w:rPr>
          <w:rFonts w:ascii="Arial" w:hAnsi="Arial" w:cs="Arial"/>
          <w:color w:val="000000"/>
        </w:rPr>
        <w:t xml:space="preserve"> Core.  M. H. Chisholm, G. Christou, K. Folting, J. C. Huffman, C. A. James, J. A. Samuels, J. L. Wesemann and W. H. Woodruff,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3643-3658.</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High Nuclearity Manganese Carboxylate Clusters: Syntheses, Structural Characterization and Magnet</w:t>
      </w:r>
      <w:r w:rsidR="00613C4F" w:rsidRPr="000D1DFB">
        <w:rPr>
          <w:rFonts w:ascii="Arial" w:hAnsi="Arial" w:cs="Arial"/>
          <w:color w:val="000000"/>
        </w:rPr>
        <w:t xml:space="preserve">ic Properties. G. Christou in </w:t>
      </w:r>
      <w:r w:rsidRPr="000D1DFB">
        <w:rPr>
          <w:rFonts w:ascii="Arial" w:hAnsi="Arial" w:cs="Arial"/>
          <w:i/>
          <w:color w:val="000000"/>
        </w:rPr>
        <w:t>Magnetism</w:t>
      </w:r>
      <w:r w:rsidR="00613C4F" w:rsidRPr="000D1DFB">
        <w:rPr>
          <w:rFonts w:ascii="Arial" w:hAnsi="Arial" w:cs="Arial"/>
          <w:i/>
          <w:color w:val="000000"/>
        </w:rPr>
        <w:t>: A Supramolecular Function</w:t>
      </w:r>
      <w:r w:rsidRPr="000D1DFB">
        <w:rPr>
          <w:rFonts w:ascii="Arial" w:hAnsi="Arial" w:cs="Arial"/>
          <w:color w:val="000000"/>
        </w:rPr>
        <w:t xml:space="preserve">:  O. Kahn, Ed.; NATO ASI Series; Kluwer Academic Publishers: Dordrecht, Netherlands, </w:t>
      </w:r>
      <w:r w:rsidRPr="000D1DFB">
        <w:rPr>
          <w:rFonts w:ascii="Arial" w:hAnsi="Arial" w:cs="Arial"/>
          <w:b/>
          <w:color w:val="000000"/>
        </w:rPr>
        <w:t>1996</w:t>
      </w:r>
      <w:r w:rsidRPr="000D1DFB">
        <w:rPr>
          <w:rFonts w:ascii="Arial" w:hAnsi="Arial" w:cs="Arial"/>
          <w:color w:val="000000"/>
        </w:rPr>
        <w:t>, pp 383-410.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Tetranuclear and Pentanuclear </w:t>
      </w:r>
      <w:proofErr w:type="gramStart"/>
      <w:r w:rsidRPr="000D1DFB">
        <w:rPr>
          <w:rFonts w:ascii="Arial" w:hAnsi="Arial" w:cs="Arial"/>
          <w:color w:val="000000"/>
        </w:rPr>
        <w:t>Vanadium(</w:t>
      </w:r>
      <w:proofErr w:type="gramEnd"/>
      <w:r w:rsidRPr="000D1DFB">
        <w:rPr>
          <w:rFonts w:ascii="Arial" w:hAnsi="Arial" w:cs="Arial"/>
          <w:color w:val="000000"/>
        </w:rPr>
        <w:t>IV/V) Carboxylate Complexes:  [V</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(NO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 xml:space="preserve">2- </w:t>
      </w:r>
      <w:r w:rsidRPr="000D1DFB">
        <w:rPr>
          <w:rFonts w:ascii="Arial" w:hAnsi="Arial" w:cs="Arial"/>
          <w:color w:val="000000"/>
        </w:rPr>
        <w:t>and [V</w:t>
      </w:r>
      <w:r w:rsidRPr="000D1DFB">
        <w:rPr>
          <w:rFonts w:ascii="Arial" w:hAnsi="Arial" w:cs="Arial"/>
          <w:color w:val="000000"/>
          <w:vertAlign w:val="subscript"/>
        </w:rPr>
        <w:t>5</w:t>
      </w:r>
      <w:r w:rsidRPr="000D1DFB">
        <w:rPr>
          <w:rFonts w:ascii="Arial" w:hAnsi="Arial" w:cs="Arial"/>
          <w:color w:val="000000"/>
        </w:rPr>
        <w:t>O</w:t>
      </w:r>
      <w:r w:rsidRPr="000D1DFB">
        <w:rPr>
          <w:rFonts w:ascii="Arial" w:hAnsi="Arial" w:cs="Arial"/>
          <w:color w:val="000000"/>
          <w:vertAlign w:val="subscript"/>
        </w:rPr>
        <w:t>9</w:t>
      </w:r>
      <w:r w:rsidRPr="000D1DFB">
        <w:rPr>
          <w:rFonts w:ascii="Arial" w:hAnsi="Arial" w:cs="Arial"/>
          <w:color w:val="000000"/>
        </w:rPr>
        <w:t>X(O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 xml:space="preserve">2- </w:t>
      </w:r>
      <w:r w:rsidRPr="000D1DFB">
        <w:rPr>
          <w:rFonts w:ascii="Arial" w:hAnsi="Arial" w:cs="Arial"/>
          <w:color w:val="000000"/>
        </w:rPr>
        <w:t>(X = Cl</w:t>
      </w:r>
      <w:r w:rsidRPr="000D1DFB">
        <w:rPr>
          <w:rFonts w:ascii="Arial" w:hAnsi="Arial" w:cs="Arial"/>
          <w:color w:val="000000"/>
          <w:vertAlign w:val="superscript"/>
        </w:rPr>
        <w:t>-</w:t>
      </w:r>
      <w:r w:rsidRPr="000D1DFB">
        <w:rPr>
          <w:rFonts w:ascii="Arial" w:hAnsi="Arial" w:cs="Arial"/>
          <w:color w:val="000000"/>
        </w:rPr>
        <w:t>, Br</w:t>
      </w:r>
      <w:r w:rsidRPr="000D1DFB">
        <w:rPr>
          <w:rFonts w:ascii="Arial" w:hAnsi="Arial" w:cs="Arial"/>
          <w:color w:val="000000"/>
          <w:vertAlign w:val="superscript"/>
        </w:rPr>
        <w:t>-</w:t>
      </w:r>
      <w:r w:rsidR="007B31A0" w:rsidRPr="000D1DFB">
        <w:rPr>
          <w:rFonts w:ascii="Arial" w:hAnsi="Arial" w:cs="Arial"/>
          <w:color w:val="000000"/>
        </w:rPr>
        <w:t>) Salts.</w:t>
      </w:r>
      <w:r w:rsidRPr="000D1DFB">
        <w:rPr>
          <w:rFonts w:ascii="Arial" w:hAnsi="Arial" w:cs="Arial"/>
          <w:color w:val="000000"/>
        </w:rPr>
        <w:t xml:space="preserve"> G. Karet, Z. Sun, D. Heinrich, J. K. McCusker, K. Folting, W. E. Streib, J. C. Huffman,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6437-6449.</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Tetranuclear and Octanuclear Manganese Carboxylate Clusters:  Preparation and Reactivity of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9</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 and the Synthesis of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12</w:t>
      </w:r>
      <w:r w:rsidRPr="000D1DFB">
        <w:rPr>
          <w:rFonts w:ascii="Arial" w:hAnsi="Arial" w:cs="Arial"/>
          <w:color w:val="000000"/>
        </w:rPr>
        <w:t>(Et</w:t>
      </w:r>
      <w:r w:rsidRPr="000D1DFB">
        <w:rPr>
          <w:rFonts w:ascii="Arial" w:hAnsi="Arial" w:cs="Arial"/>
          <w:color w:val="000000"/>
          <w:vertAlign w:val="subscript"/>
        </w:rPr>
        <w:t>2</w:t>
      </w:r>
      <w:r w:rsidRPr="000D1DFB">
        <w:rPr>
          <w:rFonts w:ascii="Arial" w:hAnsi="Arial" w:cs="Arial"/>
          <w:color w:val="000000"/>
        </w:rPr>
        <w:t>mal)</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with a “Linked-Butterflies” Structure.  M. W. Wemple, H.-L. Tsai, S. Wang, J.-P. Claude, W. E. Streib, J. C. Huffman,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6450-6460.</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A Mixed-Valence (Ti</w:t>
      </w:r>
      <w:r w:rsidRPr="000D1DFB">
        <w:rPr>
          <w:rFonts w:ascii="Arial" w:hAnsi="Arial" w:cs="Arial"/>
          <w:color w:val="000000"/>
          <w:vertAlign w:val="superscript"/>
        </w:rPr>
        <w:t>III</w:t>
      </w:r>
      <w:r w:rsidRPr="000D1DFB">
        <w:rPr>
          <w:rFonts w:ascii="Arial" w:hAnsi="Arial" w:cs="Arial"/>
          <w:color w:val="000000"/>
        </w:rPr>
        <w:t>, Ti</w:t>
      </w:r>
      <w:r w:rsidRPr="000D1DFB">
        <w:rPr>
          <w:rFonts w:ascii="Arial" w:hAnsi="Arial" w:cs="Arial"/>
          <w:color w:val="000000"/>
          <w:vertAlign w:val="superscript"/>
        </w:rPr>
        <w:t>IV</w:t>
      </w:r>
      <w:r w:rsidRPr="000D1DFB">
        <w:rPr>
          <w:rFonts w:ascii="Arial" w:hAnsi="Arial" w:cs="Arial"/>
          <w:color w:val="000000"/>
        </w:rPr>
        <w:t>) Carboxylate Complex: Crystal Structures and Properties of [</w:t>
      </w:r>
      <w:proofErr w:type="gramStart"/>
      <w:r w:rsidRPr="000D1DFB">
        <w:rPr>
          <w:rFonts w:ascii="Arial" w:hAnsi="Arial" w:cs="Arial"/>
          <w:color w:val="000000"/>
        </w:rPr>
        <w:t>Ti</w:t>
      </w:r>
      <w:r w:rsidRPr="000D1DFB">
        <w:rPr>
          <w:rFonts w:ascii="Arial" w:hAnsi="Arial" w:cs="Arial"/>
          <w:color w:val="000000"/>
          <w:vertAlign w:val="subscript"/>
        </w:rPr>
        <w:t>2</w:t>
      </w:r>
      <w:r w:rsidRPr="000D1DFB">
        <w:rPr>
          <w:rFonts w:ascii="Arial" w:hAnsi="Arial" w:cs="Arial"/>
          <w:color w:val="000000"/>
        </w:rPr>
        <w:t>OCl</w:t>
      </w:r>
      <w:r w:rsidRPr="000D1DFB">
        <w:rPr>
          <w:rFonts w:ascii="Arial" w:hAnsi="Arial" w:cs="Arial"/>
          <w:color w:val="000000"/>
          <w:vertAlign w:val="subscript"/>
        </w:rPr>
        <w:t>3</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2</w:t>
      </w:r>
      <w:r w:rsidRPr="000D1DFB">
        <w:rPr>
          <w:rFonts w:ascii="Arial" w:hAnsi="Arial" w:cs="Arial"/>
          <w:color w:val="000000"/>
        </w:rPr>
        <w:t>(THF)</w:t>
      </w:r>
      <w:r w:rsidRPr="000D1DFB">
        <w:rPr>
          <w:rFonts w:ascii="Arial" w:hAnsi="Arial" w:cs="Arial"/>
          <w:color w:val="000000"/>
          <w:vertAlign w:val="subscript"/>
        </w:rPr>
        <w:t>3</w:t>
      </w:r>
      <w:r w:rsidRPr="000D1DFB">
        <w:rPr>
          <w:rFonts w:ascii="Arial" w:hAnsi="Arial" w:cs="Arial"/>
          <w:color w:val="000000"/>
        </w:rPr>
        <w:t>] and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[Ti</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9</w:t>
      </w:r>
      <w:r w:rsidR="007B31A0" w:rsidRPr="000D1DFB">
        <w:rPr>
          <w:rFonts w:ascii="Arial" w:hAnsi="Arial" w:cs="Arial"/>
          <w:color w:val="000000"/>
        </w:rPr>
        <w:t>].</w:t>
      </w:r>
      <w:r w:rsidRPr="000D1DFB">
        <w:rPr>
          <w:rFonts w:ascii="Arial" w:hAnsi="Arial" w:cs="Arial"/>
          <w:color w:val="000000"/>
        </w:rPr>
        <w:t xml:space="preserve"> S. L. Castro, W. E. Streib, K. Folting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2177-2178.</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i/>
          <w:color w:val="000000"/>
        </w:rPr>
        <w:lastRenderedPageBreak/>
        <w:t>Bis</w:t>
      </w:r>
      <w:r w:rsidRPr="000D1DFB">
        <w:rPr>
          <w:rFonts w:ascii="Arial" w:hAnsi="Arial" w:cs="Arial"/>
          <w:color w:val="000000"/>
        </w:rPr>
        <w:t>-Bipyridine Ligands in Cobalt Carboxylate Cluster Chemistry:  a Mixed-Valence (4Co</w:t>
      </w:r>
      <w:r w:rsidRPr="000D1DFB">
        <w:rPr>
          <w:rFonts w:ascii="Arial" w:hAnsi="Arial" w:cs="Arial"/>
          <w:color w:val="000000"/>
          <w:vertAlign w:val="superscript"/>
        </w:rPr>
        <w:t>II</w:t>
      </w:r>
      <w:proofErr w:type="gramStart"/>
      <w:r w:rsidRPr="000D1DFB">
        <w:rPr>
          <w:rFonts w:ascii="Arial" w:hAnsi="Arial" w:cs="Arial"/>
          <w:color w:val="000000"/>
        </w:rPr>
        <w:t>,4Co</w:t>
      </w:r>
      <w:r w:rsidRPr="000D1DFB">
        <w:rPr>
          <w:rFonts w:ascii="Arial" w:hAnsi="Arial" w:cs="Arial"/>
          <w:color w:val="000000"/>
          <w:vertAlign w:val="superscript"/>
        </w:rPr>
        <w:t>III</w:t>
      </w:r>
      <w:proofErr w:type="gramEnd"/>
      <w:r w:rsidRPr="000D1DFB">
        <w:rPr>
          <w:rFonts w:ascii="Arial" w:hAnsi="Arial" w:cs="Arial"/>
          <w:color w:val="000000"/>
        </w:rPr>
        <w:t xml:space="preserve">) Complex with a Face-Sharing, Triple-Cubane Structure.  V. A. Grillo, Z. Sun, K. Folting, D. N. Hendrickson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2233-2234.</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Magnetochemical Properties and Reactions of Vanadium(III) Thiolate Complexes:  Preparation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[V</w:t>
      </w:r>
      <w:r w:rsidRPr="000D1DFB">
        <w:rPr>
          <w:rFonts w:ascii="Arial" w:hAnsi="Arial" w:cs="Arial"/>
          <w:color w:val="000000"/>
          <w:vertAlign w:val="subscript"/>
        </w:rPr>
        <w:t>3</w:t>
      </w:r>
      <w:r w:rsidRPr="000D1DFB">
        <w:rPr>
          <w:rFonts w:ascii="Arial" w:hAnsi="Arial" w:cs="Arial"/>
          <w:color w:val="000000"/>
        </w:rPr>
        <w:t>Cl</w:t>
      </w:r>
      <w:r w:rsidRPr="000D1DFB">
        <w:rPr>
          <w:rFonts w:ascii="Arial" w:hAnsi="Arial" w:cs="Arial"/>
          <w:color w:val="000000"/>
          <w:vertAlign w:val="subscript"/>
        </w:rPr>
        <w:t>6</w:t>
      </w:r>
      <w:r w:rsidRPr="000D1DFB">
        <w:rPr>
          <w:rFonts w:ascii="Arial" w:hAnsi="Arial" w:cs="Arial"/>
          <w:color w:val="000000"/>
        </w:rPr>
        <w:t>(edt)</w:t>
      </w:r>
      <w:r w:rsidRPr="000D1DFB">
        <w:rPr>
          <w:rFonts w:ascii="Arial" w:hAnsi="Arial" w:cs="Arial"/>
          <w:color w:val="000000"/>
          <w:vertAlign w:val="subscript"/>
        </w:rPr>
        <w:t>3</w:t>
      </w:r>
      <w:r w:rsidRPr="000D1DFB">
        <w:rPr>
          <w:rFonts w:ascii="Arial" w:hAnsi="Arial" w:cs="Arial"/>
          <w:color w:val="000000"/>
        </w:rPr>
        <w:t>] and Mixed-Valence (NEt</w:t>
      </w:r>
      <w:r w:rsidRPr="000D1DFB">
        <w:rPr>
          <w:rFonts w:ascii="Arial" w:hAnsi="Arial" w:cs="Arial"/>
          <w:color w:val="000000"/>
          <w:vertAlign w:val="subscript"/>
        </w:rPr>
        <w:t>4</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(edt)</w:t>
      </w:r>
      <w:r w:rsidRPr="000D1DFB">
        <w:rPr>
          <w:rFonts w:ascii="Arial" w:hAnsi="Arial" w:cs="Arial"/>
          <w:color w:val="000000"/>
          <w:vertAlign w:val="subscript"/>
        </w:rPr>
        <w:t>4</w:t>
      </w:r>
      <w:r w:rsidRPr="000D1DFB">
        <w:rPr>
          <w:rFonts w:ascii="Arial" w:hAnsi="Arial" w:cs="Arial"/>
          <w:color w:val="000000"/>
        </w:rPr>
        <w:t xml:space="preserve">] (edt = ethane-1,2-dithiolate).  J. R. Rambo, S. L. Castro, K. Folting, S. A. Bartley, R. Heintz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6844-6852.</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Modeling the Photosynthetic Water Oxidation Center: Chloride/Bromide Incorporation and Reversible Redox Processes in the Complexes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X(</w:t>
      </w:r>
      <w:proofErr w:type="gramEnd"/>
      <w:r w:rsidRPr="000D1DFB">
        <w:rPr>
          <w:rFonts w:ascii="Arial" w:hAnsi="Arial" w:cs="Arial"/>
          <w:color w:val="000000"/>
        </w:rPr>
        <w:t>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ml:space="preserve"> (X = Cl, Br).  S. Wang, H.</w:t>
      </w:r>
      <w:r w:rsidRPr="000D1DFB">
        <w:rPr>
          <w:rFonts w:ascii="Arial" w:hAnsi="Arial" w:cs="Arial"/>
          <w:color w:val="000000"/>
        </w:rPr>
        <w:noBreakHyphen/>
        <w:t xml:space="preserve">L. Tsai, K. Folting, W. E. Streib,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7578-7589.</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FF"/>
        </w:rPr>
        <w:t>Single-Molecule Magnets: Characterization of Complexes Exhibiting Out-of-Phase AC Susceptibility Signals.  H. J. Eppley, S. M. J. Aubin, M. W. Wemple, D. M. Adams, H.</w:t>
      </w:r>
      <w:r w:rsidRPr="000D1DFB">
        <w:rPr>
          <w:rFonts w:ascii="Arial" w:hAnsi="Arial" w:cs="Arial"/>
          <w:color w:val="0000FF"/>
        </w:rPr>
        <w:noBreakHyphen/>
        <w:t xml:space="preserve">L. Tsai, S. L. Castro, Z. Sun, K. Folting, J. C. Huffman, D. N. Hendrickson and G. Christou, </w:t>
      </w:r>
      <w:r w:rsidRPr="000D1DFB">
        <w:rPr>
          <w:rFonts w:ascii="Arial" w:hAnsi="Arial" w:cs="Arial"/>
          <w:i/>
          <w:color w:val="0000FF"/>
        </w:rPr>
        <w:t>Mol. Cryst. Liq. Cryst.</w:t>
      </w:r>
      <w:r w:rsidRPr="000D1DFB">
        <w:rPr>
          <w:rFonts w:ascii="Arial" w:hAnsi="Arial" w:cs="Arial"/>
          <w:color w:val="0000FF"/>
        </w:rPr>
        <w:t xml:space="preserve"> </w:t>
      </w:r>
      <w:r w:rsidRPr="000D1DFB">
        <w:rPr>
          <w:rFonts w:ascii="Arial" w:hAnsi="Arial" w:cs="Arial"/>
          <w:b/>
          <w:color w:val="0000FF"/>
        </w:rPr>
        <w:t>1997</w:t>
      </w:r>
      <w:r w:rsidRPr="000D1DFB">
        <w:rPr>
          <w:rFonts w:ascii="Arial" w:hAnsi="Arial" w:cs="Arial"/>
          <w:color w:val="0000FF"/>
        </w:rPr>
        <w:t xml:space="preserve">, </w:t>
      </w:r>
      <w:r w:rsidRPr="000D1DFB">
        <w:rPr>
          <w:rFonts w:ascii="Arial" w:hAnsi="Arial" w:cs="Arial"/>
          <w:i/>
          <w:color w:val="0000FF"/>
        </w:rPr>
        <w:t>305</w:t>
      </w:r>
      <w:r w:rsidRPr="000D1DFB">
        <w:rPr>
          <w:rFonts w:ascii="Arial" w:hAnsi="Arial" w:cs="Arial"/>
          <w:color w:val="0000FF"/>
        </w:rPr>
        <w:t>, 167-179.</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Single-Molecule Magnets: Magnetization Relaxation and Quantum Tunneling in Dodecanuclear Manganese Complexes.  S. M. J. Aubin, S. Spagna, H. J. Eppley, K. Folting, G. Christou and D. 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305</w:t>
      </w:r>
      <w:r w:rsidRPr="000D1DFB">
        <w:rPr>
          <w:rFonts w:ascii="Arial" w:hAnsi="Arial" w:cs="Arial"/>
          <w:color w:val="000000"/>
        </w:rPr>
        <w:t>, 181-192.</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Decanuclear </w:t>
      </w:r>
      <w:proofErr w:type="gramStart"/>
      <w:r w:rsidRPr="000D1DFB">
        <w:rPr>
          <w:rFonts w:ascii="Arial" w:hAnsi="Arial" w:cs="Arial"/>
          <w:color w:val="000000"/>
        </w:rPr>
        <w:t>Manganese(</w:t>
      </w:r>
      <w:proofErr w:type="gramEnd"/>
      <w:r w:rsidRPr="000D1DFB">
        <w:rPr>
          <w:rFonts w:ascii="Arial" w:hAnsi="Arial" w:cs="Arial"/>
          <w:color w:val="000000"/>
        </w:rPr>
        <w:t>III) Complexes with the [Mn</w:t>
      </w:r>
      <w:r w:rsidRPr="000D1DFB">
        <w:rPr>
          <w:rFonts w:ascii="Arial" w:hAnsi="Arial" w:cs="Arial"/>
          <w:color w:val="000000"/>
          <w:vertAlign w:val="subscript"/>
        </w:rPr>
        <w:t>10</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w:t>
      </w:r>
      <w:r w:rsidRPr="000D1DFB">
        <w:rPr>
          <w:rFonts w:ascii="Arial" w:hAnsi="Arial" w:cs="Arial"/>
          <w:color w:val="000000"/>
          <w:vertAlign w:val="superscript"/>
        </w:rPr>
        <w:t>14+</w:t>
      </w:r>
      <w:r w:rsidRPr="000D1DFB">
        <w:rPr>
          <w:rFonts w:ascii="Arial" w:hAnsi="Arial" w:cs="Arial"/>
          <w:color w:val="000000"/>
        </w:rPr>
        <w:t xml:space="preserve"> Core:  Structural and Magnetochemical Characterization of [Mn</w:t>
      </w:r>
      <w:r w:rsidRPr="000D1DFB">
        <w:rPr>
          <w:rFonts w:ascii="Arial" w:hAnsi="Arial" w:cs="Arial"/>
          <w:color w:val="000000"/>
          <w:vertAlign w:val="subscript"/>
        </w:rPr>
        <w:t>10</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(chel)</w:t>
      </w:r>
      <w:r w:rsidRPr="000D1DFB">
        <w:rPr>
          <w:rFonts w:ascii="Arial" w:hAnsi="Arial" w:cs="Arial"/>
          <w:color w:val="000000"/>
          <w:vertAlign w:val="subscript"/>
        </w:rPr>
        <w:t>8</w:t>
      </w:r>
      <w:r w:rsidR="007B31A0" w:rsidRPr="000D1DFB">
        <w:rPr>
          <w:rFonts w:ascii="Arial" w:hAnsi="Arial" w:cs="Arial"/>
          <w:color w:val="000000"/>
        </w:rPr>
        <w:t xml:space="preserve">] (chel = pic, dbm). </w:t>
      </w:r>
      <w:r w:rsidRPr="000D1DFB">
        <w:rPr>
          <w:rFonts w:ascii="Arial" w:hAnsi="Arial" w:cs="Arial"/>
          <w:color w:val="000000"/>
        </w:rPr>
        <w:t xml:space="preserve">H. J. Eppley, S. J. M. Aubin, W. E. Streib, J. C. Bollinger,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36</w:t>
      </w:r>
      <w:r w:rsidRPr="000D1DFB">
        <w:rPr>
          <w:rFonts w:ascii="Arial" w:hAnsi="Arial" w:cs="Arial"/>
          <w:color w:val="000000"/>
        </w:rPr>
        <w:t>, 109-115.</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Chlorine K-Edge X-ray Absorption Spectroscopy as a Probe of Chlorine-Metal Bonding:  Manganese-Chloride Model Systems with Relevance to the Oxygen Evolving Complex in Photosystem II.  A. Rompel, J. C. Andrews, R. M. Cinco, M. W. Wemple, G. Christou, N. A. Law, V. L. Pecoraro, K. Sauer, V. K. Yachandra and M. P. Klein,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119</w:t>
      </w:r>
      <w:r w:rsidRPr="000D1DFB">
        <w:rPr>
          <w:rFonts w:ascii="Arial" w:hAnsi="Arial" w:cs="Arial"/>
          <w:color w:val="000000"/>
        </w:rPr>
        <w:t>, 4465-4470.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Synthesis and Magnetic Properties of Six New Trinuclear Oxo-Centered Manganese Complexes of the General Formulation [Mn</w:t>
      </w:r>
      <w:r w:rsidRPr="000D1DFB">
        <w:rPr>
          <w:rFonts w:ascii="Arial" w:hAnsi="Arial" w:cs="Arial"/>
          <w:color w:val="000000"/>
          <w:vertAlign w:val="subscript"/>
        </w:rPr>
        <w:t>3</w:t>
      </w:r>
      <w:r w:rsidRPr="000D1DFB">
        <w:rPr>
          <w:rFonts w:ascii="Arial" w:hAnsi="Arial" w:cs="Arial"/>
          <w:color w:val="000000"/>
        </w:rPr>
        <w:t>O(X-Benzoato</w:t>
      </w:r>
      <w:proofErr w:type="gramStart"/>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L</w:t>
      </w:r>
      <w:r w:rsidRPr="000D1DFB">
        <w:rPr>
          <w:rFonts w:ascii="Arial" w:hAnsi="Arial" w:cs="Arial"/>
          <w:color w:val="000000"/>
          <w:vertAlign w:val="subscript"/>
        </w:rPr>
        <w:t>3</w:t>
      </w:r>
      <w:proofErr w:type="gramEnd"/>
      <w:r w:rsidRPr="000D1DFB">
        <w:rPr>
          <w:rFonts w:ascii="Arial" w:hAnsi="Arial" w:cs="Arial"/>
          <w:color w:val="000000"/>
        </w:rPr>
        <w:t>] (X = 2-F, 2-Cl, 2-Br, 3</w:t>
      </w:r>
      <w:r w:rsidRPr="000D1DFB">
        <w:rPr>
          <w:rFonts w:ascii="Arial" w:hAnsi="Arial" w:cs="Arial"/>
          <w:color w:val="000000"/>
        </w:rPr>
        <w:noBreakHyphen/>
        <w:t>F, 3</w:t>
      </w:r>
      <w:r w:rsidRPr="000D1DFB">
        <w:rPr>
          <w:rFonts w:ascii="Arial" w:hAnsi="Arial" w:cs="Arial"/>
          <w:color w:val="000000"/>
        </w:rPr>
        <w:noBreakHyphen/>
        <w:t>Cl, 3</w:t>
      </w:r>
      <w:r w:rsidRPr="000D1DFB">
        <w:rPr>
          <w:rFonts w:ascii="Arial" w:hAnsi="Arial" w:cs="Arial"/>
          <w:color w:val="000000"/>
        </w:rPr>
        <w:noBreakHyphen/>
        <w:t xml:space="preserve">Br; L = pyridine or water) and Crystal Structures of the 2-F, 3-Cl and 3-Br Complexes.  J. Ribas, B. Albela, H. Stoeckli-Evans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36</w:t>
      </w:r>
      <w:r w:rsidRPr="000D1DFB">
        <w:rPr>
          <w:rFonts w:ascii="Arial" w:hAnsi="Arial" w:cs="Arial"/>
          <w:color w:val="000000"/>
        </w:rPr>
        <w:t>, 2352-2360.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A New Metal Cluster Topology Capable of Yielding High-Spin Species:  Mixed-Valence [</w:t>
      </w:r>
      <w:proofErr w:type="gramStart"/>
      <w:r w:rsidRPr="000D1DFB">
        <w:rPr>
          <w:rFonts w:ascii="Arial" w:hAnsi="Arial" w:cs="Arial"/>
          <w:color w:val="000000"/>
        </w:rPr>
        <w:t>Mn</w:t>
      </w:r>
      <w:r w:rsidRPr="000D1DFB">
        <w:rPr>
          <w:rFonts w:ascii="Arial" w:hAnsi="Arial" w:cs="Arial"/>
          <w:color w:val="000000"/>
          <w:vertAlign w:val="subscript"/>
        </w:rPr>
        <w:t>7</w:t>
      </w:r>
      <w:r w:rsidRPr="000D1DFB">
        <w:rPr>
          <w:rFonts w:ascii="Arial" w:hAnsi="Arial" w:cs="Arial"/>
          <w:color w:val="000000"/>
        </w:rPr>
        <w:t>(</w:t>
      </w:r>
      <w:proofErr w:type="gramEnd"/>
      <w:r w:rsidRPr="000D1DFB">
        <w:rPr>
          <w:rFonts w:ascii="Arial" w:hAnsi="Arial" w:cs="Arial"/>
          <w:color w:val="000000"/>
        </w:rPr>
        <w:t>OH)</w:t>
      </w:r>
      <w:r w:rsidRPr="000D1DFB">
        <w:rPr>
          <w:rFonts w:ascii="Arial" w:hAnsi="Arial" w:cs="Arial"/>
          <w:color w:val="000000"/>
          <w:vertAlign w:val="subscript"/>
        </w:rPr>
        <w:t>3</w:t>
      </w:r>
      <w:r w:rsidRPr="000D1DFB">
        <w:rPr>
          <w:rFonts w:ascii="Arial" w:hAnsi="Arial" w:cs="Arial"/>
          <w:color w:val="000000"/>
        </w:rPr>
        <w:t>Cl</w:t>
      </w:r>
      <w:r w:rsidRPr="000D1DFB">
        <w:rPr>
          <w:rFonts w:ascii="Arial" w:hAnsi="Arial" w:cs="Arial"/>
          <w:color w:val="000000"/>
          <w:vertAlign w:val="subscript"/>
        </w:rPr>
        <w:t>3</w:t>
      </w:r>
      <w:r w:rsidRPr="000D1DFB">
        <w:rPr>
          <w:rFonts w:ascii="Arial" w:hAnsi="Arial" w:cs="Arial"/>
          <w:color w:val="000000"/>
        </w:rPr>
        <w:t>(hmp)</w:t>
      </w:r>
      <w:r w:rsidRPr="000D1DFB">
        <w:rPr>
          <w:rFonts w:ascii="Arial" w:hAnsi="Arial" w:cs="Arial"/>
          <w:color w:val="000000"/>
          <w:vertAlign w:val="subscript"/>
        </w:rPr>
        <w:t>9</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with a S </w:t>
      </w:r>
      <w:r w:rsidRPr="000D1DFB">
        <w:rPr>
          <w:rFonts w:ascii="Arial" w:hAnsi="Arial" w:cs="Arial"/>
        </w:rPr>
        <w:sym w:font="Symbol" w:char="F0B3"/>
      </w:r>
      <w:r w:rsidRPr="000D1DFB">
        <w:rPr>
          <w:rFonts w:ascii="Arial" w:hAnsi="Arial" w:cs="Arial"/>
          <w:color w:val="000000"/>
        </w:rPr>
        <w:t xml:space="preserve"> 10 Ground State.  M. A. Bolcar, S. M. J. Aubin, K. Folting, D. N. Hendrickson,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1485.</w:t>
      </w:r>
    </w:p>
    <w:p w:rsidR="00EC4EF2" w:rsidRPr="000D1DFB" w:rsidRDefault="00EC4EF2" w:rsidP="002B41B2">
      <w:pPr>
        <w:pStyle w:val="ListParagraph"/>
        <w:numPr>
          <w:ilvl w:val="0"/>
          <w:numId w:val="44"/>
        </w:numPr>
        <w:tabs>
          <w:tab w:val="left" w:pos="-1440"/>
          <w:tab w:val="left" w:pos="540"/>
        </w:tabs>
        <w:ind w:left="450" w:hanging="450"/>
        <w:jc w:val="both"/>
        <w:rPr>
          <w:rFonts w:ascii="Arial" w:hAnsi="Arial" w:cs="Arial"/>
          <w:color w:val="000000"/>
        </w:rPr>
      </w:pPr>
      <w:r w:rsidRPr="000D1DFB">
        <w:rPr>
          <w:rFonts w:ascii="Arial" w:hAnsi="Arial" w:cs="Arial"/>
          <w:color w:val="000000"/>
        </w:rPr>
        <w:t>Reaction of Nitrogen Chelates with the [Rh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Core:  bis-Chelate Products and Demonstration of Reversible, Chelate-Based Reduction Processes.  C. A. Crawford, J. H. Matonic, J. C. Huffman, K. Folting, K. R. Dunbar, and G. Christou, </w:t>
      </w:r>
      <w:r w:rsidRPr="000D1DFB">
        <w:rPr>
          <w:rFonts w:ascii="Arial" w:hAnsi="Arial" w:cs="Arial"/>
          <w:i/>
          <w:color w:val="000000"/>
        </w:rPr>
        <w:t>Inorg. Chem.</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36</w:t>
      </w:r>
      <w:r w:rsidRPr="000D1DFB">
        <w:rPr>
          <w:rFonts w:ascii="Arial" w:hAnsi="Arial" w:cs="Arial"/>
          <w:color w:val="000000"/>
        </w:rPr>
        <w:t>, 2361.</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(4,4</w:t>
      </w:r>
      <w:r w:rsidRPr="000D1DFB">
        <w:rPr>
          <w:rFonts w:ascii="Arial" w:hAnsi="Arial" w:cs="Arial"/>
        </w:rPr>
        <w:sym w:font="Symbol" w:char="F0A2"/>
      </w:r>
      <w:r w:rsidRPr="000D1DFB">
        <w:rPr>
          <w:rFonts w:ascii="Arial" w:hAnsi="Arial" w:cs="Arial"/>
          <w:color w:val="000000"/>
        </w:rPr>
        <w:t>-bpy) and [Mn</w:t>
      </w:r>
      <w:r w:rsidRPr="000D1DFB">
        <w:rPr>
          <w:rFonts w:ascii="Arial" w:hAnsi="Arial" w:cs="Arial"/>
          <w:color w:val="000000"/>
          <w:vertAlign w:val="subscript"/>
        </w:rPr>
        <w:t>9</w:t>
      </w:r>
      <w:r w:rsidRPr="000D1DFB">
        <w:rPr>
          <w:rFonts w:ascii="Arial" w:hAnsi="Arial" w:cs="Arial"/>
          <w:color w:val="000000"/>
        </w:rPr>
        <w:t>(O</w:t>
      </w:r>
      <w:r w:rsidRPr="000D1DFB">
        <w:rPr>
          <w:rFonts w:ascii="Arial" w:hAnsi="Arial" w:cs="Arial"/>
          <w:color w:val="000000"/>
          <w:vertAlign w:val="subscript"/>
        </w:rPr>
        <w:t>7</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13</w:t>
      </w:r>
      <w:r w:rsidRPr="000D1DFB">
        <w:rPr>
          <w:rFonts w:ascii="Arial" w:hAnsi="Arial" w:cs="Arial"/>
          <w:color w:val="000000"/>
        </w:rPr>
        <w:t>(4,4</w:t>
      </w:r>
      <w:r w:rsidRPr="000D1DFB">
        <w:rPr>
          <w:rFonts w:ascii="Arial" w:hAnsi="Arial" w:cs="Arial"/>
        </w:rPr>
        <w:sym w:font="Symbol" w:char="F0A2"/>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xml:space="preserve">:  New Multinuclear Manganese Complexes.  H. J. Eppley, N. de Vries, S. Wang, S. M. Aubin, H.-L. Tsai, K. Folting, D. N. </w:t>
      </w:r>
      <w:proofErr w:type="gramStart"/>
      <w:r w:rsidRPr="000D1DFB">
        <w:rPr>
          <w:rFonts w:ascii="Arial" w:hAnsi="Arial" w:cs="Arial"/>
          <w:color w:val="000000"/>
        </w:rPr>
        <w:t>Hendrickson  and</w:t>
      </w:r>
      <w:proofErr w:type="gramEnd"/>
      <w:r w:rsidRPr="000D1DFB">
        <w:rPr>
          <w:rFonts w:ascii="Arial" w:hAnsi="Arial" w:cs="Arial"/>
          <w:color w:val="000000"/>
        </w:rPr>
        <w:t xml:space="preserve"> G. Christou, </w:t>
      </w:r>
      <w:r w:rsidRPr="000D1DFB">
        <w:rPr>
          <w:rFonts w:ascii="Arial" w:hAnsi="Arial" w:cs="Arial"/>
          <w:i/>
          <w:color w:val="000000"/>
        </w:rPr>
        <w:t>Inorg. Chim. Acta.</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263</w:t>
      </w:r>
      <w:r w:rsidRPr="000D1DFB">
        <w:rPr>
          <w:rFonts w:ascii="Arial" w:hAnsi="Arial" w:cs="Arial"/>
          <w:color w:val="000000"/>
        </w:rPr>
        <w:t>, 323.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Dinuclear, Hexanuclear and Polynuclear Molybdenum(II) Carboxylates containing Quadruply-Bonded [Mo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Units:  Crystal Structures of [Mo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CCHF</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(MeCN)(BF</w:t>
      </w:r>
      <w:r w:rsidRPr="000D1DFB">
        <w:rPr>
          <w:rFonts w:ascii="Arial" w:hAnsi="Arial" w:cs="Arial"/>
          <w:color w:val="000000"/>
          <w:vertAlign w:val="subscript"/>
        </w:rPr>
        <w:t>4</w:t>
      </w:r>
      <w:r w:rsidRPr="000D1DFB">
        <w:rPr>
          <w:rFonts w:ascii="Arial" w:hAnsi="Arial" w:cs="Arial"/>
          <w:color w:val="000000"/>
        </w:rPr>
        <w:t>)](BF</w:t>
      </w:r>
      <w:r w:rsidRPr="000D1DFB">
        <w:rPr>
          <w:rFonts w:ascii="Arial" w:hAnsi="Arial" w:cs="Arial"/>
          <w:color w:val="000000"/>
          <w:vertAlign w:val="subscript"/>
        </w:rPr>
        <w:t>4</w:t>
      </w:r>
      <w:r w:rsidRPr="000D1DFB">
        <w:rPr>
          <w:rFonts w:ascii="Arial" w:hAnsi="Arial" w:cs="Arial"/>
          <w:color w:val="000000"/>
        </w:rPr>
        <w:t>) and [Mo</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CCHF</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12</w:t>
      </w:r>
      <w:r w:rsidRPr="000D1DFB">
        <w:rPr>
          <w:rFonts w:ascii="Arial" w:hAnsi="Arial" w:cs="Arial"/>
          <w:color w:val="000000"/>
        </w:rPr>
        <w:t>(bpy)</w:t>
      </w:r>
      <w:r w:rsidRPr="000D1DFB">
        <w:rPr>
          <w:rFonts w:ascii="Arial" w:hAnsi="Arial" w:cs="Arial"/>
          <w:color w:val="000000"/>
          <w:vertAlign w:val="subscript"/>
        </w:rPr>
        <w:t>4</w:t>
      </w:r>
      <w:r w:rsidRPr="000D1DFB">
        <w:rPr>
          <w:rFonts w:ascii="Arial" w:hAnsi="Arial" w:cs="Arial"/>
          <w:color w:val="000000"/>
        </w:rPr>
        <w:t xml:space="preserve">].  E. F. Day, J. C. Huffman, K. Folting, and G. Christou, </w:t>
      </w:r>
      <w:r w:rsidRPr="000D1DFB">
        <w:rPr>
          <w:rFonts w:ascii="Arial" w:hAnsi="Arial" w:cs="Arial"/>
          <w:i/>
          <w:color w:val="000000"/>
        </w:rPr>
        <w:t>J. Chem. Soc., Dalton Trans.</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2837.</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Single-Molecule Magnets: Isomeric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-4Me)</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Complexes Exhibiting Different Rates of Resonant Magnetization Tunneling. S. M. J. Aubin, Z. Sun, I. A. Guzei, A. L. Rheingold, G. Christou, and D. N. Hendrickson,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2239.</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Bis-(</w:t>
      </w:r>
      <w:r w:rsidRPr="000D1DFB">
        <w:rPr>
          <w:rFonts w:ascii="Arial" w:hAnsi="Arial" w:cs="Arial"/>
        </w:rPr>
        <w:sym w:font="Symbol" w:char="F062"/>
      </w:r>
      <w:r w:rsidRPr="000D1DFB">
        <w:rPr>
          <w:rFonts w:ascii="Arial" w:hAnsi="Arial" w:cs="Arial"/>
          <w:color w:val="000000"/>
        </w:rPr>
        <w:t>-diketonate) Ligands for the Synthesis of Bimetallic Complexes of Ti</w:t>
      </w:r>
      <w:r w:rsidRPr="000D1DFB">
        <w:rPr>
          <w:rFonts w:ascii="Arial" w:hAnsi="Arial" w:cs="Arial"/>
          <w:color w:val="000000"/>
          <w:vertAlign w:val="superscript"/>
        </w:rPr>
        <w:t>III</w:t>
      </w:r>
      <w:r w:rsidRPr="000D1DFB">
        <w:rPr>
          <w:rFonts w:ascii="Arial" w:hAnsi="Arial" w:cs="Arial"/>
          <w:color w:val="000000"/>
        </w:rPr>
        <w:t>, V</w:t>
      </w:r>
      <w:r w:rsidRPr="000D1DFB">
        <w:rPr>
          <w:rFonts w:ascii="Arial" w:hAnsi="Arial" w:cs="Arial"/>
          <w:color w:val="000000"/>
          <w:vertAlign w:val="superscript"/>
        </w:rPr>
        <w:t>III</w:t>
      </w:r>
      <w:r w:rsidRPr="000D1DFB">
        <w:rPr>
          <w:rFonts w:ascii="Arial" w:hAnsi="Arial" w:cs="Arial"/>
          <w:color w:val="000000"/>
        </w:rPr>
        <w:t>, Mn</w:t>
      </w:r>
      <w:r w:rsidRPr="000D1DFB">
        <w:rPr>
          <w:rFonts w:ascii="Arial" w:hAnsi="Arial" w:cs="Arial"/>
          <w:color w:val="000000"/>
          <w:vertAlign w:val="superscript"/>
        </w:rPr>
        <w:t>III</w:t>
      </w:r>
      <w:r w:rsidRPr="000D1DFB">
        <w:rPr>
          <w:rFonts w:ascii="Arial" w:hAnsi="Arial" w:cs="Arial"/>
          <w:color w:val="000000"/>
        </w:rPr>
        <w:t xml:space="preserve"> and Fe</w:t>
      </w:r>
      <w:r w:rsidRPr="000D1DFB">
        <w:rPr>
          <w:rFonts w:ascii="Arial" w:hAnsi="Arial" w:cs="Arial"/>
          <w:color w:val="000000"/>
          <w:vertAlign w:val="superscript"/>
        </w:rPr>
        <w:t>III</w:t>
      </w:r>
      <w:r w:rsidRPr="000D1DFB">
        <w:rPr>
          <w:rFonts w:ascii="Arial" w:hAnsi="Arial" w:cs="Arial"/>
          <w:color w:val="000000"/>
        </w:rPr>
        <w:t xml:space="preserve"> with a Triple-Helix Structure.  V. A. Grillo, E. J. Seddon, C. M. Grant, G. Aromí, J. C. Bollinger, K. Folting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1561.</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FF"/>
        </w:rPr>
      </w:pPr>
      <w:r w:rsidRPr="000D1DFB">
        <w:rPr>
          <w:rFonts w:ascii="Arial" w:hAnsi="Arial" w:cs="Arial"/>
          <w:color w:val="0000FF"/>
        </w:rPr>
        <w:t xml:space="preserve">Structural and Magnetochemical Properties of Mono-, Di- and Trinuclear </w:t>
      </w:r>
      <w:proofErr w:type="gramStart"/>
      <w:r w:rsidRPr="000D1DFB">
        <w:rPr>
          <w:rFonts w:ascii="Arial" w:hAnsi="Arial" w:cs="Arial"/>
          <w:color w:val="0000FF"/>
        </w:rPr>
        <w:t>Manganese(</w:t>
      </w:r>
      <w:proofErr w:type="gramEnd"/>
      <w:r w:rsidRPr="000D1DFB">
        <w:rPr>
          <w:rFonts w:ascii="Arial" w:hAnsi="Arial" w:cs="Arial"/>
          <w:color w:val="0000FF"/>
        </w:rPr>
        <w:t xml:space="preserve">III) Dithiolate Complexes. J. L. Seela, M. J. Knapp, K. S. Kolack, H.-R. Chang, J. C. Huffman, D. N. Hendrickson and G. Christou,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1998</w:t>
      </w:r>
      <w:r w:rsidRPr="000D1DFB">
        <w:rPr>
          <w:rFonts w:ascii="Arial" w:hAnsi="Arial" w:cs="Arial"/>
          <w:color w:val="0000FF"/>
        </w:rPr>
        <w:t xml:space="preserve">, </w:t>
      </w:r>
      <w:r w:rsidRPr="000D1DFB">
        <w:rPr>
          <w:rFonts w:ascii="Arial" w:hAnsi="Arial" w:cs="Arial"/>
          <w:i/>
          <w:color w:val="0000FF"/>
        </w:rPr>
        <w:t>37</w:t>
      </w:r>
      <w:r w:rsidRPr="000D1DFB">
        <w:rPr>
          <w:rFonts w:ascii="Arial" w:hAnsi="Arial" w:cs="Arial"/>
          <w:color w:val="0000FF"/>
        </w:rPr>
        <w:t>, 516.</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Characterization of the Mn Oxidation States in Photosystem II by K</w:t>
      </w:r>
      <w:r w:rsidRPr="000D1DFB">
        <w:rPr>
          <w:rFonts w:ascii="Arial" w:hAnsi="Arial" w:cs="Arial"/>
        </w:rPr>
        <w:sym w:font="Symbol" w:char="F062"/>
      </w:r>
      <w:r w:rsidRPr="000D1DFB">
        <w:rPr>
          <w:rFonts w:ascii="Arial" w:hAnsi="Arial" w:cs="Arial"/>
          <w:color w:val="000000"/>
        </w:rPr>
        <w:t xml:space="preserve"> X-ray Fluorescence Spectroscopy. U. Bergmann, M. M. Grush, C. R. Horne, P. DeMarois, J. E. Penner-Hahn, C. F. Yocum, D. W. Wright, C. E. Dubé, W. H. Armstrong, G. Christou, H. J. Eppley and S. P. Cramer, </w:t>
      </w:r>
      <w:r w:rsidRPr="000D1DFB">
        <w:rPr>
          <w:rFonts w:ascii="Arial" w:hAnsi="Arial" w:cs="Arial"/>
          <w:i/>
          <w:color w:val="000000"/>
        </w:rPr>
        <w:t>J. Phys. Chem. B</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102</w:t>
      </w:r>
      <w:r w:rsidRPr="000D1DFB">
        <w:rPr>
          <w:rFonts w:ascii="Arial" w:hAnsi="Arial" w:cs="Arial"/>
          <w:color w:val="000000"/>
        </w:rPr>
        <w:t>, 8350-8352.</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Resonant Magnetization Tunneling in a Half-Integer-Spin, Single-Molecule Magnet. S. M. J. Aubin, S. Spagna, R. E. Sager, H. J. Eppley,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803.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Half-Integer-Spin, Single-Molecule Magnet Exhibiting Resonant Magnetization Tunneling. S. M. J. Aubin, N. R. Dilley, M. W. Wemple, M. B. Maple,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839.</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Dinuclear, Trinuclear and Mixed-Metal Hexanuclear Aggregates of Vanadium: Crystal Structures and Properties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9</w:t>
      </w:r>
      <w:r w:rsidRPr="000D1DFB">
        <w:rPr>
          <w:rFonts w:ascii="Arial" w:hAnsi="Arial" w:cs="Arial"/>
          <w:color w:val="000000"/>
        </w:rPr>
        <w:t>],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gramStart"/>
      <w:r w:rsidRPr="000D1DFB">
        <w:rPr>
          <w:rFonts w:ascii="Arial" w:hAnsi="Arial" w:cs="Arial"/>
          <w:color w:val="000000"/>
        </w:rPr>
        <w:t>V</w:t>
      </w:r>
      <w:r w:rsidRPr="000D1DFB">
        <w:rPr>
          <w:rFonts w:ascii="Arial" w:hAnsi="Arial" w:cs="Arial"/>
          <w:color w:val="000000"/>
          <w:vertAlign w:val="subscript"/>
        </w:rPr>
        <w:t>3</w:t>
      </w:r>
      <w:r w:rsidRPr="000D1DFB">
        <w:rPr>
          <w:rFonts w:ascii="Arial" w:hAnsi="Arial" w:cs="Arial"/>
          <w:color w:val="000000"/>
        </w:rPr>
        <w:t>OCl</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SH)</w:t>
      </w:r>
      <w:r w:rsidRPr="000D1DFB">
        <w:rPr>
          <w:rFonts w:ascii="Arial" w:hAnsi="Arial" w:cs="Arial"/>
          <w:color w:val="000000"/>
          <w:vertAlign w:val="subscript"/>
        </w:rPr>
        <w:t>5</w:t>
      </w:r>
      <w:r w:rsidRPr="000D1DFB">
        <w:rPr>
          <w:rFonts w:ascii="Arial" w:hAnsi="Arial" w:cs="Arial"/>
          <w:color w:val="000000"/>
        </w:rPr>
        <w:t>] and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Li</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 xml:space="preserve">]. G. B. Karet, S. L. Castro, K. Folting, J. C. Bollinger, R. A. Heintz and G. Christou, </w:t>
      </w:r>
      <w:r w:rsidRPr="000D1DFB">
        <w:rPr>
          <w:rFonts w:ascii="Arial" w:hAnsi="Arial" w:cs="Arial"/>
          <w:i/>
          <w:color w:val="000000"/>
        </w:rPr>
        <w:t>J. Chem. Soc., Dalton Trans.</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67-72.</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Single-Molecule Magnets: Different Rates of Resonant Magnetization Tunneling in Mn</w:t>
      </w:r>
      <w:r w:rsidRPr="000D1DFB">
        <w:rPr>
          <w:rFonts w:ascii="Arial" w:hAnsi="Arial" w:cs="Arial"/>
          <w:color w:val="000000"/>
          <w:vertAlign w:val="subscript"/>
        </w:rPr>
        <w:t>12</w:t>
      </w:r>
      <w:r w:rsidRPr="000D1DFB">
        <w:rPr>
          <w:rFonts w:ascii="Arial" w:hAnsi="Arial" w:cs="Arial"/>
          <w:color w:val="000000"/>
        </w:rPr>
        <w:t xml:space="preserve"> Complexes. D. Ruiz, Z. Sun, B. Albela, K. Folting, J. Ribas, G. Christou and D. N. Hendrickson,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37</w:t>
      </w:r>
      <w:r w:rsidRPr="000D1DFB">
        <w:rPr>
          <w:rFonts w:ascii="Arial" w:hAnsi="Arial" w:cs="Arial"/>
          <w:color w:val="000000"/>
        </w:rPr>
        <w:t>, 300.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lastRenderedPageBreak/>
        <w:t>New Tetranuclear Metal Carboxylate Clusters with the [M</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8+</w:t>
      </w:r>
      <w:r w:rsidRPr="000D1DFB">
        <w:rPr>
          <w:rFonts w:ascii="Arial" w:hAnsi="Arial" w:cs="Arial"/>
          <w:color w:val="000000"/>
        </w:rPr>
        <w:t xml:space="preserve"> (M = Mn</w:t>
      </w:r>
      <w:r w:rsidRPr="000D1DFB">
        <w:rPr>
          <w:rFonts w:ascii="Arial" w:hAnsi="Arial" w:cs="Arial"/>
          <w:color w:val="000000"/>
          <w:vertAlign w:val="superscript"/>
        </w:rPr>
        <w:t>III</w:t>
      </w:r>
      <w:r w:rsidRPr="000D1DFB">
        <w:rPr>
          <w:rFonts w:ascii="Arial" w:hAnsi="Arial" w:cs="Arial"/>
          <w:color w:val="000000"/>
        </w:rPr>
        <w:t>, Fe</w:t>
      </w:r>
      <w:r w:rsidRPr="000D1DFB">
        <w:rPr>
          <w:rFonts w:ascii="Arial" w:hAnsi="Arial" w:cs="Arial"/>
          <w:color w:val="000000"/>
          <w:vertAlign w:val="superscript"/>
        </w:rPr>
        <w:t>III</w:t>
      </w:r>
      <w:r w:rsidRPr="000D1DFB">
        <w:rPr>
          <w:rFonts w:ascii="Arial" w:hAnsi="Arial" w:cs="Arial"/>
          <w:color w:val="000000"/>
        </w:rPr>
        <w:t>) Cores: Crystal Structures and Properties of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3</w:t>
      </w:r>
      <w:r w:rsidRPr="000D1DFB">
        <w:rPr>
          <w:rFonts w:ascii="Arial" w:hAnsi="Arial" w:cs="Arial"/>
          <w:color w:val="000000"/>
        </w:rPr>
        <w:t>-3,5-F</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4</w:t>
      </w:r>
      <w:r w:rsidRPr="000D1DFB">
        <w:rPr>
          <w:rFonts w:ascii="Arial" w:hAnsi="Arial" w:cs="Arial"/>
          <w:color w:val="000000"/>
        </w:rPr>
        <w:t>, [Fe</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6</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and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7</w:t>
      </w:r>
      <w:r w:rsidRPr="000D1DFB">
        <w:rPr>
          <w:rFonts w:ascii="Arial" w:hAnsi="Arial" w:cs="Arial"/>
          <w:color w:val="000000"/>
        </w:rPr>
        <w:t>(pic)</w:t>
      </w:r>
      <w:r w:rsidRPr="000D1DFB">
        <w:rPr>
          <w:rFonts w:ascii="Arial" w:hAnsi="Arial" w:cs="Arial"/>
          <w:color w:val="000000"/>
          <w:vertAlign w:val="subscript"/>
        </w:rPr>
        <w:t>2</w:t>
      </w:r>
      <w:r w:rsidRPr="000D1DFB">
        <w:rPr>
          <w:rFonts w:ascii="Arial" w:hAnsi="Arial" w:cs="Arial"/>
          <w:color w:val="000000"/>
        </w:rPr>
        <w:t xml:space="preserve">]. M. W. Wemple, D. K. Coggin, J. B. Vincent, J. K. McCusker, W. E. Streib, J. C. Huffman, D. N. Hendrickson, and G. Christou, </w:t>
      </w:r>
      <w:r w:rsidRPr="000D1DFB">
        <w:rPr>
          <w:rFonts w:ascii="Arial" w:hAnsi="Arial" w:cs="Arial"/>
          <w:i/>
          <w:color w:val="000000"/>
        </w:rPr>
        <w:t>J. Chem. Soc., Dalton Trans.</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719.</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Single-Molecule Magnets: Tetranuclear </w:t>
      </w:r>
      <w:proofErr w:type="gramStart"/>
      <w:r w:rsidRPr="000D1DFB">
        <w:rPr>
          <w:rFonts w:ascii="Arial" w:hAnsi="Arial" w:cs="Arial"/>
          <w:color w:val="000000"/>
        </w:rPr>
        <w:t>Vanadium(</w:t>
      </w:r>
      <w:proofErr w:type="gramEnd"/>
      <w:r w:rsidRPr="000D1DFB">
        <w:rPr>
          <w:rFonts w:ascii="Arial" w:hAnsi="Arial" w:cs="Arial"/>
          <w:color w:val="000000"/>
        </w:rPr>
        <w:t xml:space="preserve">III) Complexes with a Butterfly Structure and an S = 3 Ground State. S. L. Castro, Z. Sun, C. M. Grant, J. C. Bollinger,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2365.</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Modeling the Photosynthetic Water Oxidation Complex: Activation of Water by Controlled Deprotonation and Incorporation into a Tetranuclear Manganese Complex. G. Aromi, M. W. Wemple, S. M. J. Aubin, K. Folting,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5850-5851.</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High Spin Molecules: Hexanuclear [</w:t>
      </w:r>
      <w:proofErr w:type="gramStart"/>
      <w:r w:rsidRPr="000D1DFB">
        <w:rPr>
          <w:rFonts w:ascii="Arial" w:hAnsi="Arial" w:cs="Arial"/>
          <w:color w:val="000000"/>
        </w:rPr>
        <w:t>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Me</w:t>
      </w:r>
      <w:r w:rsidRPr="000D1DFB">
        <w:rPr>
          <w:rFonts w:ascii="Arial" w:hAnsi="Arial" w:cs="Arial"/>
          <w:color w:val="000000"/>
          <w:vertAlign w:val="subscript"/>
        </w:rPr>
        <w:t>2</w:t>
      </w:r>
      <w:r w:rsidRPr="000D1DFB">
        <w:rPr>
          <w:rFonts w:ascii="Arial" w:hAnsi="Arial" w:cs="Arial"/>
          <w:color w:val="000000"/>
        </w:rPr>
        <w:t>dbm)</w:t>
      </w:r>
      <w:r w:rsidRPr="000D1DFB">
        <w:rPr>
          <w:rFonts w:ascii="Arial" w:hAnsi="Arial" w:cs="Arial"/>
          <w:color w:val="000000"/>
          <w:vertAlign w:val="subscript"/>
        </w:rPr>
        <w:t>6</w:t>
      </w:r>
      <w:r w:rsidRPr="000D1DFB">
        <w:rPr>
          <w:rFonts w:ascii="Arial" w:hAnsi="Arial" w:cs="Arial"/>
          <w:color w:val="000000"/>
        </w:rPr>
        <w:t>] (Me</w:t>
      </w:r>
      <w:r w:rsidRPr="000D1DFB">
        <w:rPr>
          <w:rFonts w:ascii="Arial" w:hAnsi="Arial" w:cs="Arial"/>
          <w:color w:val="000000"/>
          <w:vertAlign w:val="subscript"/>
        </w:rPr>
        <w:t>2</w:t>
      </w:r>
      <w:r w:rsidRPr="000D1DFB">
        <w:rPr>
          <w:rFonts w:ascii="Arial" w:hAnsi="Arial" w:cs="Arial"/>
          <w:color w:val="000000"/>
        </w:rPr>
        <w:t>dbmH = 4,4</w:t>
      </w:r>
      <w:r w:rsidRPr="000D1DFB">
        <w:rPr>
          <w:rFonts w:ascii="Arial" w:hAnsi="Arial" w:cs="Arial"/>
        </w:rPr>
        <w:sym w:font="Symbol" w:char="F0A2"/>
      </w:r>
      <w:r w:rsidRPr="000D1DFB">
        <w:rPr>
          <w:rFonts w:ascii="Arial" w:hAnsi="Arial" w:cs="Arial"/>
          <w:color w:val="000000"/>
        </w:rPr>
        <w:t>-dimethyl-dibenzoylmethane) with a Near Tetrahedral [Mn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6+</w:t>
      </w:r>
      <w:r w:rsidRPr="000D1DFB">
        <w:rPr>
          <w:rFonts w:ascii="Arial" w:hAnsi="Arial" w:cs="Arial"/>
          <w:color w:val="000000"/>
        </w:rPr>
        <w:t xml:space="preserve"> Core and a S = 12 Ground State. G. S. Aromi, J.-P. Claude, M. J. Knapp, J. C. Huffman,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2977-2979.</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Single-Molecule Magnets: Out-of-Phase A.C. Susceptibility Signals from Tetranuclear </w:t>
      </w:r>
      <w:proofErr w:type="gramStart"/>
      <w:r w:rsidRPr="000D1DFB">
        <w:rPr>
          <w:rFonts w:ascii="Arial" w:hAnsi="Arial" w:cs="Arial"/>
          <w:color w:val="000000"/>
        </w:rPr>
        <w:t>Vanadium(</w:t>
      </w:r>
      <w:proofErr w:type="gramEnd"/>
      <w:r w:rsidRPr="000D1DFB">
        <w:rPr>
          <w:rFonts w:ascii="Arial" w:hAnsi="Arial" w:cs="Arial"/>
          <w:color w:val="000000"/>
        </w:rPr>
        <w:t xml:space="preserve">III) Complexes with a S = 3 Ground State. Z. Sun, C. M. Grant, S. L. Castro,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721.</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Manganese Carboxylate Clusters: from Structural Aesthetics to Single-Molecule Magnets. G. Aromi, S. M. J. Aubin, M. A. Bolcar, G. Christou, H. J. Eppley, K. Folting, D. N. Hendrickson, J. C. Huffman, R. C. Squire, H.-L. Tsai, S. Wang, and M. W. Wemple,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17</w:t>
      </w:r>
      <w:r w:rsidRPr="000D1DFB">
        <w:rPr>
          <w:rFonts w:ascii="Arial" w:hAnsi="Arial" w:cs="Arial"/>
          <w:color w:val="000000"/>
        </w:rPr>
        <w:t>, 3005-3020.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Resonant Magnetization Tunneling in the Trigonal Pyramidal Mn</w:t>
      </w:r>
      <w:r w:rsidRPr="000D1DFB">
        <w:rPr>
          <w:rFonts w:ascii="Arial" w:hAnsi="Arial" w:cs="Arial"/>
          <w:color w:val="000000"/>
          <w:vertAlign w:val="superscript"/>
        </w:rPr>
        <w:t>IV</w:t>
      </w:r>
      <w:r w:rsidRPr="000D1DFB">
        <w:rPr>
          <w:rFonts w:ascii="Arial" w:hAnsi="Arial" w:cs="Arial"/>
          <w:color w:val="000000"/>
        </w:rPr>
        <w:t>Mn</w:t>
      </w:r>
      <w:r w:rsidRPr="000D1DFB">
        <w:rPr>
          <w:rFonts w:ascii="Arial" w:hAnsi="Arial" w:cs="Arial"/>
          <w:color w:val="000000"/>
          <w:vertAlign w:val="superscript"/>
        </w:rPr>
        <w:t>III</w:t>
      </w:r>
      <w:r w:rsidRPr="000D1DFB">
        <w:rPr>
          <w:rFonts w:ascii="Arial" w:hAnsi="Arial" w:cs="Arial"/>
          <w:color w:val="000000"/>
          <w:vertAlign w:val="subscript"/>
        </w:rPr>
        <w:t>3</w:t>
      </w:r>
      <w:r w:rsidRPr="000D1DFB">
        <w:rPr>
          <w:rFonts w:ascii="Arial" w:hAnsi="Arial" w:cs="Arial"/>
          <w:color w:val="000000"/>
        </w:rPr>
        <w:t xml:space="preserve"> Complex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Cl(</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ml:space="preserve">]. S. M. J. Aubin, N. R. Dilley, L. Pardi, J. Krzystek, M. W. Wemple, L.-C. Brunel, M. B. Maple, G. Christou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4991-5004.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A New Structural Type in Iron Carboxylate Cluster Chemistry </w:t>
      </w:r>
      <w:r w:rsidRPr="000D1DFB">
        <w:rPr>
          <w:rFonts w:ascii="Arial" w:hAnsi="Arial" w:cs="Arial"/>
          <w:i/>
          <w:color w:val="000000"/>
        </w:rPr>
        <w:t>via</w:t>
      </w:r>
      <w:r w:rsidRPr="000D1DFB">
        <w:rPr>
          <w:rFonts w:ascii="Arial" w:hAnsi="Arial" w:cs="Arial"/>
          <w:color w:val="000000"/>
        </w:rPr>
        <w:t xml:space="preserve"> use of </w:t>
      </w:r>
      <w:r w:rsidRPr="000D1DFB">
        <w:rPr>
          <w:rFonts w:ascii="Arial" w:hAnsi="Arial" w:cs="Arial"/>
          <w:i/>
          <w:color w:val="000000"/>
        </w:rPr>
        <w:t>bis</w:t>
      </w:r>
      <w:r w:rsidRPr="000D1DFB">
        <w:rPr>
          <w:rFonts w:ascii="Arial" w:hAnsi="Arial" w:cs="Arial"/>
          <w:color w:val="000000"/>
        </w:rPr>
        <w:t>-Bipyridine Ligands: [</w:t>
      </w:r>
      <w:proofErr w:type="gramStart"/>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4</w:t>
      </w:r>
      <w:r w:rsidRPr="000D1DFB">
        <w:rPr>
          <w:rFonts w:ascii="Arial" w:hAnsi="Arial" w:cs="Arial"/>
          <w:color w:val="000000"/>
        </w:rPr>
        <w:t>L</w:t>
      </w:r>
      <w:r w:rsidRPr="000D1DFB">
        <w:rPr>
          <w:rFonts w:ascii="Arial" w:hAnsi="Arial" w:cs="Arial"/>
          <w:color w:val="000000"/>
          <w:vertAlign w:val="subscript"/>
        </w:rPr>
        <w:t>2</w:t>
      </w:r>
      <w:r w:rsidRPr="000D1DFB">
        <w:rPr>
          <w:rFonts w:ascii="Arial" w:hAnsi="Arial" w:cs="Arial"/>
          <w:color w:val="000000"/>
        </w:rPr>
        <w:t>][FeCl</w:t>
      </w:r>
      <w:r w:rsidRPr="000D1DFB">
        <w:rPr>
          <w:rFonts w:ascii="Arial" w:hAnsi="Arial" w:cs="Arial"/>
          <w:color w:val="000000"/>
        </w:rPr>
        <w:softHyphen/>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C. M. Grant, M. J. Knapp, J. C. Huffman,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1753.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Isomeric Forms of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Single-Molecule Magnets. Z. Sun, D. Ruiz, E. Rumberger, C. D. Incarvito, K. Folting, A. L. Rheingold, G. Christou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37</w:t>
      </w:r>
      <w:r w:rsidRPr="000D1DFB">
        <w:rPr>
          <w:rFonts w:ascii="Arial" w:hAnsi="Arial" w:cs="Arial"/>
          <w:color w:val="000000"/>
        </w:rPr>
        <w:t>, 4758-4759.</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Dinuclear and Hexanuclear </w:t>
      </w:r>
      <w:proofErr w:type="gramStart"/>
      <w:r w:rsidRPr="000D1DFB">
        <w:rPr>
          <w:rFonts w:ascii="Arial" w:hAnsi="Arial" w:cs="Arial"/>
          <w:color w:val="000000"/>
        </w:rPr>
        <w:t>Iron(</w:t>
      </w:r>
      <w:proofErr w:type="gramEnd"/>
      <w:r w:rsidRPr="000D1DFB">
        <w:rPr>
          <w:rFonts w:ascii="Arial" w:hAnsi="Arial" w:cs="Arial"/>
          <w:color w:val="000000"/>
        </w:rPr>
        <w:t xml:space="preserve">III) Oxide Complexes with a </w:t>
      </w:r>
      <w:r w:rsidRPr="000D1DFB">
        <w:rPr>
          <w:rFonts w:ascii="Arial" w:hAnsi="Arial" w:cs="Arial"/>
          <w:i/>
          <w:color w:val="000000"/>
        </w:rPr>
        <w:t>bis</w:t>
      </w:r>
      <w:r w:rsidRPr="000D1DFB">
        <w:rPr>
          <w:rFonts w:ascii="Arial" w:hAnsi="Arial" w:cs="Arial"/>
          <w:color w:val="000000"/>
        </w:rPr>
        <w:t>-Bipyridine Ligand: a New [Fe</w:t>
      </w:r>
      <w:r w:rsidRPr="000D1DFB">
        <w:rPr>
          <w:rFonts w:ascii="Arial" w:hAnsi="Arial" w:cs="Arial"/>
          <w:color w:val="000000"/>
          <w:vertAlign w:val="subscript"/>
        </w:rPr>
        <w:t>6</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10+</w:t>
      </w:r>
      <w:r w:rsidRPr="000D1DFB">
        <w:rPr>
          <w:rFonts w:ascii="Arial" w:hAnsi="Arial" w:cs="Arial"/>
          <w:color w:val="000000"/>
        </w:rPr>
        <w:t xml:space="preserve"> Core. C. M. Grant, M. J. Knapp, J. C. Huffman,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37</w:t>
      </w:r>
      <w:r w:rsidRPr="000D1DFB">
        <w:rPr>
          <w:rFonts w:ascii="Arial" w:hAnsi="Arial" w:cs="Arial"/>
          <w:color w:val="000000"/>
        </w:rPr>
        <w:t>, 6065-6070.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FF"/>
        </w:rPr>
      </w:pPr>
      <w:r w:rsidRPr="000D1DFB">
        <w:rPr>
          <w:rFonts w:ascii="Arial" w:hAnsi="Arial" w:cs="Arial"/>
          <w:color w:val="0000FF"/>
        </w:rPr>
        <w:t>Syntheses, crystal structures and properties of mononuclear Cr</w:t>
      </w:r>
      <w:r w:rsidRPr="000D1DFB">
        <w:rPr>
          <w:rFonts w:ascii="Arial" w:hAnsi="Arial" w:cs="Arial"/>
          <w:color w:val="0000FF"/>
          <w:vertAlign w:val="superscript"/>
        </w:rPr>
        <w:t>III</w:t>
      </w:r>
      <w:r w:rsidRPr="000D1DFB">
        <w:rPr>
          <w:rFonts w:ascii="Arial" w:hAnsi="Arial" w:cs="Arial"/>
          <w:color w:val="0000FF"/>
        </w:rPr>
        <w:t>, and dinuclear V</w:t>
      </w:r>
      <w:r w:rsidRPr="000D1DFB">
        <w:rPr>
          <w:rFonts w:ascii="Arial" w:hAnsi="Arial" w:cs="Arial"/>
          <w:color w:val="0000FF"/>
          <w:vertAlign w:val="superscript"/>
        </w:rPr>
        <w:t>III</w:t>
      </w:r>
      <w:r w:rsidRPr="000D1DFB">
        <w:rPr>
          <w:rFonts w:ascii="Arial" w:hAnsi="Arial" w:cs="Arial"/>
          <w:color w:val="0000FF"/>
        </w:rPr>
        <w:t xml:space="preserve"> and Cu</w:t>
      </w:r>
      <w:r w:rsidRPr="000D1DFB">
        <w:rPr>
          <w:rFonts w:ascii="Arial" w:hAnsi="Arial" w:cs="Arial"/>
          <w:color w:val="0000FF"/>
          <w:vertAlign w:val="superscript"/>
        </w:rPr>
        <w:t>II</w:t>
      </w:r>
      <w:r w:rsidRPr="000D1DFB">
        <w:rPr>
          <w:rFonts w:ascii="Arial" w:hAnsi="Arial" w:cs="Arial"/>
          <w:color w:val="0000FF"/>
        </w:rPr>
        <w:t xml:space="preserve"> complexes with a </w:t>
      </w:r>
      <w:r w:rsidRPr="000D1DFB">
        <w:rPr>
          <w:rFonts w:ascii="Arial" w:hAnsi="Arial" w:cs="Arial"/>
          <w:i/>
          <w:color w:val="0000FF"/>
        </w:rPr>
        <w:t>bis</w:t>
      </w:r>
      <w:r w:rsidRPr="000D1DFB">
        <w:rPr>
          <w:rFonts w:ascii="Arial" w:hAnsi="Arial" w:cs="Arial"/>
          <w:color w:val="0000FF"/>
        </w:rPr>
        <w:t>-bi</w:t>
      </w:r>
      <w:r w:rsidR="0080415E" w:rsidRPr="000D1DFB">
        <w:rPr>
          <w:rFonts w:ascii="Arial" w:hAnsi="Arial" w:cs="Arial"/>
          <w:color w:val="0000FF"/>
        </w:rPr>
        <w:t>pyridyl ligand. C.M. Grant, B.</w:t>
      </w:r>
      <w:r w:rsidRPr="000D1DFB">
        <w:rPr>
          <w:rFonts w:ascii="Arial" w:hAnsi="Arial" w:cs="Arial"/>
          <w:color w:val="0000FF"/>
        </w:rPr>
        <w:t>J. Stamper, M. J. Knapp</w:t>
      </w:r>
      <w:r w:rsidR="0080415E" w:rsidRPr="000D1DFB">
        <w:rPr>
          <w:rFonts w:ascii="Arial" w:hAnsi="Arial" w:cs="Arial"/>
          <w:color w:val="0000FF"/>
        </w:rPr>
        <w:t>, K. Folting, J. C. Huffman, D.N</w:t>
      </w:r>
      <w:r w:rsidRPr="000D1DFB">
        <w:rPr>
          <w:rFonts w:ascii="Arial" w:hAnsi="Arial" w:cs="Arial"/>
          <w:color w:val="0000FF"/>
        </w:rPr>
        <w:t xml:space="preserve">. Hendrickson and G. Christou, </w:t>
      </w:r>
      <w:r w:rsidRPr="000D1DFB">
        <w:rPr>
          <w:rFonts w:ascii="Arial" w:hAnsi="Arial" w:cs="Arial"/>
          <w:i/>
          <w:color w:val="0000FF"/>
        </w:rPr>
        <w:t>J. Chem. Soc., Dalton Trans.</w:t>
      </w:r>
      <w:r w:rsidRPr="000D1DFB">
        <w:rPr>
          <w:rFonts w:ascii="Arial" w:hAnsi="Arial" w:cs="Arial"/>
          <w:color w:val="0000FF"/>
        </w:rPr>
        <w:t xml:space="preserve"> </w:t>
      </w:r>
      <w:r w:rsidRPr="000D1DFB">
        <w:rPr>
          <w:rFonts w:ascii="Arial" w:hAnsi="Arial" w:cs="Arial"/>
          <w:b/>
          <w:color w:val="0000FF"/>
        </w:rPr>
        <w:t>1999</w:t>
      </w:r>
      <w:r w:rsidRPr="000D1DFB">
        <w:rPr>
          <w:rFonts w:ascii="Arial" w:hAnsi="Arial" w:cs="Arial"/>
          <w:color w:val="0000FF"/>
        </w:rPr>
        <w:t>, 3399-3405.</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Isomeric Forms of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Complexes Showing Different Magnetization Relaxation</w:t>
      </w:r>
      <w:r w:rsidR="0080415E" w:rsidRPr="000D1DFB">
        <w:rPr>
          <w:rFonts w:ascii="Arial" w:hAnsi="Arial" w:cs="Arial"/>
          <w:color w:val="000000"/>
        </w:rPr>
        <w:t xml:space="preserve"> Processes. D. Ruiz, Z. Sun, S.</w:t>
      </w:r>
      <w:r w:rsidRPr="000D1DFB">
        <w:rPr>
          <w:rFonts w:ascii="Arial" w:hAnsi="Arial" w:cs="Arial"/>
          <w:color w:val="000000"/>
        </w:rPr>
        <w:t>M. J. Aubin, E. Rumberger, C. Incarvito, K. Folting,</w:t>
      </w:r>
      <w:r w:rsidR="0080415E" w:rsidRPr="000D1DFB">
        <w:rPr>
          <w:rFonts w:ascii="Arial" w:hAnsi="Arial" w:cs="Arial"/>
          <w:color w:val="000000"/>
        </w:rPr>
        <w:t xml:space="preserve"> A.</w:t>
      </w:r>
      <w:r w:rsidRPr="000D1DFB">
        <w:rPr>
          <w:rFonts w:ascii="Arial" w:hAnsi="Arial" w:cs="Arial"/>
          <w:color w:val="000000"/>
        </w:rPr>
        <w:t>L.</w:t>
      </w:r>
      <w:r w:rsidR="0080415E" w:rsidRPr="000D1DFB">
        <w:rPr>
          <w:rFonts w:ascii="Arial" w:hAnsi="Arial" w:cs="Arial"/>
          <w:color w:val="000000"/>
        </w:rPr>
        <w:t xml:space="preserve"> Rheingold, G. Christou, D.</w:t>
      </w:r>
      <w:r w:rsidRPr="000D1DFB">
        <w:rPr>
          <w:rFonts w:ascii="Arial" w:hAnsi="Arial" w:cs="Arial"/>
          <w:color w:val="000000"/>
        </w:rPr>
        <w:t xml:space="preserve">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335</w:t>
      </w:r>
      <w:r w:rsidRPr="000D1DFB">
        <w:rPr>
          <w:rFonts w:ascii="Arial" w:hAnsi="Arial" w:cs="Arial"/>
          <w:color w:val="000000"/>
        </w:rPr>
        <w:t>, 413-422.</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Resonant Magnetization Tunneling in Single-Molecule Magnets. S. M. J. Aubin, D. Ruiz, E. Rumberger, Z. Sun, B. Albela, M. W. Wemple, N. R. Dilley, J. Ribas, M. B. Maple, G. Christou, and D. 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335</w:t>
      </w:r>
      <w:r w:rsidRPr="000D1DFB">
        <w:rPr>
          <w:rFonts w:ascii="Arial" w:hAnsi="Arial" w:cs="Arial"/>
          <w:color w:val="000000"/>
        </w:rPr>
        <w:t>, 371-389.</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High-Spin Molecules: Hexanuclear Mn</w:t>
      </w:r>
      <w:r w:rsidRPr="000D1DFB">
        <w:rPr>
          <w:rFonts w:ascii="Arial" w:hAnsi="Arial" w:cs="Arial"/>
          <w:color w:val="000000"/>
          <w:vertAlign w:val="superscript"/>
        </w:rPr>
        <w:t>III</w:t>
      </w:r>
      <w:r w:rsidRPr="000D1DFB">
        <w:rPr>
          <w:rFonts w:ascii="Arial" w:hAnsi="Arial" w:cs="Arial"/>
          <w:color w:val="000000"/>
        </w:rPr>
        <w:t xml:space="preserve"> Clusters with [Mn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X</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6+</w:t>
      </w:r>
      <w:r w:rsidRPr="000D1DFB">
        <w:rPr>
          <w:rFonts w:ascii="Arial" w:hAnsi="Arial" w:cs="Arial"/>
          <w:color w:val="000000"/>
        </w:rPr>
        <w:t xml:space="preserve"> (X = Cl</w:t>
      </w:r>
      <w:r w:rsidRPr="000D1DFB">
        <w:rPr>
          <w:rFonts w:ascii="Arial" w:hAnsi="Arial" w:cs="Arial"/>
          <w:color w:val="000000"/>
          <w:vertAlign w:val="superscript"/>
        </w:rPr>
        <w:t>­</w:t>
      </w:r>
      <w:r w:rsidRPr="000D1DFB">
        <w:rPr>
          <w:rFonts w:ascii="Arial" w:hAnsi="Arial" w:cs="Arial"/>
          <w:color w:val="000000"/>
        </w:rPr>
        <w:t>, Br</w:t>
      </w:r>
      <w:r w:rsidRPr="000D1DFB">
        <w:rPr>
          <w:rFonts w:ascii="Arial" w:hAnsi="Arial" w:cs="Arial"/>
          <w:color w:val="000000"/>
          <w:vertAlign w:val="superscript"/>
        </w:rPr>
        <w:t>­</w:t>
      </w:r>
      <w:r w:rsidRPr="000D1DFB">
        <w:rPr>
          <w:rFonts w:ascii="Arial" w:hAnsi="Arial" w:cs="Arial"/>
          <w:color w:val="000000"/>
        </w:rPr>
        <w:t xml:space="preserve">) Face-capped Octahedral Cores and S = 12 Ground States. G. Aromí, M. J. Knapp, J.-P. Claude, J. C. Huffman,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121</w:t>
      </w:r>
      <w:r w:rsidRPr="000D1DFB">
        <w:rPr>
          <w:rFonts w:ascii="Arial" w:hAnsi="Arial" w:cs="Arial"/>
          <w:color w:val="000000"/>
        </w:rPr>
        <w:t>, 5489.</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Reduced Anionic Mn</w:t>
      </w:r>
      <w:r w:rsidRPr="000D1DFB">
        <w:rPr>
          <w:rFonts w:ascii="Arial" w:hAnsi="Arial" w:cs="Arial"/>
          <w:color w:val="000000"/>
          <w:vertAlign w:val="subscript"/>
        </w:rPr>
        <w:t>12</w:t>
      </w:r>
      <w:r w:rsidRPr="000D1DFB">
        <w:rPr>
          <w:rFonts w:ascii="Arial" w:hAnsi="Arial" w:cs="Arial"/>
          <w:color w:val="000000"/>
        </w:rPr>
        <w:t xml:space="preserve"> Molecules with Half-Integer Ground States as Single-Molecule Magnets. S. M. J. Aubin, Z. Sun, L. Pardi, J. Krzystek, K. Folting, L.-C. Brunel, A. L. Rheingold, G. Christou,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38</w:t>
      </w:r>
      <w:r w:rsidRPr="000D1DFB">
        <w:rPr>
          <w:rFonts w:ascii="Arial" w:hAnsi="Arial" w:cs="Arial"/>
          <w:color w:val="000000"/>
        </w:rPr>
        <w:t>, 5329-5340.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Stepwise Assembly of a Polyoxovanadate from Mononuclear Units in an Organic Solvent: Carboxylate-stabilised Fragments in the Conversion of [VOCl</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to [V</w:t>
      </w:r>
      <w:r w:rsidRPr="000D1DFB">
        <w:rPr>
          <w:rFonts w:ascii="Arial" w:hAnsi="Arial" w:cs="Arial"/>
          <w:color w:val="000000"/>
          <w:vertAlign w:val="subscript"/>
        </w:rPr>
        <w:t>15</w:t>
      </w:r>
      <w:r w:rsidRPr="000D1DFB">
        <w:rPr>
          <w:rFonts w:ascii="Arial" w:hAnsi="Arial" w:cs="Arial"/>
          <w:color w:val="000000"/>
        </w:rPr>
        <w:t>O</w:t>
      </w:r>
      <w:r w:rsidRPr="000D1DFB">
        <w:rPr>
          <w:rFonts w:ascii="Arial" w:hAnsi="Arial" w:cs="Arial"/>
          <w:color w:val="000000"/>
          <w:vertAlign w:val="subscript"/>
        </w:rPr>
        <w:t>36</w:t>
      </w:r>
      <w:r w:rsidRPr="000D1DFB">
        <w:rPr>
          <w:rFonts w:ascii="Arial" w:hAnsi="Arial" w:cs="Arial"/>
          <w:color w:val="000000"/>
        </w:rPr>
        <w:t>]</w:t>
      </w:r>
      <w:r w:rsidRPr="000D1DFB">
        <w:rPr>
          <w:rFonts w:ascii="Arial" w:hAnsi="Arial" w:cs="Arial"/>
          <w:color w:val="000000"/>
          <w:vertAlign w:val="superscript"/>
        </w:rPr>
        <w:t>5­</w:t>
      </w:r>
      <w:r w:rsidRPr="000D1DFB">
        <w:rPr>
          <w:rFonts w:ascii="Arial" w:hAnsi="Arial" w:cs="Arial"/>
          <w:color w:val="000000"/>
        </w:rPr>
        <w:t>.  G. B. Karet, Z. Sun, W. E. Streib,</w:t>
      </w:r>
      <w:r w:rsidRPr="000D1DFB">
        <w:rPr>
          <w:rFonts w:ascii="Arial" w:hAnsi="Arial" w:cs="Arial"/>
          <w:i/>
          <w:color w:val="000000"/>
        </w:rPr>
        <w:t xml:space="preserve"> </w:t>
      </w:r>
      <w:r w:rsidRPr="000D1DFB">
        <w:rPr>
          <w:rFonts w:ascii="Arial" w:hAnsi="Arial" w:cs="Arial"/>
          <w:color w:val="000000"/>
        </w:rPr>
        <w:t xml:space="preserve">J. C. Bollinger,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2249-2250.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The Origin of the Second Relaxation Process in the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Single-Molecule Magnets: “Jahn-Teller Isomerism” in the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 xml:space="preserve">] core.  Z. Sun, D. Ruiz, N. R. Dilley, M. Soler, J. Ribas, K. Folting, M. B. Maple, G. Christou and D. N. Hendrickson,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1973-1974.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The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Cubane Core as a Brønsted Base: Preparation and Properties of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(OH)(O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3+</w:t>
      </w:r>
      <w:r w:rsidRPr="000D1DFB">
        <w:rPr>
          <w:rFonts w:ascii="Arial" w:hAnsi="Arial" w:cs="Arial"/>
          <w:color w:val="000000"/>
        </w:rPr>
        <w:t xml:space="preserve"> and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Salts. K. Dimitrou, A. D. Brown, K. Folting,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38</w:t>
      </w:r>
      <w:r w:rsidRPr="000D1DFB">
        <w:rPr>
          <w:rFonts w:ascii="Arial" w:hAnsi="Arial" w:cs="Arial"/>
          <w:color w:val="000000"/>
        </w:rPr>
        <w:t>, 1834-1841.</w:t>
      </w:r>
    </w:p>
    <w:p w:rsidR="00F47B05"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A New Class of Single-Molecule Magnets: Mixed-Valent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2</w:t>
      </w:r>
      <w:r w:rsidRPr="000D1DFB">
        <w:rPr>
          <w:rFonts w:ascii="Arial" w:hAnsi="Arial" w:cs="Arial"/>
          <w:color w:val="000000"/>
        </w:rPr>
        <w:t>(pdmH)</w:t>
      </w:r>
      <w:r w:rsidRPr="000D1DFB">
        <w:rPr>
          <w:rFonts w:ascii="Arial" w:hAnsi="Arial" w:cs="Arial"/>
          <w:color w:val="000000"/>
          <w:vertAlign w:val="subscript"/>
        </w:rPr>
        <w:t>6</w:t>
      </w:r>
      <w:r w:rsidR="00A02189" w:rsidRPr="000D1DFB">
        <w:rPr>
          <w:rFonts w:ascii="Arial" w:hAnsi="Arial" w:cs="Arial"/>
          <w:color w:val="000000"/>
        </w:rPr>
        <w:t>]</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with a S = 8 Ground State. E. K. Brechin, J. Yoo, M. Nakano, J. C. Huffman,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783-784.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Comparison of the Manganese Cluster in Oxygen-Evolving Photosystem II with Distorted Cubane Manganese Compounds through X-ray Absorption Spectroscopy. R. M. Cinco, A. Rompel, H. Visser, G. Aromi, G. Christou, K. Sauer, V. K. Yachandra and M. P. Klein,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38</w:t>
      </w:r>
      <w:r w:rsidRPr="000D1DFB">
        <w:rPr>
          <w:rFonts w:ascii="Arial" w:hAnsi="Arial" w:cs="Arial"/>
          <w:color w:val="000000"/>
        </w:rPr>
        <w:t>, 5988-5598.</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FF"/>
        </w:rPr>
      </w:pPr>
      <w:r w:rsidRPr="000D1DFB">
        <w:rPr>
          <w:rFonts w:ascii="Arial" w:hAnsi="Arial" w:cs="Arial"/>
          <w:color w:val="0000FF"/>
        </w:rPr>
        <w:lastRenderedPageBreak/>
        <w:t xml:space="preserve">New Hexanuclear and Octanuclear </w:t>
      </w:r>
      <w:proofErr w:type="gramStart"/>
      <w:r w:rsidRPr="000D1DFB">
        <w:rPr>
          <w:rFonts w:ascii="Arial" w:hAnsi="Arial" w:cs="Arial"/>
          <w:color w:val="0000FF"/>
        </w:rPr>
        <w:t>Iron(</w:t>
      </w:r>
      <w:proofErr w:type="gramEnd"/>
      <w:r w:rsidRPr="000D1DFB">
        <w:rPr>
          <w:rFonts w:ascii="Arial" w:hAnsi="Arial" w:cs="Arial"/>
          <w:color w:val="0000FF"/>
        </w:rPr>
        <w:t>III) Oxide Clusters: Octahedral [Fe</w:t>
      </w:r>
      <w:r w:rsidRPr="000D1DFB">
        <w:rPr>
          <w:rFonts w:ascii="Arial" w:hAnsi="Arial" w:cs="Arial"/>
          <w:color w:val="0000FF"/>
          <w:vertAlign w:val="subscript"/>
        </w:rPr>
        <w:t>6</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r w:rsidRPr="000D1DFB">
        <w:rPr>
          <w:rFonts w:ascii="Arial" w:hAnsi="Arial" w:cs="Arial"/>
          <w:color w:val="0000FF"/>
          <w:vertAlign w:val="superscript"/>
        </w:rPr>
        <w:t>14+</w:t>
      </w:r>
      <w:r w:rsidRPr="000D1DFB">
        <w:rPr>
          <w:rFonts w:ascii="Arial" w:hAnsi="Arial" w:cs="Arial"/>
          <w:color w:val="0000FF"/>
        </w:rPr>
        <w:t xml:space="preserve"> Species and Core Isomerism in [Fe</w:t>
      </w:r>
      <w:r w:rsidRPr="000D1DFB">
        <w:rPr>
          <w:rFonts w:ascii="Arial" w:hAnsi="Arial" w:cs="Arial"/>
          <w:color w:val="0000FF"/>
          <w:vertAlign w:val="subscript"/>
        </w:rPr>
        <w:t>8</w:t>
      </w:r>
      <w:r w:rsidRPr="000D1DFB">
        <w:rPr>
          <w:rFonts w:ascii="Arial" w:hAnsi="Arial" w:cs="Arial"/>
          <w:color w:val="0000FF"/>
        </w:rPr>
        <w:t>O</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perscript"/>
        </w:rPr>
        <w:t>16+</w:t>
      </w:r>
      <w:r w:rsidRPr="000D1DFB">
        <w:rPr>
          <w:rFonts w:ascii="Arial" w:hAnsi="Arial" w:cs="Arial"/>
          <w:color w:val="0000FF"/>
        </w:rPr>
        <w:t xml:space="preserve"> Complexes. E. K. Brechin, M. J. Knapp, J. C. Huffman, D. N. Hendrickson and G. Christou, </w:t>
      </w:r>
      <w:r w:rsidRPr="000D1DFB">
        <w:rPr>
          <w:rFonts w:ascii="Arial" w:hAnsi="Arial" w:cs="Arial"/>
          <w:i/>
          <w:color w:val="0000FF"/>
        </w:rPr>
        <w:t>Inorg. Chim. Acta</w:t>
      </w:r>
      <w:r w:rsidRPr="000D1DFB">
        <w:rPr>
          <w:rFonts w:ascii="Arial" w:hAnsi="Arial" w:cs="Arial"/>
          <w:color w:val="0000FF"/>
        </w:rPr>
        <w:t xml:space="preserve">, </w:t>
      </w:r>
      <w:r w:rsidRPr="000D1DFB">
        <w:rPr>
          <w:rFonts w:ascii="Arial" w:hAnsi="Arial" w:cs="Arial"/>
          <w:b/>
          <w:color w:val="0000FF"/>
        </w:rPr>
        <w:t>2000</w:t>
      </w:r>
      <w:r w:rsidRPr="000D1DFB">
        <w:rPr>
          <w:rFonts w:ascii="Arial" w:hAnsi="Arial" w:cs="Arial"/>
          <w:color w:val="0000FF"/>
        </w:rPr>
        <w:t xml:space="preserve">, </w:t>
      </w:r>
      <w:r w:rsidRPr="000D1DFB">
        <w:rPr>
          <w:rFonts w:ascii="Arial" w:hAnsi="Arial" w:cs="Arial"/>
          <w:i/>
          <w:color w:val="0000FF"/>
        </w:rPr>
        <w:t>297</w:t>
      </w:r>
      <w:r w:rsidRPr="000D1DFB">
        <w:rPr>
          <w:rFonts w:ascii="Arial" w:hAnsi="Arial" w:cs="Arial"/>
          <w:color w:val="0000FF"/>
        </w:rPr>
        <w:t>, 389-399.</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Tetranuclear Manganese Carboxylate Complexes with a Trigonal Pyramidal Metal Topology </w:t>
      </w:r>
      <w:r w:rsidRPr="000D1DFB">
        <w:rPr>
          <w:rFonts w:ascii="Arial" w:hAnsi="Arial" w:cs="Arial"/>
          <w:i/>
          <w:color w:val="000000"/>
        </w:rPr>
        <w:t>via</w:t>
      </w:r>
      <w:r w:rsidRPr="000D1DFB">
        <w:rPr>
          <w:rFonts w:ascii="Arial" w:hAnsi="Arial" w:cs="Arial"/>
          <w:color w:val="000000"/>
        </w:rPr>
        <w:t xml:space="preserve"> Controlled Potential Electrolysis. S. Wang, M. S. Wemple, H.-L. Tsai, K. Folting, J. C. Huffman, K. S. Hagen,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39</w:t>
      </w:r>
      <w:r w:rsidRPr="000D1DFB">
        <w:rPr>
          <w:rFonts w:ascii="Arial" w:hAnsi="Arial" w:cs="Arial"/>
          <w:color w:val="000000"/>
        </w:rPr>
        <w:t>, 1501-1513.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The Relaxation Times in a Tetranuclear Manganese Complex with S = 8. A. Yamaguchi, H. Ishimoto, K. Awaga, J. S. Yoo, M. Nakano, D. N. Hendrickson, E. K. Brechin and G. Christou, </w:t>
      </w:r>
      <w:r w:rsidRPr="000D1DFB">
        <w:rPr>
          <w:rFonts w:ascii="Arial" w:hAnsi="Arial" w:cs="Arial"/>
          <w:i/>
          <w:color w:val="000000"/>
        </w:rPr>
        <w:t>Physica B</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284-288</w:t>
      </w:r>
      <w:r w:rsidRPr="000D1DFB">
        <w:rPr>
          <w:rFonts w:ascii="Arial" w:hAnsi="Arial" w:cs="Arial"/>
          <w:color w:val="000000"/>
        </w:rPr>
        <w:t>, 1225-1226.</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Single-Molecule Magnets: A New Class of Tetranuclear Manganese Magnets. J. Yoo, E. K. Brechin, A. Yamaguchi, M. Nakano, J. C. Huffman, A. L. Maniero, L.-C. Brunel, K. Awaga, H. Ishimoto, G. Christou and D. N. Hendrickson, </w:t>
      </w:r>
      <w:r w:rsidRPr="000D1DFB">
        <w:rPr>
          <w:rFonts w:ascii="Arial" w:hAnsi="Arial" w:cs="Arial"/>
          <w:i/>
          <w:color w:val="000000"/>
        </w:rPr>
        <w:t xml:space="preserve">Inorg. Chem.,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39</w:t>
      </w:r>
      <w:r w:rsidRPr="000D1DFB">
        <w:rPr>
          <w:rFonts w:ascii="Arial" w:hAnsi="Arial" w:cs="Arial"/>
          <w:color w:val="000000"/>
        </w:rPr>
        <w:t>, 3615-3623.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Single-Molecule Magnets. D. Ruiz, G. Christou and D. 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343</w:t>
      </w:r>
      <w:r w:rsidRPr="000D1DFB">
        <w:rPr>
          <w:rFonts w:ascii="Arial" w:hAnsi="Arial" w:cs="Arial"/>
          <w:color w:val="000000"/>
        </w:rPr>
        <w:t>, 17-27.</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Dinuclear and Hexanuclear </w:t>
      </w:r>
      <w:proofErr w:type="gramStart"/>
      <w:r w:rsidRPr="000D1DFB">
        <w:rPr>
          <w:rFonts w:ascii="Arial" w:hAnsi="Arial" w:cs="Arial"/>
          <w:color w:val="000000"/>
        </w:rPr>
        <w:t>Iron(</w:t>
      </w:r>
      <w:proofErr w:type="gramEnd"/>
      <w:r w:rsidRPr="000D1DFB">
        <w:rPr>
          <w:rFonts w:ascii="Arial" w:hAnsi="Arial" w:cs="Arial"/>
          <w:color w:val="000000"/>
        </w:rPr>
        <w:t xml:space="preserve">III) Carboxylate Clusters with a </w:t>
      </w:r>
      <w:r w:rsidRPr="000D1DFB">
        <w:rPr>
          <w:rFonts w:ascii="Arial" w:hAnsi="Arial" w:cs="Arial"/>
          <w:i/>
          <w:color w:val="000000"/>
        </w:rPr>
        <w:t>bis</w:t>
      </w:r>
      <w:r w:rsidRPr="000D1DFB">
        <w:rPr>
          <w:rFonts w:ascii="Arial" w:hAnsi="Arial" w:cs="Arial"/>
          <w:color w:val="000000"/>
        </w:rPr>
        <w:t>(bypyridine) Ligand: Supramolecular Aggregation of [Fe</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Units to give a [Fe</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6</w:t>
      </w:r>
      <w:r w:rsidRPr="000D1DFB">
        <w:rPr>
          <w:rFonts w:ascii="Arial" w:hAnsi="Arial" w:cs="Arial"/>
          <w:color w:val="000000"/>
        </w:rPr>
        <w:t xml:space="preserve">] Ladder Structure.  E. J. Seddon, J. Yoo, K. Folting, J. C. Huffman, D. N. Hendrickson and G. Christou, </w:t>
      </w:r>
      <w:r w:rsidRPr="000D1DFB">
        <w:rPr>
          <w:rFonts w:ascii="Arial" w:hAnsi="Arial" w:cs="Arial"/>
          <w:i/>
          <w:color w:val="000000"/>
        </w:rPr>
        <w:t>J. C. S. Dalton Trans.</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3640-3648.</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Tetranuclear Manganese Carboxylate Clusters with Imidazole-carboxylate Chelating Ligands. X-ray Crystal Structure of the 4-imidazoleacetate Complex. C. Boskovic, K. Folting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19</w:t>
      </w:r>
      <w:r w:rsidRPr="000D1DFB">
        <w:rPr>
          <w:rFonts w:ascii="Arial" w:hAnsi="Arial" w:cs="Arial"/>
          <w:color w:val="000000"/>
        </w:rPr>
        <w:t>, 2111-2118.</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Inelastic Neutron Scattering and Magnetic Susceptibilities of the Single-Molecule Magnets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X(</w:t>
      </w:r>
      <w:proofErr w:type="gramEnd"/>
      <w:r w:rsidRPr="000D1DFB">
        <w:rPr>
          <w:rFonts w:ascii="Arial" w:hAnsi="Arial" w:cs="Arial"/>
          <w:color w:val="000000"/>
        </w:rPr>
        <w:t>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H. Andres, R. Basler, H.-U. Gudel, G. Aromi, G. Christou, H. Buttner, and B. Ruffle</w:t>
      </w:r>
      <w:r w:rsidRPr="000D1DFB">
        <w:rPr>
          <w:rFonts w:ascii="Arial" w:hAnsi="Arial" w:cs="Arial"/>
          <w:i/>
          <w:color w:val="000000"/>
        </w:rPr>
        <w:t>, J. Am. Chem. Soc</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122</w:t>
      </w:r>
      <w:r w:rsidRPr="000D1DFB">
        <w:rPr>
          <w:rFonts w:ascii="Arial" w:hAnsi="Arial" w:cs="Arial"/>
          <w:color w:val="000000"/>
        </w:rPr>
        <w:t>, 12469-12477.</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A Third Isolated Oxidation State for the Mn</w:t>
      </w:r>
      <w:r w:rsidRPr="000D1DFB">
        <w:rPr>
          <w:rFonts w:ascii="Arial" w:hAnsi="Arial" w:cs="Arial"/>
          <w:color w:val="000000"/>
          <w:vertAlign w:val="subscript"/>
        </w:rPr>
        <w:t>12</w:t>
      </w:r>
      <w:r w:rsidRPr="000D1DFB">
        <w:rPr>
          <w:rFonts w:ascii="Arial" w:hAnsi="Arial" w:cs="Arial"/>
          <w:color w:val="000000"/>
        </w:rPr>
        <w:t xml:space="preserve"> Family of Single-Molecule Magnets. M. Soler, S. K. Chandra, D. Ruiz, E. R. Davidson,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2417-2418.</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A New Core Topology in Hexanuclear </w:t>
      </w:r>
      <w:proofErr w:type="gramStart"/>
      <w:r w:rsidRPr="000D1DFB">
        <w:rPr>
          <w:rFonts w:ascii="Arial" w:hAnsi="Arial" w:cs="Arial"/>
          <w:color w:val="000000"/>
        </w:rPr>
        <w:t>Iron(</w:t>
      </w:r>
      <w:proofErr w:type="gramEnd"/>
      <w:r w:rsidRPr="000D1DFB">
        <w:rPr>
          <w:rFonts w:ascii="Arial" w:hAnsi="Arial" w:cs="Arial"/>
          <w:color w:val="000000"/>
        </w:rPr>
        <w:t>III) Carboxylate Chemistry: [Fe</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9</w:t>
      </w:r>
      <w:r w:rsidRPr="000D1DFB">
        <w:rPr>
          <w:rFonts w:ascii="Arial" w:hAnsi="Arial" w:cs="Arial"/>
          <w:color w:val="000000"/>
        </w:rPr>
        <w:t>(OEt)</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softHyphen/>
        <w:t>4</w:t>
      </w:r>
      <w:r w:rsidRPr="000D1DFB">
        <w:rPr>
          <w:rFonts w:ascii="Arial" w:hAnsi="Arial" w:cs="Arial"/>
          <w:color w:val="000000"/>
        </w:rPr>
        <w:t xml:space="preserve">]. E. J. Seddon, J. C. Huffman and G. Christou,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4446-4452.</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Single-Molecule Magnets. G. Christou, D. Gatteschi, D. N. Hendrickson and R. Sessoli, </w:t>
      </w:r>
      <w:r w:rsidRPr="000D1DFB">
        <w:rPr>
          <w:rFonts w:ascii="Arial" w:hAnsi="Arial" w:cs="Arial"/>
          <w:i/>
          <w:color w:val="000000"/>
        </w:rPr>
        <w:t>MRS Bulletin</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25</w:t>
      </w:r>
      <w:r w:rsidRPr="000D1DFB">
        <w:rPr>
          <w:rFonts w:ascii="Arial" w:hAnsi="Arial" w:cs="Arial"/>
          <w:color w:val="000000"/>
        </w:rPr>
        <w:t>, 66-71.</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FF"/>
        </w:rPr>
      </w:pPr>
      <w:r w:rsidRPr="000D1DFB">
        <w:rPr>
          <w:rFonts w:ascii="Arial" w:hAnsi="Arial" w:cs="Arial"/>
          <w:color w:val="0000FF"/>
        </w:rPr>
        <w:t>A New Class of Single-Molecule Magnets: Mixed-Valent [</w:t>
      </w:r>
      <w:proofErr w:type="gramStart"/>
      <w:r w:rsidRPr="000D1DFB">
        <w:rPr>
          <w:rFonts w:ascii="Arial" w:hAnsi="Arial" w:cs="Arial"/>
          <w:color w:val="0000FF"/>
        </w:rPr>
        <w:t>Mn</w:t>
      </w:r>
      <w:r w:rsidRPr="000D1DFB">
        <w:rPr>
          <w:rFonts w:ascii="Arial" w:hAnsi="Arial" w:cs="Arial"/>
          <w:color w:val="0000FF"/>
          <w:vertAlign w:val="subscript"/>
        </w:rPr>
        <w:t>12</w:t>
      </w:r>
      <w:r w:rsidRPr="000D1DFB">
        <w:rPr>
          <w:rFonts w:ascii="Arial" w:hAnsi="Arial" w:cs="Arial"/>
          <w:color w:val="0000FF"/>
        </w:rPr>
        <w:t>O</w:t>
      </w:r>
      <w:r w:rsidRPr="000D1DFB">
        <w:rPr>
          <w:rFonts w:ascii="Arial" w:hAnsi="Arial" w:cs="Arial"/>
          <w:color w:val="0000FF"/>
          <w:vertAlign w:val="subscript"/>
        </w:rPr>
        <w:t>8</w:t>
      </w:r>
      <w:r w:rsidRPr="000D1DFB">
        <w:rPr>
          <w:rFonts w:ascii="Arial" w:hAnsi="Arial" w:cs="Arial"/>
          <w:color w:val="0000FF"/>
        </w:rPr>
        <w:t>Cl</w:t>
      </w:r>
      <w:r w:rsidRPr="000D1DFB">
        <w:rPr>
          <w:rFonts w:ascii="Arial" w:hAnsi="Arial" w:cs="Arial"/>
          <w:color w:val="0000FF"/>
          <w:vertAlign w:val="subscript"/>
        </w:rPr>
        <w:t>4</w:t>
      </w:r>
      <w:r w:rsidRPr="000D1DFB">
        <w:rPr>
          <w:rFonts w:ascii="Arial" w:hAnsi="Arial" w:cs="Arial"/>
          <w:color w:val="0000FF"/>
        </w:rPr>
        <w:t>(</w:t>
      </w:r>
      <w:proofErr w:type="gramEnd"/>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CPh)</w:t>
      </w:r>
      <w:r w:rsidRPr="000D1DFB">
        <w:rPr>
          <w:rFonts w:ascii="Arial" w:hAnsi="Arial" w:cs="Arial"/>
          <w:color w:val="0000FF"/>
          <w:vertAlign w:val="subscript"/>
        </w:rPr>
        <w:t>8</w:t>
      </w:r>
      <w:r w:rsidRPr="000D1DFB">
        <w:rPr>
          <w:rFonts w:ascii="Arial" w:hAnsi="Arial" w:cs="Arial"/>
          <w:color w:val="0000FF"/>
        </w:rPr>
        <w:t>(hmp)</w:t>
      </w:r>
      <w:r w:rsidRPr="000D1DFB">
        <w:rPr>
          <w:rFonts w:ascii="Arial" w:hAnsi="Arial" w:cs="Arial"/>
          <w:color w:val="0000FF"/>
          <w:vertAlign w:val="subscript"/>
        </w:rPr>
        <w:t>6</w:t>
      </w:r>
      <w:r w:rsidRPr="000D1DFB">
        <w:rPr>
          <w:rFonts w:ascii="Arial" w:hAnsi="Arial" w:cs="Arial"/>
          <w:color w:val="0000FF"/>
        </w:rPr>
        <w:t xml:space="preserve">].  C. Boskovic, E. K. Brechin, W. E. Streib, K. Folting, D. N. Hendrickson and G. Christou, </w:t>
      </w:r>
      <w:r w:rsidRPr="000D1DFB">
        <w:rPr>
          <w:rFonts w:ascii="Arial" w:hAnsi="Arial" w:cs="Arial"/>
          <w:i/>
          <w:color w:val="0000FF"/>
        </w:rPr>
        <w:t>Chem. Commun.</w:t>
      </w:r>
      <w:r w:rsidRPr="000D1DFB">
        <w:rPr>
          <w:rFonts w:ascii="Arial" w:hAnsi="Arial" w:cs="Arial"/>
          <w:color w:val="0000FF"/>
        </w:rPr>
        <w:t xml:space="preserve"> </w:t>
      </w:r>
      <w:r w:rsidRPr="000D1DFB">
        <w:rPr>
          <w:rFonts w:ascii="Arial" w:hAnsi="Arial" w:cs="Arial"/>
          <w:b/>
          <w:color w:val="0000FF"/>
        </w:rPr>
        <w:t>2001</w:t>
      </w:r>
      <w:r w:rsidRPr="000D1DFB">
        <w:rPr>
          <w:rFonts w:ascii="Arial" w:hAnsi="Arial" w:cs="Arial"/>
          <w:color w:val="0000FF"/>
        </w:rPr>
        <w:t>, 467-468.</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Single-Molecule Magnets: Jahn-Teller Isomerism and the Origin of Two Magnetization Relaxation Processes in Mn</w:t>
      </w:r>
      <w:r w:rsidRPr="000D1DFB">
        <w:rPr>
          <w:rFonts w:ascii="Arial" w:hAnsi="Arial" w:cs="Arial"/>
          <w:color w:val="000000"/>
          <w:vertAlign w:val="subscript"/>
        </w:rPr>
        <w:t>12</w:t>
      </w:r>
      <w:r w:rsidRPr="000D1DFB">
        <w:rPr>
          <w:rFonts w:ascii="Arial" w:hAnsi="Arial" w:cs="Arial"/>
          <w:color w:val="000000"/>
        </w:rPr>
        <w:t xml:space="preserve"> Complexes. S. M. J. Aubin, H. J. Eppley, I. A. Guzei, K. Folting, P. K. Gantzel, A.L. Rheingold, G. Christou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40</w:t>
      </w:r>
      <w:r w:rsidRPr="000D1DFB">
        <w:rPr>
          <w:rFonts w:ascii="Arial" w:hAnsi="Arial" w:cs="Arial"/>
          <w:color w:val="000000"/>
        </w:rPr>
        <w:t>, 2127-2146.</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Preparation, Crystal Structure and Chelate Substitution Reactions of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(dpm)</w:t>
      </w:r>
      <w:r w:rsidRPr="000D1DFB">
        <w:rPr>
          <w:rFonts w:ascii="Arial" w:hAnsi="Arial" w:cs="Arial"/>
          <w:color w:val="000000"/>
          <w:vertAlign w:val="subscript"/>
        </w:rPr>
        <w:t>2</w:t>
      </w:r>
      <w:r w:rsidRPr="000D1DFB">
        <w:rPr>
          <w:rFonts w:ascii="Arial" w:hAnsi="Arial" w:cs="Arial"/>
          <w:color w:val="000000"/>
        </w:rPr>
        <w:t>]. Canada-Vilalta, C.; Huffman, J.C.;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1785-1793.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Two New Mixed-Valence Manganese Complexes of Formula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(X-benzoato</w:t>
      </w:r>
      <w:proofErr w:type="gramStart"/>
      <w:r w:rsidRPr="000D1DFB">
        <w:rPr>
          <w:rFonts w:ascii="Arial" w:hAnsi="Arial" w:cs="Arial"/>
          <w:color w:val="000000"/>
        </w:rPr>
        <w:t>)</w:t>
      </w:r>
      <w:r w:rsidRPr="000D1DFB">
        <w:rPr>
          <w:rFonts w:ascii="Arial" w:hAnsi="Arial" w:cs="Arial"/>
          <w:color w:val="000000"/>
          <w:vertAlign w:val="subscript"/>
        </w:rPr>
        <w:t>7</w:t>
      </w:r>
      <w:proofErr w:type="gramEnd"/>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(X = 2-Cl, 2-Br) and the Crystal structure of the 2-Cl Complex: Ground-State Variability in the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7+</w:t>
      </w:r>
      <w:r w:rsidRPr="000D1DFB">
        <w:rPr>
          <w:rFonts w:ascii="Arial" w:hAnsi="Arial" w:cs="Arial"/>
          <w:color w:val="000000"/>
        </w:rPr>
        <w:t xml:space="preserve"> Complexes. Albela, B.; El Fallah, M. S.; Ribas, J.; Folting, K.; Christou, G.; Hendrickson, D.N.</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40</w:t>
      </w:r>
      <w:r w:rsidRPr="000D1DFB">
        <w:rPr>
          <w:rFonts w:ascii="Arial" w:hAnsi="Arial" w:cs="Arial"/>
          <w:color w:val="000000"/>
        </w:rPr>
        <w:t>, 1037-1044.</w:t>
      </w:r>
    </w:p>
    <w:p w:rsidR="00EC4EF2" w:rsidRPr="000D1DFB" w:rsidRDefault="00EC4EF2" w:rsidP="002B41B2">
      <w:pPr>
        <w:pStyle w:val="ListParagraph"/>
        <w:numPr>
          <w:ilvl w:val="0"/>
          <w:numId w:val="44"/>
        </w:numPr>
        <w:tabs>
          <w:tab w:val="left" w:pos="540"/>
        </w:tabs>
        <w:ind w:left="450" w:hanging="450"/>
        <w:jc w:val="both"/>
        <w:rPr>
          <w:rStyle w:val="authors"/>
          <w:rFonts w:ascii="Arial" w:hAnsi="Arial" w:cs="Arial"/>
          <w:color w:val="000000"/>
        </w:rPr>
      </w:pPr>
      <w:r w:rsidRPr="000D1DFB">
        <w:rPr>
          <w:rFonts w:ascii="Arial" w:hAnsi="Arial" w:cs="Arial"/>
          <w:color w:val="000000"/>
        </w:rPr>
        <w:t xml:space="preserve">Synthesis, Structural Characterization and Magnetic Properties of mixed-valent bis-bipyridine </w:t>
      </w:r>
      <w:r w:rsidR="007B31A0" w:rsidRPr="000D1DFB">
        <w:rPr>
          <w:rFonts w:ascii="Arial" w:hAnsi="Arial" w:cs="Arial"/>
          <w:color w:val="000000"/>
        </w:rPr>
        <w:t>Manganese Carboxylate Clusters.</w:t>
      </w:r>
      <w:r w:rsidRPr="000D1DFB">
        <w:rPr>
          <w:rFonts w:ascii="Arial" w:hAnsi="Arial" w:cs="Arial"/>
          <w:color w:val="000000"/>
        </w:rPr>
        <w:t xml:space="preserve"> </w:t>
      </w:r>
      <w:r w:rsidRPr="000D1DFB">
        <w:rPr>
          <w:rStyle w:val="authors"/>
          <w:rFonts w:ascii="Arial" w:hAnsi="Arial" w:cs="Arial"/>
          <w:color w:val="000000"/>
        </w:rPr>
        <w:t>E. C. Sa</w:t>
      </w:r>
      <w:r w:rsidRPr="000D1DFB">
        <w:rPr>
          <w:rFonts w:ascii="Arial" w:hAnsi="Arial" w:cs="Arial"/>
          <w:snapToGrid w:val="0"/>
          <w:color w:val="000000"/>
        </w:rPr>
        <w:t>ñudo, V. A. Grillo, J. Yoo, J. C. Huffman, J. C. Bollinger, D. N. Hendrickson and G. Christou</w:t>
      </w:r>
      <w:r w:rsidRPr="000D1DFB">
        <w:rPr>
          <w:rStyle w:val="authors"/>
          <w:rFonts w:ascii="Arial" w:hAnsi="Arial" w:cs="Arial"/>
          <w:color w:val="000000"/>
        </w:rPr>
        <w:t xml:space="preserve">, </w:t>
      </w:r>
      <w:r w:rsidRPr="000D1DFB">
        <w:rPr>
          <w:rStyle w:val="authors"/>
          <w:rFonts w:ascii="Arial" w:hAnsi="Arial" w:cs="Arial"/>
          <w:i/>
          <w:color w:val="000000"/>
        </w:rPr>
        <w:t>Polyhedron</w:t>
      </w:r>
      <w:r w:rsidRPr="000D1DFB">
        <w:rPr>
          <w:rStyle w:val="authors"/>
          <w:rFonts w:ascii="Arial" w:hAnsi="Arial" w:cs="Arial"/>
          <w:color w:val="000000"/>
        </w:rPr>
        <w:t xml:space="preserve"> </w:t>
      </w:r>
      <w:r w:rsidRPr="000D1DFB">
        <w:rPr>
          <w:rStyle w:val="authors"/>
          <w:rFonts w:ascii="Arial" w:hAnsi="Arial" w:cs="Arial"/>
          <w:b/>
          <w:color w:val="000000"/>
        </w:rPr>
        <w:t>2001</w:t>
      </w:r>
      <w:r w:rsidRPr="000D1DFB">
        <w:rPr>
          <w:rStyle w:val="authors"/>
          <w:rFonts w:ascii="Arial" w:hAnsi="Arial" w:cs="Arial"/>
          <w:color w:val="000000"/>
        </w:rPr>
        <w:t xml:space="preserve">, </w:t>
      </w:r>
      <w:r w:rsidRPr="000D1DFB">
        <w:rPr>
          <w:rStyle w:val="authors"/>
          <w:rFonts w:ascii="Arial" w:hAnsi="Arial" w:cs="Arial"/>
          <w:i/>
          <w:color w:val="000000"/>
        </w:rPr>
        <w:t>20</w:t>
      </w:r>
      <w:r w:rsidRPr="000D1DFB">
        <w:rPr>
          <w:rStyle w:val="authors"/>
          <w:rFonts w:ascii="Arial" w:hAnsi="Arial" w:cs="Arial"/>
          <w:color w:val="000000"/>
        </w:rPr>
        <w:t>, 1269-1272.</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Preparation and Magnetic Properties of Low Symmetry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007B31A0" w:rsidRPr="000D1DFB">
        <w:rPr>
          <w:rFonts w:ascii="Arial" w:hAnsi="Arial" w:cs="Arial"/>
          <w:color w:val="000000"/>
        </w:rPr>
        <w:t>] Complexes with S = 9/2.</w:t>
      </w:r>
      <w:r w:rsidRPr="000D1DFB">
        <w:rPr>
          <w:rFonts w:ascii="Arial" w:hAnsi="Arial" w:cs="Arial"/>
          <w:color w:val="000000"/>
        </w:rPr>
        <w:t xml:space="preserve"> N. Aliaga, K. Folting,</w:t>
      </w:r>
      <w:r w:rsidRPr="000D1DFB">
        <w:rPr>
          <w:rFonts w:ascii="Arial" w:hAnsi="Arial" w:cs="Arial"/>
          <w:color w:val="000000"/>
          <w:vertAlign w:val="superscript"/>
        </w:rPr>
        <w:t xml:space="preserve"> </w:t>
      </w:r>
      <w:r w:rsidRPr="000D1DFB">
        <w:rPr>
          <w:rFonts w:ascii="Arial" w:hAnsi="Arial" w:cs="Arial"/>
          <w:color w:val="000000"/>
        </w:rPr>
        <w:t xml:space="preserve">D. N. Hendrickson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1273-1278.</w:t>
      </w:r>
    </w:p>
    <w:p w:rsidR="00EC4EF2" w:rsidRPr="000D1DFB" w:rsidRDefault="00EC4EF2" w:rsidP="002B41B2">
      <w:pPr>
        <w:pStyle w:val="Title1"/>
        <w:numPr>
          <w:ilvl w:val="0"/>
          <w:numId w:val="44"/>
        </w:numPr>
        <w:tabs>
          <w:tab w:val="clear" w:pos="289"/>
          <w:tab w:val="clear" w:pos="576"/>
          <w:tab w:val="clear" w:pos="865"/>
          <w:tab w:val="left" w:pos="540"/>
          <w:tab w:val="left" w:pos="720"/>
        </w:tabs>
        <w:ind w:left="450" w:hanging="450"/>
        <w:jc w:val="both"/>
        <w:outlineLvl w:val="0"/>
        <w:rPr>
          <w:rFonts w:ascii="Arial" w:hAnsi="Arial" w:cs="Arial"/>
          <w:color w:val="000000"/>
          <w:sz w:val="20"/>
        </w:rPr>
      </w:pPr>
      <w:r w:rsidRPr="000D1DFB">
        <w:rPr>
          <w:rFonts w:ascii="Arial" w:hAnsi="Arial" w:cs="Arial"/>
          <w:color w:val="000000"/>
          <w:sz w:val="20"/>
        </w:rPr>
        <w:t xml:space="preserve">Synthesis, Characterization and Magnetic Properties of </w:t>
      </w:r>
      <w:proofErr w:type="gramStart"/>
      <w:r w:rsidRPr="000D1DFB">
        <w:rPr>
          <w:rFonts w:ascii="Arial" w:hAnsi="Arial" w:cs="Arial"/>
          <w:color w:val="000000"/>
          <w:sz w:val="20"/>
        </w:rPr>
        <w:t>Mn</w:t>
      </w:r>
      <w:r w:rsidRPr="000D1DFB">
        <w:rPr>
          <w:rFonts w:ascii="Arial" w:hAnsi="Arial" w:cs="Arial"/>
          <w:color w:val="000000"/>
          <w:sz w:val="20"/>
          <w:vertAlign w:val="subscript"/>
        </w:rPr>
        <w:t>30</w:t>
      </w:r>
      <w:r w:rsidRPr="000D1DFB">
        <w:rPr>
          <w:rFonts w:ascii="Arial" w:hAnsi="Arial" w:cs="Arial"/>
          <w:color w:val="000000"/>
          <w:sz w:val="20"/>
        </w:rPr>
        <w:t>O</w:t>
      </w:r>
      <w:r w:rsidRPr="000D1DFB">
        <w:rPr>
          <w:rFonts w:ascii="Arial" w:hAnsi="Arial" w:cs="Arial"/>
          <w:color w:val="000000"/>
          <w:sz w:val="20"/>
          <w:vertAlign w:val="subscript"/>
        </w:rPr>
        <w:t>24</w:t>
      </w:r>
      <w:r w:rsidRPr="000D1DFB">
        <w:rPr>
          <w:rFonts w:ascii="Arial" w:hAnsi="Arial" w:cs="Arial"/>
          <w:color w:val="000000"/>
          <w:sz w:val="20"/>
        </w:rPr>
        <w:t>(</w:t>
      </w:r>
      <w:proofErr w:type="gramEnd"/>
      <w:r w:rsidRPr="000D1DFB">
        <w:rPr>
          <w:rFonts w:ascii="Arial" w:hAnsi="Arial" w:cs="Arial"/>
          <w:color w:val="000000"/>
          <w:sz w:val="20"/>
        </w:rPr>
        <w:t>OH)</w:t>
      </w:r>
      <w:r w:rsidRPr="000D1DFB">
        <w:rPr>
          <w:rFonts w:ascii="Arial" w:hAnsi="Arial" w:cs="Arial"/>
          <w:color w:val="000000"/>
          <w:sz w:val="20"/>
          <w:vertAlign w:val="subscript"/>
        </w:rPr>
        <w:t>8</w:t>
      </w:r>
      <w:r w:rsidRPr="000D1DFB">
        <w:rPr>
          <w:rFonts w:ascii="Arial" w:hAnsi="Arial" w:cs="Arial"/>
          <w:color w:val="000000"/>
          <w:sz w:val="20"/>
        </w:rPr>
        <w:t>(O</w:t>
      </w:r>
      <w:r w:rsidRPr="000D1DFB">
        <w:rPr>
          <w:rFonts w:ascii="Arial" w:hAnsi="Arial" w:cs="Arial"/>
          <w:color w:val="000000"/>
          <w:sz w:val="20"/>
          <w:vertAlign w:val="subscript"/>
        </w:rPr>
        <w:t>2</w:t>
      </w:r>
      <w:r w:rsidRPr="000D1DFB">
        <w:rPr>
          <w:rFonts w:ascii="Arial" w:hAnsi="Arial" w:cs="Arial"/>
          <w:color w:val="000000"/>
          <w:sz w:val="20"/>
        </w:rPr>
        <w:t>CCH</w:t>
      </w:r>
      <w:r w:rsidRPr="000D1DFB">
        <w:rPr>
          <w:rFonts w:ascii="Arial" w:hAnsi="Arial" w:cs="Arial"/>
          <w:color w:val="000000"/>
          <w:sz w:val="20"/>
          <w:vertAlign w:val="subscript"/>
        </w:rPr>
        <w:t>2</w:t>
      </w:r>
      <w:r w:rsidRPr="000D1DFB">
        <w:rPr>
          <w:rFonts w:ascii="Arial" w:hAnsi="Arial" w:cs="Arial"/>
          <w:color w:val="000000"/>
          <w:sz w:val="20"/>
        </w:rPr>
        <w:t>Bu</w:t>
      </w:r>
      <w:r w:rsidRPr="000D1DFB">
        <w:rPr>
          <w:rFonts w:ascii="Arial" w:hAnsi="Arial" w:cs="Arial"/>
          <w:color w:val="000000"/>
          <w:sz w:val="20"/>
          <w:vertAlign w:val="superscript"/>
        </w:rPr>
        <w:t>t</w:t>
      </w:r>
      <w:r w:rsidRPr="000D1DFB">
        <w:rPr>
          <w:rFonts w:ascii="Arial" w:hAnsi="Arial" w:cs="Arial"/>
          <w:color w:val="000000"/>
          <w:sz w:val="20"/>
        </w:rPr>
        <w:t>)</w:t>
      </w:r>
      <w:r w:rsidRPr="000D1DFB">
        <w:rPr>
          <w:rFonts w:ascii="Arial" w:hAnsi="Arial" w:cs="Arial"/>
          <w:color w:val="000000"/>
          <w:sz w:val="20"/>
          <w:vertAlign w:val="subscript"/>
        </w:rPr>
        <w:t xml:space="preserve">32 </w:t>
      </w:r>
      <w:r w:rsidRPr="000D1DFB">
        <w:rPr>
          <w:rFonts w:ascii="Arial" w:hAnsi="Arial" w:cs="Arial"/>
          <w:color w:val="000000"/>
          <w:sz w:val="20"/>
        </w:rPr>
        <w:t>(H</w:t>
      </w:r>
      <w:r w:rsidRPr="000D1DFB">
        <w:rPr>
          <w:rFonts w:ascii="Arial" w:hAnsi="Arial" w:cs="Arial"/>
          <w:color w:val="000000"/>
          <w:sz w:val="20"/>
          <w:vertAlign w:val="subscript"/>
        </w:rPr>
        <w:t>2</w:t>
      </w:r>
      <w:r w:rsidRPr="000D1DFB">
        <w:rPr>
          <w:rFonts w:ascii="Arial" w:hAnsi="Arial" w:cs="Arial"/>
          <w:color w:val="000000"/>
          <w:sz w:val="20"/>
        </w:rPr>
        <w:t>O)</w:t>
      </w:r>
      <w:r w:rsidRPr="000D1DFB">
        <w:rPr>
          <w:rFonts w:ascii="Arial" w:hAnsi="Arial" w:cs="Arial"/>
          <w:color w:val="000000"/>
          <w:sz w:val="20"/>
          <w:vertAlign w:val="subscript"/>
        </w:rPr>
        <w:t>2</w:t>
      </w:r>
      <w:r w:rsidRPr="000D1DFB">
        <w:rPr>
          <w:rFonts w:ascii="Arial" w:hAnsi="Arial" w:cs="Arial"/>
          <w:color w:val="000000"/>
          <w:sz w:val="20"/>
        </w:rPr>
        <w:t>(CH</w:t>
      </w:r>
      <w:r w:rsidRPr="000D1DFB">
        <w:rPr>
          <w:rFonts w:ascii="Arial" w:hAnsi="Arial" w:cs="Arial"/>
          <w:color w:val="000000"/>
          <w:sz w:val="20"/>
          <w:vertAlign w:val="subscript"/>
        </w:rPr>
        <w:t>3</w:t>
      </w:r>
      <w:r w:rsidRPr="000D1DFB">
        <w:rPr>
          <w:rFonts w:ascii="Arial" w:hAnsi="Arial" w:cs="Arial"/>
          <w:color w:val="000000"/>
          <w:sz w:val="20"/>
        </w:rPr>
        <w:t>NO</w:t>
      </w:r>
      <w:r w:rsidRPr="000D1DFB">
        <w:rPr>
          <w:rFonts w:ascii="Arial" w:hAnsi="Arial" w:cs="Arial"/>
          <w:color w:val="000000"/>
          <w:sz w:val="20"/>
          <w:vertAlign w:val="subscript"/>
        </w:rPr>
        <w:t>2</w:t>
      </w:r>
      <w:r w:rsidRPr="000D1DFB">
        <w:rPr>
          <w:rFonts w:ascii="Arial" w:hAnsi="Arial" w:cs="Arial"/>
          <w:color w:val="000000"/>
          <w:sz w:val="20"/>
        </w:rPr>
        <w:t>)</w:t>
      </w:r>
      <w:r w:rsidRPr="000D1DFB">
        <w:rPr>
          <w:rFonts w:ascii="Arial" w:hAnsi="Arial" w:cs="Arial"/>
          <w:color w:val="000000"/>
          <w:sz w:val="20"/>
          <w:vertAlign w:val="subscript"/>
        </w:rPr>
        <w:t>4</w:t>
      </w:r>
      <w:r w:rsidRPr="000D1DFB">
        <w:rPr>
          <w:rFonts w:ascii="Arial" w:hAnsi="Arial" w:cs="Arial"/>
          <w:color w:val="000000"/>
          <w:sz w:val="20"/>
        </w:rPr>
        <w:t xml:space="preserve">]:  The Largest Manganese Carboxylate Cluster. </w:t>
      </w:r>
      <w:r w:rsidRPr="000D1DFB">
        <w:rPr>
          <w:rStyle w:val="authors"/>
          <w:rFonts w:ascii="Arial" w:hAnsi="Arial" w:cs="Arial"/>
          <w:color w:val="000000"/>
        </w:rPr>
        <w:t xml:space="preserve">M. Soler, </w:t>
      </w:r>
      <w:r w:rsidRPr="000D1DFB">
        <w:rPr>
          <w:rFonts w:ascii="Arial" w:hAnsi="Arial" w:cs="Arial"/>
          <w:color w:val="000000"/>
          <w:sz w:val="20"/>
        </w:rPr>
        <w:t xml:space="preserve">E. Rumberger, K. Folting, D. N. Hendrickson and G. Christou, </w:t>
      </w:r>
      <w:r w:rsidRPr="000D1DFB">
        <w:rPr>
          <w:rFonts w:ascii="Arial" w:hAnsi="Arial" w:cs="Arial"/>
          <w:i/>
          <w:color w:val="000000"/>
          <w:sz w:val="20"/>
        </w:rPr>
        <w:t>Polyhedron</w:t>
      </w:r>
      <w:r w:rsidRPr="000D1DFB">
        <w:rPr>
          <w:rFonts w:ascii="Arial" w:hAnsi="Arial" w:cs="Arial"/>
          <w:color w:val="000000"/>
          <w:sz w:val="20"/>
        </w:rPr>
        <w:t xml:space="preserve"> </w:t>
      </w:r>
      <w:r w:rsidRPr="000D1DFB">
        <w:rPr>
          <w:rFonts w:ascii="Arial" w:hAnsi="Arial" w:cs="Arial"/>
          <w:b/>
          <w:color w:val="000000"/>
          <w:sz w:val="20"/>
        </w:rPr>
        <w:t>2001</w:t>
      </w:r>
      <w:r w:rsidRPr="000D1DFB">
        <w:rPr>
          <w:rFonts w:ascii="Arial" w:hAnsi="Arial" w:cs="Arial"/>
          <w:color w:val="000000"/>
          <w:sz w:val="20"/>
        </w:rPr>
        <w:t xml:space="preserve">, </w:t>
      </w:r>
      <w:r w:rsidRPr="000D1DFB">
        <w:rPr>
          <w:rFonts w:ascii="Arial" w:hAnsi="Arial" w:cs="Arial"/>
          <w:i/>
          <w:color w:val="000000"/>
          <w:sz w:val="20"/>
        </w:rPr>
        <w:t>20</w:t>
      </w:r>
      <w:r w:rsidRPr="000D1DFB">
        <w:rPr>
          <w:rFonts w:ascii="Arial" w:hAnsi="Arial" w:cs="Arial"/>
          <w:color w:val="000000"/>
          <w:sz w:val="20"/>
        </w:rPr>
        <w:t>, 1365-1369.</w:t>
      </w:r>
    </w:p>
    <w:p w:rsidR="00EC4EF2" w:rsidRPr="000D1DFB" w:rsidRDefault="00EC4EF2" w:rsidP="002B41B2">
      <w:pPr>
        <w:pStyle w:val="Title1"/>
        <w:numPr>
          <w:ilvl w:val="0"/>
          <w:numId w:val="44"/>
        </w:numPr>
        <w:tabs>
          <w:tab w:val="clear" w:pos="0"/>
          <w:tab w:val="clear" w:pos="289"/>
          <w:tab w:val="clear" w:pos="576"/>
          <w:tab w:val="clear" w:pos="865"/>
          <w:tab w:val="clear" w:pos="1152"/>
          <w:tab w:val="clear" w:pos="1441"/>
          <w:tab w:val="clear" w:pos="1728"/>
          <w:tab w:val="clear" w:pos="2017"/>
          <w:tab w:val="clear" w:pos="2304"/>
          <w:tab w:val="clear" w:pos="2593"/>
          <w:tab w:val="clear" w:pos="2880"/>
          <w:tab w:val="clear" w:pos="3169"/>
          <w:tab w:val="clear" w:pos="3456"/>
          <w:tab w:val="clear" w:pos="3745"/>
          <w:tab w:val="clear" w:pos="4032"/>
          <w:tab w:val="clear" w:pos="4321"/>
          <w:tab w:val="clear" w:pos="4608"/>
          <w:tab w:val="clear" w:pos="4897"/>
          <w:tab w:val="clear" w:pos="5184"/>
          <w:tab w:val="left" w:pos="540"/>
        </w:tabs>
        <w:ind w:left="450" w:hanging="450"/>
        <w:jc w:val="both"/>
        <w:rPr>
          <w:rStyle w:val="authors"/>
          <w:rFonts w:ascii="Arial" w:hAnsi="Arial" w:cs="Arial"/>
          <w:color w:val="000000"/>
        </w:rPr>
      </w:pPr>
      <w:r w:rsidRPr="000D1DFB">
        <w:rPr>
          <w:rFonts w:ascii="Arial" w:hAnsi="Arial" w:cs="Arial"/>
          <w:color w:val="000000"/>
          <w:sz w:val="20"/>
        </w:rPr>
        <w:t xml:space="preserve">Use of the Dicarboxylate Ligand </w:t>
      </w:r>
      <w:r w:rsidRPr="000D1DFB">
        <w:rPr>
          <w:rFonts w:ascii="Arial" w:hAnsi="Arial" w:cs="Arial"/>
          <w:i/>
          <w:color w:val="000000"/>
          <w:sz w:val="20"/>
        </w:rPr>
        <w:t>m</w:t>
      </w:r>
      <w:r w:rsidRPr="000D1DFB">
        <w:rPr>
          <w:rFonts w:ascii="Arial" w:hAnsi="Arial" w:cs="Arial"/>
          <w:color w:val="000000"/>
          <w:sz w:val="20"/>
        </w:rPr>
        <w:t xml:space="preserve">-Phenylenedipropionate for the Synthesis of New Mn/O clusters. Synthesis, Characterization and Magnetic Properties. </w:t>
      </w:r>
      <w:r w:rsidRPr="000D1DFB">
        <w:rPr>
          <w:rStyle w:val="authors"/>
          <w:rFonts w:ascii="Arial" w:hAnsi="Arial" w:cs="Arial"/>
          <w:color w:val="000000"/>
        </w:rPr>
        <w:t>C. Ca</w:t>
      </w:r>
      <w:r w:rsidRPr="000D1DFB">
        <w:rPr>
          <w:rFonts w:ascii="Arial" w:hAnsi="Arial" w:cs="Arial"/>
          <w:snapToGrid w:val="0"/>
          <w:color w:val="000000"/>
          <w:sz w:val="20"/>
        </w:rPr>
        <w:t>ñada-Vilalta, J. C. Huffman, W. E. Streib, E. R. Davidson and G. Christou</w:t>
      </w:r>
      <w:r w:rsidRPr="000D1DFB">
        <w:rPr>
          <w:rStyle w:val="authors"/>
          <w:rFonts w:ascii="Arial" w:hAnsi="Arial" w:cs="Arial"/>
          <w:color w:val="000000"/>
        </w:rPr>
        <w:t xml:space="preserve">, </w:t>
      </w:r>
      <w:r w:rsidRPr="000D1DFB">
        <w:rPr>
          <w:rStyle w:val="authors"/>
          <w:rFonts w:ascii="Arial" w:hAnsi="Arial" w:cs="Arial"/>
          <w:i/>
          <w:color w:val="000000"/>
        </w:rPr>
        <w:t>Polyhedron</w:t>
      </w:r>
      <w:r w:rsidRPr="000D1DFB">
        <w:rPr>
          <w:rStyle w:val="authors"/>
          <w:rFonts w:ascii="Arial" w:hAnsi="Arial" w:cs="Arial"/>
          <w:color w:val="000000"/>
        </w:rPr>
        <w:t xml:space="preserve"> </w:t>
      </w:r>
      <w:r w:rsidRPr="000D1DFB">
        <w:rPr>
          <w:rStyle w:val="authors"/>
          <w:rFonts w:ascii="Arial" w:hAnsi="Arial" w:cs="Arial"/>
          <w:b/>
          <w:color w:val="000000"/>
        </w:rPr>
        <w:t>2001</w:t>
      </w:r>
      <w:r w:rsidRPr="000D1DFB">
        <w:rPr>
          <w:rStyle w:val="authors"/>
          <w:rFonts w:ascii="Arial" w:hAnsi="Arial" w:cs="Arial"/>
          <w:color w:val="000000"/>
        </w:rPr>
        <w:t xml:space="preserve">, </w:t>
      </w:r>
      <w:r w:rsidRPr="000D1DFB">
        <w:rPr>
          <w:rStyle w:val="authors"/>
          <w:rFonts w:ascii="Arial" w:hAnsi="Arial" w:cs="Arial"/>
          <w:i/>
          <w:color w:val="000000"/>
        </w:rPr>
        <w:t>20</w:t>
      </w:r>
      <w:r w:rsidRPr="000D1DFB">
        <w:rPr>
          <w:rStyle w:val="authors"/>
          <w:rFonts w:ascii="Arial" w:hAnsi="Arial" w:cs="Arial"/>
          <w:color w:val="000000"/>
        </w:rPr>
        <w:t>, 1375-1380.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A Third Isolated Oxidation State for the Family of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Compounds. Synthesis, Characterization and Single-Molecule Magnetism Properties of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x</w:t>
      </w:r>
      <w:r w:rsidRPr="000D1DFB">
        <w:rPr>
          <w:rFonts w:ascii="Arial" w:hAnsi="Arial" w:cs="Arial"/>
          <w:color w:val="000000"/>
        </w:rPr>
        <w:t xml:space="preserve">] (x =3 or 4). M. Soler, S. K. Chandra, D. Ruiz, J. C. Huffman, D. N. Hendrickson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1279-1283.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Effects of Paramagnetic [</w:t>
      </w:r>
      <w:proofErr w:type="gramStart"/>
      <w:r w:rsidRPr="000D1DFB">
        <w:rPr>
          <w:rFonts w:ascii="Arial" w:hAnsi="Arial" w:cs="Arial"/>
          <w:color w:val="000000"/>
        </w:rPr>
        <w:t>Fe(</w:t>
      </w:r>
      <w:proofErr w:type="gramEnd"/>
      <w:r w:rsidRPr="000D1DFB">
        <w:rPr>
          <w:rFonts w:ascii="Arial" w:hAnsi="Arial" w:cs="Arial"/>
          <w:color w:val="000000"/>
        </w:rPr>
        <w:t>C</w:t>
      </w:r>
      <w:r w:rsidRPr="000D1DFB">
        <w:rPr>
          <w:rFonts w:ascii="Arial" w:hAnsi="Arial" w:cs="Arial"/>
          <w:color w:val="000000"/>
          <w:vertAlign w:val="subscript"/>
        </w:rPr>
        <w:t>5</w:t>
      </w:r>
      <w:r w:rsidRPr="000D1DFB">
        <w:rPr>
          <w:rFonts w:ascii="Arial" w:hAnsi="Arial" w:cs="Arial"/>
          <w:color w:val="000000"/>
        </w:rPr>
        <w:t>Me</w:t>
      </w:r>
      <w:r w:rsidRPr="000D1DFB">
        <w:rPr>
          <w:rFonts w:ascii="Arial" w:hAnsi="Arial" w:cs="Arial"/>
          <w:color w:val="000000"/>
          <w:vertAlign w:val="subscript"/>
        </w:rPr>
        <w:t>5</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w:t>
      </w:r>
      <w:r w:rsidRPr="000D1DFB">
        <w:rPr>
          <w:rFonts w:ascii="Arial" w:hAnsi="Arial" w:cs="Arial"/>
          <w:color w:val="000000"/>
        </w:rPr>
        <w:t xml:space="preserve"> Cation on the Anionic Single-Molecule Magnet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-o-F)</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noBreakHyphen/>
      </w:r>
      <w:r w:rsidRPr="000D1DFB">
        <w:rPr>
          <w:rFonts w:ascii="Arial" w:hAnsi="Arial" w:cs="Arial"/>
          <w:color w:val="000000"/>
        </w:rPr>
        <w:t xml:space="preserve">. T. Kuroda-Sowa, M. Nakano, G. Christou and D.N. Hendrickson,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xml:space="preserve">, 1529-1536.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Experimental Observation of Quantum Coherence in Molecular Magnetic Clusters with Half-Integer Spin. F. L. Mettes, G. Aromi, F. Luis, M. Evangelisti, G. Christou, D. Hendrickson and L. J. de Jongh,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1459-1463.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lastRenderedPageBreak/>
        <w:t>Heat Capacity Calorimetry of Two Mn</w:t>
      </w:r>
      <w:r w:rsidRPr="000D1DFB">
        <w:rPr>
          <w:rFonts w:ascii="Arial" w:hAnsi="Arial" w:cs="Arial"/>
          <w:color w:val="000000"/>
          <w:vertAlign w:val="subscript"/>
        </w:rPr>
        <w:t>4</w:t>
      </w:r>
      <w:r w:rsidRPr="000D1DFB">
        <w:rPr>
          <w:rFonts w:ascii="Arial" w:hAnsi="Arial" w:cs="Arial"/>
          <w:color w:val="000000"/>
        </w:rPr>
        <w:t xml:space="preserve"> Large-Spin Clusters: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hmp)</w:t>
      </w:r>
      <w:r w:rsidRPr="000D1DFB">
        <w:rPr>
          <w:rFonts w:ascii="Arial" w:hAnsi="Arial" w:cs="Arial"/>
          <w:color w:val="000000"/>
          <w:vertAlign w:val="subscript"/>
        </w:rPr>
        <w:t>6</w:t>
      </w:r>
      <w:r w:rsidRPr="000D1DFB">
        <w:rPr>
          <w:rFonts w:ascii="Arial" w:hAnsi="Arial" w:cs="Arial"/>
          <w:color w:val="000000"/>
        </w:rPr>
        <w:t>R</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[Hhmp = 2-hydroxymethylpyridine, R = OAc</w:t>
      </w:r>
      <w:r w:rsidRPr="000D1DFB">
        <w:rPr>
          <w:rFonts w:ascii="Arial" w:hAnsi="Arial" w:cs="Arial"/>
          <w:color w:val="000000"/>
          <w:vertAlign w:val="superscript"/>
        </w:rPr>
        <w:noBreakHyphen/>
      </w:r>
      <w:r w:rsidRPr="000D1DFB">
        <w:rPr>
          <w:rFonts w:ascii="Arial" w:hAnsi="Arial" w:cs="Arial"/>
          <w:color w:val="000000"/>
        </w:rPr>
        <w:t xml:space="preserve"> or Cl</w:t>
      </w:r>
      <w:r w:rsidRPr="000D1DFB">
        <w:rPr>
          <w:rFonts w:ascii="Arial" w:hAnsi="Arial" w:cs="Arial"/>
          <w:color w:val="000000"/>
          <w:vertAlign w:val="superscript"/>
        </w:rPr>
        <w:noBreakHyphen/>
      </w:r>
      <w:r w:rsidRPr="000D1DFB">
        <w:rPr>
          <w:rFonts w:ascii="Arial" w:hAnsi="Arial" w:cs="Arial"/>
          <w:color w:val="000000"/>
        </w:rPr>
        <w:t xml:space="preserve">]. A. Bhattacharjee, Y. Miyazaki, Nakano, M.; Yoo, J.; Christou, G.; Hendrickson, D. N. and M. Sorai,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1607-1613.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Magnetization Tunneling in Single-Molecule Magnets. D. N. Hendrickson, G. Christou, H. Ishimoto, J. Yoo, E. K. Brechin, A. Yamaguchi, E. M. Rumberger, S. M. J. Aubin, Z. Sun and G. Aromi,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1479-1488.</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Single-Molecule Magnets: Jahn-Teller Isomerism and the Origin of Two Magnetization Relaxation Processes in Mn</w:t>
      </w:r>
      <w:r w:rsidRPr="000D1DFB">
        <w:rPr>
          <w:rFonts w:ascii="Arial" w:hAnsi="Arial" w:cs="Arial"/>
          <w:color w:val="000000"/>
          <w:vertAlign w:val="subscript"/>
        </w:rPr>
        <w:t>12</w:t>
      </w:r>
      <w:r w:rsidR="00EB35B8" w:rsidRPr="000D1DFB">
        <w:rPr>
          <w:rFonts w:ascii="Arial" w:hAnsi="Arial" w:cs="Arial"/>
          <w:color w:val="000000"/>
        </w:rPr>
        <w:t xml:space="preserve"> Complexes. </w:t>
      </w:r>
      <w:r w:rsidRPr="000D1DFB">
        <w:rPr>
          <w:rFonts w:ascii="Arial" w:hAnsi="Arial" w:cs="Arial"/>
          <w:color w:val="000000"/>
        </w:rPr>
        <w:t xml:space="preserve">S. M. J. Aubin, Z. Sun, H. J. Eppley, E. M. Rumberger, I. A. Guzei, K. Folting, P. K. Gantzel, A. L. Rheingold, G. Christou and D.N. Hendrickson, </w:t>
      </w:r>
      <w:r w:rsidRPr="000D1DFB">
        <w:rPr>
          <w:rFonts w:ascii="Arial" w:hAnsi="Arial" w:cs="Arial"/>
          <w:i/>
          <w:color w:val="000000"/>
        </w:rPr>
        <w:t xml:space="preserve">Polyhedron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1139-1145.</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Mixed-Valence Tetranuclear Man</w:t>
      </w:r>
      <w:r w:rsidR="00EB35B8" w:rsidRPr="000D1DFB">
        <w:rPr>
          <w:rFonts w:ascii="Arial" w:hAnsi="Arial" w:cs="Arial"/>
          <w:color w:val="000000"/>
        </w:rPr>
        <w:t>ganese Single-Molecule Magnets.</w:t>
      </w:r>
      <w:r w:rsidRPr="000D1DFB">
        <w:rPr>
          <w:rFonts w:ascii="Arial" w:hAnsi="Arial" w:cs="Arial"/>
          <w:color w:val="000000"/>
        </w:rPr>
        <w:t xml:space="preserve"> J. Yoo, A. Yamaguchi, M. Nakano, J. Krzystek, W. E. Streib, L.-C. Brunel, H. Ishimoto, G. Christou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40</w:t>
      </w:r>
      <w:r w:rsidRPr="000D1DFB">
        <w:rPr>
          <w:rFonts w:ascii="Arial" w:hAnsi="Arial" w:cs="Arial"/>
          <w:color w:val="000000"/>
        </w:rPr>
        <w:t>, 4604-4616.</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Single-Molecule Magnets: Site-Specific Ligand Abstraction from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and the Preparation and Properties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(NO</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2</w:t>
      </w:r>
      <w:r w:rsidRPr="000D1DFB">
        <w:rPr>
          <w:rFonts w:ascii="Arial" w:hAnsi="Arial" w:cs="Arial"/>
          <w:color w:val="000000"/>
        </w:rPr>
        <w:t>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12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w:t>
      </w:r>
      <w:r w:rsidRPr="000D1DFB">
        <w:rPr>
          <w:rFonts w:ascii="Arial" w:hAnsi="Arial" w:cs="Arial"/>
          <w:color w:val="000000"/>
          <w:lang w:val="fr-FR"/>
        </w:rPr>
        <w:t>Artus, P.; Boskovic, C.; Yoo, Y.; Streib, W. E.; Brunel, L.-C.; Hendrickson, D. N.; Christou, G.</w:t>
      </w:r>
      <w:r w:rsidR="00F73734" w:rsidRPr="000D1DFB">
        <w:rPr>
          <w:rFonts w:ascii="Arial" w:hAnsi="Arial" w:cs="Arial"/>
          <w:color w:val="000000"/>
          <w:lang w:val="fr-FR"/>
        </w:rPr>
        <w:t>,</w:t>
      </w:r>
      <w:r w:rsidRPr="000D1DFB">
        <w:rPr>
          <w:rFonts w:ascii="Arial" w:hAnsi="Arial" w:cs="Arial"/>
          <w:color w:val="000000"/>
          <w:lang w:val="fr-FR"/>
        </w:rPr>
        <w:t xml:space="preserve"> </w:t>
      </w:r>
      <w:r w:rsidRPr="000D1DFB">
        <w:rPr>
          <w:rFonts w:ascii="Arial" w:hAnsi="Arial" w:cs="Arial"/>
          <w:i/>
          <w:color w:val="000000"/>
          <w:lang w:val="fr-FR"/>
        </w:rPr>
        <w:t xml:space="preserve">Inorg. </w:t>
      </w:r>
      <w:r w:rsidRPr="000D1DFB">
        <w:rPr>
          <w:rFonts w:ascii="Arial" w:hAnsi="Arial" w:cs="Arial"/>
          <w:i/>
          <w:color w:val="000000"/>
        </w:rPr>
        <w:t>Chem.</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40</w:t>
      </w:r>
      <w:r w:rsidRPr="000D1DFB">
        <w:rPr>
          <w:rFonts w:ascii="Arial" w:hAnsi="Arial" w:cs="Arial"/>
          <w:color w:val="000000"/>
        </w:rPr>
        <w:t xml:space="preserve">, 4199-4210.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Abrupt Crossover between Thermally Activated Relaxation and Quantum Tunneling in</w:t>
      </w:r>
      <w:r w:rsidR="0080415E" w:rsidRPr="000D1DFB">
        <w:rPr>
          <w:rFonts w:ascii="Arial" w:hAnsi="Arial" w:cs="Arial"/>
          <w:color w:val="000000"/>
        </w:rPr>
        <w:t xml:space="preserve"> a Molecular Magnet. Mertes, K.M.; Zhong, Y.; Sarachik, M.</w:t>
      </w:r>
      <w:r w:rsidRPr="000D1DFB">
        <w:rPr>
          <w:rFonts w:ascii="Arial" w:hAnsi="Arial" w:cs="Arial"/>
          <w:color w:val="000000"/>
        </w:rPr>
        <w:t>P.; Paltiel, Y.; Shtrikman, H.; Zeldov, E.;</w:t>
      </w:r>
      <w:r w:rsidR="0080415E" w:rsidRPr="000D1DFB">
        <w:rPr>
          <w:rFonts w:ascii="Arial" w:hAnsi="Arial" w:cs="Arial"/>
          <w:color w:val="000000"/>
        </w:rPr>
        <w:t xml:space="preserve"> Rumberger, E.; Hendrickson, D.</w:t>
      </w:r>
      <w:r w:rsidRPr="000D1DFB">
        <w:rPr>
          <w:rFonts w:ascii="Arial" w:hAnsi="Arial" w:cs="Arial"/>
          <w:color w:val="000000"/>
        </w:rPr>
        <w:t>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Europhys. Lett</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55</w:t>
      </w:r>
      <w:r w:rsidR="0080415E" w:rsidRPr="000D1DFB">
        <w:rPr>
          <w:rFonts w:ascii="Arial" w:hAnsi="Arial" w:cs="Arial"/>
          <w:color w:val="000000"/>
        </w:rPr>
        <w:t>, 874-879</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Mixed-Valence, Tetranuclear </w:t>
      </w:r>
      <w:proofErr w:type="gramStart"/>
      <w:r w:rsidRPr="000D1DFB">
        <w:rPr>
          <w:rFonts w:ascii="Arial" w:hAnsi="Arial" w:cs="Arial"/>
          <w:color w:val="000000"/>
        </w:rPr>
        <w:t>Cobalt(</w:t>
      </w:r>
      <w:proofErr w:type="gramEnd"/>
      <w:r w:rsidRPr="000D1DFB">
        <w:rPr>
          <w:rFonts w:ascii="Arial" w:hAnsi="Arial" w:cs="Arial"/>
          <w:color w:val="000000"/>
        </w:rPr>
        <w:t>III,IV) Complexes: Preparation and Properties of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3+</w:t>
      </w:r>
      <w:r w:rsidRPr="000D1DFB">
        <w:rPr>
          <w:rFonts w:ascii="Arial" w:hAnsi="Arial" w:cs="Arial"/>
          <w:color w:val="000000"/>
        </w:rPr>
        <w:t xml:space="preserve"> Salts. Dimitrou, K.; Brown, A. D.; Concolino, T. E.; Rheingold, A. L.;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1284-1285.</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Low Temperature Neutron Diffraction Study of Mn</w:t>
      </w:r>
      <w:r w:rsidRPr="000D1DFB">
        <w:rPr>
          <w:rFonts w:ascii="Arial" w:hAnsi="Arial" w:cs="Arial"/>
          <w:color w:val="000000"/>
          <w:vertAlign w:val="subscript"/>
        </w:rPr>
        <w:t>12</w:t>
      </w:r>
      <w:r w:rsidRPr="000D1DFB">
        <w:rPr>
          <w:rFonts w:ascii="Arial" w:hAnsi="Arial" w:cs="Arial"/>
          <w:color w:val="000000"/>
        </w:rPr>
        <w:t>-Acet</w:t>
      </w:r>
      <w:r w:rsidR="0080415E" w:rsidRPr="000D1DFB">
        <w:rPr>
          <w:rFonts w:ascii="Arial" w:hAnsi="Arial" w:cs="Arial"/>
          <w:color w:val="000000"/>
        </w:rPr>
        <w:t>ate. P. Langan, R. Robinson, P.J. Brown, D. Argyriou, D.</w:t>
      </w:r>
      <w:r w:rsidRPr="000D1DFB">
        <w:rPr>
          <w:rFonts w:ascii="Arial" w:hAnsi="Arial" w:cs="Arial"/>
          <w:color w:val="000000"/>
        </w:rPr>
        <w:t xml:space="preserve">N. Hendrickson, G. Christou, </w:t>
      </w:r>
      <w:r w:rsidRPr="000D1DFB">
        <w:rPr>
          <w:rFonts w:ascii="Arial" w:hAnsi="Arial" w:cs="Arial"/>
          <w:i/>
          <w:color w:val="000000"/>
        </w:rPr>
        <w:t>Acta Cryst., Sect. C</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C57</w:t>
      </w:r>
      <w:r w:rsidRPr="000D1DFB">
        <w:rPr>
          <w:rFonts w:ascii="Arial" w:hAnsi="Arial" w:cs="Arial"/>
          <w:color w:val="000000"/>
        </w:rPr>
        <w:t>, 909-910.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Single-Molecule Magnets: Preparation and Properties of Mixed-Carboxylate Complexes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rPr>
        <w:sym w:font="Symbol" w:char="F0A2"/>
      </w:r>
      <w:r w:rsidRPr="000D1DFB">
        <w:rPr>
          <w:rFonts w:ascii="Arial" w:hAnsi="Arial" w:cs="Arial"/>
          <w:color w:val="000000"/>
        </w:rPr>
        <w:t>)</w:t>
      </w:r>
      <w:r w:rsidRPr="000D1DFB">
        <w:rPr>
          <w:rFonts w:ascii="Arial" w:hAnsi="Arial" w:cs="Arial"/>
          <w:color w:val="000000"/>
          <w:vertAlign w:val="subscript"/>
        </w:rPr>
        <w:t>8</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M. Soler, P. Artus, K. Folting, J. C. Huffman,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40</w:t>
      </w:r>
      <w:r w:rsidRPr="000D1DFB">
        <w:rPr>
          <w:rFonts w:ascii="Arial" w:hAnsi="Arial" w:cs="Arial"/>
          <w:color w:val="000000"/>
        </w:rPr>
        <w:t>, 4902-4912.</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Distribution of Tunnel Splittings in Mn</w:t>
      </w:r>
      <w:r w:rsidRPr="000D1DFB">
        <w:rPr>
          <w:rFonts w:ascii="Arial" w:hAnsi="Arial" w:cs="Arial"/>
          <w:color w:val="000000"/>
          <w:vertAlign w:val="subscript"/>
        </w:rPr>
        <w:t>12</w:t>
      </w:r>
      <w:r w:rsidRPr="000D1DFB">
        <w:rPr>
          <w:rFonts w:ascii="Arial" w:hAnsi="Arial" w:cs="Arial"/>
          <w:color w:val="000000"/>
        </w:rPr>
        <w:t xml:space="preserve"> Acetate. Mertes, K. M.; Suzuki, Y.; Sarachik, M. P.; Paltiel, Y.; Shtrikman, H.; Zeldov, E.; Rumberger, E.;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87</w:t>
      </w:r>
      <w:r w:rsidRPr="000D1DFB">
        <w:rPr>
          <w:rFonts w:ascii="Arial" w:hAnsi="Arial" w:cs="Arial"/>
          <w:color w:val="000000"/>
        </w:rPr>
        <w:t>, 227205/1-227205/4.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Linewidth of Single-Photon Transitions in Mn</w:t>
      </w:r>
      <w:r w:rsidRPr="000D1DFB">
        <w:rPr>
          <w:rFonts w:ascii="Arial" w:hAnsi="Arial" w:cs="Arial"/>
          <w:color w:val="000000"/>
          <w:vertAlign w:val="subscript"/>
        </w:rPr>
        <w:t>12</w:t>
      </w:r>
      <w:r w:rsidRPr="000D1DFB">
        <w:rPr>
          <w:rFonts w:ascii="Arial" w:hAnsi="Arial" w:cs="Arial"/>
          <w:color w:val="000000"/>
        </w:rPr>
        <w:t>-acetate. Parks, B.; Loomis, J.; Rumberger, E.;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64</w:t>
      </w:r>
      <w:r w:rsidRPr="000D1DFB">
        <w:rPr>
          <w:rFonts w:ascii="Arial" w:hAnsi="Arial" w:cs="Arial"/>
          <w:color w:val="000000"/>
        </w:rPr>
        <w:t>, 184426/1-184426/4.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Effects of Paramagnetic Ferrocenium Cations on the Magnetic Properties of the Anionic Single-Molecule Magnet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F</w:t>
      </w:r>
      <w:r w:rsidRPr="000D1DFB">
        <w:rPr>
          <w:rFonts w:ascii="Arial" w:hAnsi="Arial" w:cs="Arial"/>
          <w:color w:val="000000"/>
          <w:vertAlign w:val="subscript"/>
        </w:rPr>
        <w:t>5</w:t>
      </w:r>
      <w:r w:rsidRPr="000D1DFB">
        <w:rPr>
          <w:rFonts w:ascii="Arial" w:hAnsi="Arial" w:cs="Arial"/>
          <w:color w:val="000000"/>
        </w:rPr>
        <w: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w:t>
      </w:r>
      <w:r w:rsidRPr="000D1DFB">
        <w:rPr>
          <w:rFonts w:ascii="Arial" w:hAnsi="Arial" w:cs="Arial"/>
          <w:color w:val="000000"/>
        </w:rPr>
        <w:t>. Kuroda-Sowa, T.; Lam, M.; Rheingold, A. L.; Frommen, C.; Reiff, W. M.; Nakano, M.; Yoo, J.; Maniero, A. L.; Brunel, L.-C.; Christou, G.; Hendrickson, D. N.</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40</w:t>
      </w:r>
      <w:r w:rsidRPr="000D1DFB">
        <w:rPr>
          <w:rFonts w:ascii="Arial" w:hAnsi="Arial" w:cs="Arial"/>
          <w:color w:val="000000"/>
        </w:rPr>
        <w:t xml:space="preserve">, 6469-6480.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bCs/>
          <w:color w:val="000000"/>
        </w:rPr>
        <w:t xml:space="preserve">High-Frequency and -Field Electron Paramagnetic Resonance of High-Spin </w:t>
      </w:r>
      <w:proofErr w:type="gramStart"/>
      <w:r w:rsidRPr="000D1DFB">
        <w:rPr>
          <w:rFonts w:ascii="Arial" w:hAnsi="Arial" w:cs="Arial"/>
          <w:bCs/>
          <w:color w:val="000000"/>
        </w:rPr>
        <w:t>Manganese(</w:t>
      </w:r>
      <w:proofErr w:type="gramEnd"/>
      <w:r w:rsidRPr="000D1DFB">
        <w:rPr>
          <w:rFonts w:ascii="Arial" w:hAnsi="Arial" w:cs="Arial"/>
          <w:bCs/>
          <w:color w:val="000000"/>
        </w:rPr>
        <w:t xml:space="preserve">III) in Axially Symmetric Coordination Complexes. Krzystek, J.; Telser, J.; Knapp, M. J.; Hendrickson, D. N.; Aromí, G.; Christou, G.; Angerhofer, A.; Brunel, L.-C., </w:t>
      </w:r>
      <w:r w:rsidRPr="000D1DFB">
        <w:rPr>
          <w:rFonts w:ascii="Arial" w:hAnsi="Arial" w:cs="Arial"/>
          <w:bCs/>
          <w:i/>
          <w:iCs/>
          <w:color w:val="000000"/>
        </w:rPr>
        <w:t>Appl. Mag. Res.</w:t>
      </w:r>
      <w:r w:rsidRPr="000D1DFB">
        <w:rPr>
          <w:rFonts w:ascii="Arial" w:hAnsi="Arial" w:cs="Arial"/>
          <w:bCs/>
          <w:color w:val="000000"/>
        </w:rPr>
        <w:t xml:space="preserve"> </w:t>
      </w:r>
      <w:r w:rsidRPr="000D1DFB">
        <w:rPr>
          <w:rFonts w:ascii="Arial" w:hAnsi="Arial" w:cs="Arial"/>
          <w:b/>
          <w:color w:val="000000"/>
        </w:rPr>
        <w:t>2001</w:t>
      </w:r>
      <w:r w:rsidRPr="000D1DFB">
        <w:rPr>
          <w:rFonts w:ascii="Arial" w:hAnsi="Arial" w:cs="Arial"/>
          <w:bCs/>
          <w:color w:val="000000"/>
        </w:rPr>
        <w:t xml:space="preserve">, </w:t>
      </w:r>
      <w:r w:rsidRPr="000D1DFB">
        <w:rPr>
          <w:rFonts w:ascii="Arial" w:hAnsi="Arial" w:cs="Arial"/>
          <w:bCs/>
          <w:i/>
          <w:iCs/>
          <w:color w:val="000000"/>
        </w:rPr>
        <w:t>21</w:t>
      </w:r>
      <w:r w:rsidRPr="000D1DFB">
        <w:rPr>
          <w:rFonts w:ascii="Arial" w:hAnsi="Arial" w:cs="Arial"/>
          <w:bCs/>
          <w:color w:val="000000"/>
        </w:rPr>
        <w:t>, 571-585.</w:t>
      </w:r>
      <w:r w:rsidRPr="000D1DFB">
        <w:rPr>
          <w:rFonts w:ascii="Arial" w:hAnsi="Arial" w:cs="Arial"/>
          <w:color w:val="000000"/>
        </w:rPr>
        <w:t xml:space="preserve">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Single-Molecule Magnets: Ligand-Induced Core Distortion and Multiple Jahn-Teller Isomerism in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PPh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8</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C. Boskovic, M. Pink, J. C. Huffman, D. N. Hendrickson, G. Christou,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123</w:t>
      </w:r>
      <w:r w:rsidRPr="000D1DFB">
        <w:rPr>
          <w:rFonts w:ascii="Arial" w:hAnsi="Arial" w:cs="Arial"/>
          <w:color w:val="000000"/>
        </w:rPr>
        <w:t>, 9914-9915.</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Magnetic-Field-Dependent Heat Capacity of the Single-Molecule Magnet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3</w:t>
      </w:r>
      <w:r w:rsidR="0080415E" w:rsidRPr="000D1DFB">
        <w:rPr>
          <w:rFonts w:ascii="Arial" w:hAnsi="Arial" w:cs="Arial"/>
          <w:color w:val="000000"/>
        </w:rPr>
        <w:t xml:space="preserve">]. </w:t>
      </w:r>
      <w:r w:rsidRPr="000D1DFB">
        <w:rPr>
          <w:rFonts w:ascii="Arial" w:hAnsi="Arial" w:cs="Arial"/>
          <w:color w:val="000000"/>
        </w:rPr>
        <w:t>Y. Miyazaki, A. Bhattac</w:t>
      </w:r>
      <w:r w:rsidR="0080415E" w:rsidRPr="000D1DFB">
        <w:rPr>
          <w:rFonts w:ascii="Arial" w:hAnsi="Arial" w:cs="Arial"/>
          <w:color w:val="000000"/>
        </w:rPr>
        <w:t>harjee, M. Nakano, K. Saito, S.M.J. Aubin, H.J. Eppley, G. Christou, D.</w:t>
      </w:r>
      <w:r w:rsidRPr="000D1DFB">
        <w:rPr>
          <w:rFonts w:ascii="Arial" w:hAnsi="Arial" w:cs="Arial"/>
          <w:color w:val="000000"/>
        </w:rPr>
        <w:t xml:space="preserve">N. Hendrickson, M. Sorai,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40</w:t>
      </w:r>
      <w:r w:rsidR="0080415E" w:rsidRPr="000D1DFB">
        <w:rPr>
          <w:rFonts w:ascii="Arial" w:hAnsi="Arial" w:cs="Arial"/>
          <w:color w:val="000000"/>
        </w:rPr>
        <w:t>, 6632-6636</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High Spin Molecular Magnets: Spin State Effects on the Outer Core-Level Multiplet Structures. Nelson, A. J.; Reynolds, J. G.; Christou, G.</w:t>
      </w:r>
      <w:r w:rsidR="00F73734" w:rsidRPr="000D1DFB">
        <w:rPr>
          <w:rFonts w:ascii="Arial" w:hAnsi="Arial" w:cs="Arial"/>
          <w:color w:val="000000"/>
        </w:rPr>
        <w:t>,</w:t>
      </w:r>
      <w:r w:rsidRPr="000D1DFB">
        <w:rPr>
          <w:rFonts w:ascii="Arial" w:hAnsi="Arial" w:cs="Arial"/>
          <w:color w:val="000000"/>
        </w:rPr>
        <w:t xml:space="preserve"> MRS Symp. Proc.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635</w:t>
      </w:r>
      <w:r w:rsidRPr="000D1DFB">
        <w:rPr>
          <w:rFonts w:ascii="Arial" w:hAnsi="Arial" w:cs="Arial"/>
          <w:color w:val="000000"/>
        </w:rPr>
        <w:t xml:space="preserve">, C4.13.1-6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FF"/>
        </w:rPr>
      </w:pPr>
      <w:r w:rsidRPr="000D1DFB">
        <w:rPr>
          <w:rFonts w:ascii="Arial" w:hAnsi="Arial" w:cs="Arial"/>
          <w:color w:val="0000FF"/>
        </w:rPr>
        <w:t>Characterization of Nanoscopic [</w:t>
      </w:r>
      <w:proofErr w:type="gramStart"/>
      <w:r w:rsidRPr="000D1DFB">
        <w:rPr>
          <w:rFonts w:ascii="Arial" w:hAnsi="Arial" w:cs="Arial"/>
          <w:color w:val="0000FF"/>
        </w:rPr>
        <w:t>Mn</w:t>
      </w:r>
      <w:r w:rsidRPr="000D1DFB">
        <w:rPr>
          <w:rFonts w:ascii="Arial" w:hAnsi="Arial" w:cs="Arial"/>
          <w:color w:val="0000FF"/>
          <w:vertAlign w:val="subscript"/>
        </w:rPr>
        <w:t>12</w:t>
      </w:r>
      <w:r w:rsidRPr="000D1DFB">
        <w:rPr>
          <w:rFonts w:ascii="Arial" w:hAnsi="Arial" w:cs="Arial"/>
          <w:color w:val="0000FF"/>
        </w:rPr>
        <w:t>O</w:t>
      </w:r>
      <w:r w:rsidRPr="000D1DFB">
        <w:rPr>
          <w:rFonts w:ascii="Arial" w:hAnsi="Arial" w:cs="Arial"/>
          <w:color w:val="0000FF"/>
          <w:vertAlign w:val="subscript"/>
        </w:rPr>
        <w:t>12</w:t>
      </w:r>
      <w:r w:rsidRPr="000D1DFB">
        <w:rPr>
          <w:rFonts w:ascii="Arial" w:hAnsi="Arial" w:cs="Arial"/>
          <w:color w:val="0000FF"/>
        </w:rPr>
        <w:t>(</w:t>
      </w:r>
      <w:proofErr w:type="gramEnd"/>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CR)</w:t>
      </w:r>
      <w:r w:rsidRPr="000D1DFB">
        <w:rPr>
          <w:rFonts w:ascii="Arial" w:hAnsi="Arial" w:cs="Arial"/>
          <w:color w:val="0000FF"/>
          <w:vertAlign w:val="subscript"/>
        </w:rPr>
        <w:t>16</w:t>
      </w:r>
      <w:r w:rsidRPr="000D1DFB">
        <w:rPr>
          <w:rFonts w:ascii="Arial" w:hAnsi="Arial" w:cs="Arial"/>
          <w:color w:val="0000FF"/>
        </w:rPr>
        <w:t>(H</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4</w:t>
      </w:r>
      <w:r w:rsidRPr="000D1DFB">
        <w:rPr>
          <w:rFonts w:ascii="Arial" w:hAnsi="Arial" w:cs="Arial"/>
          <w:color w:val="0000FF"/>
        </w:rPr>
        <w:t>] Single-Molecule Magnets: Physicochemical Properties and LDI- and MALDI-TOF Mass Spectrometry. D. Ruiz-Molina, P. Gerbier, E. Rumberger, D. B. Amabilino, I. A. Guzei, K. Folting, J. C. Huffman, A. Rheingold,</w:t>
      </w:r>
      <w:r w:rsidR="0080415E" w:rsidRPr="000D1DFB">
        <w:rPr>
          <w:rFonts w:ascii="Arial" w:hAnsi="Arial" w:cs="Arial"/>
          <w:color w:val="0000FF"/>
        </w:rPr>
        <w:t xml:space="preserve"> G. Christou, J. Veciana and D.</w:t>
      </w:r>
      <w:r w:rsidRPr="000D1DFB">
        <w:rPr>
          <w:rFonts w:ascii="Arial" w:hAnsi="Arial" w:cs="Arial"/>
          <w:color w:val="0000FF"/>
        </w:rPr>
        <w:t xml:space="preserve">N. Hendrickson, </w:t>
      </w:r>
      <w:r w:rsidRPr="000D1DFB">
        <w:rPr>
          <w:rFonts w:ascii="Arial" w:hAnsi="Arial" w:cs="Arial"/>
          <w:i/>
          <w:color w:val="0000FF"/>
        </w:rPr>
        <w:t>J. Mater. Chem.</w:t>
      </w:r>
      <w:r w:rsidRPr="000D1DFB">
        <w:rPr>
          <w:rFonts w:ascii="Arial" w:hAnsi="Arial" w:cs="Arial"/>
          <w:color w:val="0000FF"/>
        </w:rPr>
        <w:t xml:space="preserve"> </w:t>
      </w:r>
      <w:r w:rsidRPr="000D1DFB">
        <w:rPr>
          <w:rFonts w:ascii="Arial" w:hAnsi="Arial" w:cs="Arial"/>
          <w:b/>
          <w:bCs/>
          <w:color w:val="0000FF"/>
        </w:rPr>
        <w:t>2002</w:t>
      </w:r>
      <w:r w:rsidRPr="000D1DFB">
        <w:rPr>
          <w:rFonts w:ascii="Arial" w:hAnsi="Arial" w:cs="Arial"/>
          <w:color w:val="0000FF"/>
        </w:rPr>
        <w:t xml:space="preserve">, </w:t>
      </w:r>
      <w:r w:rsidRPr="000D1DFB">
        <w:rPr>
          <w:rFonts w:ascii="Arial" w:hAnsi="Arial" w:cs="Arial"/>
          <w:i/>
          <w:iCs/>
          <w:color w:val="0000FF"/>
        </w:rPr>
        <w:t>12</w:t>
      </w:r>
      <w:r w:rsidRPr="000D1DFB">
        <w:rPr>
          <w:rFonts w:ascii="Arial" w:hAnsi="Arial" w:cs="Arial"/>
          <w:color w:val="0000FF"/>
        </w:rPr>
        <w:t>, 1152-1161.</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Bridging Nitrate Groups in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(NO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3</w:t>
      </w:r>
      <w:r w:rsidRPr="000D1DFB">
        <w:rPr>
          <w:rFonts w:ascii="Arial" w:hAnsi="Arial" w:cs="Arial"/>
          <w:color w:val="000000"/>
        </w:rPr>
        <w:t>(R</w:t>
      </w:r>
      <w:r w:rsidRPr="000D1DFB">
        <w:rPr>
          <w:rFonts w:ascii="Arial" w:hAnsi="Arial" w:cs="Arial"/>
          <w:color w:val="000000"/>
          <w:vertAlign w:val="subscript"/>
        </w:rPr>
        <w:t>2</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(R = H, Et) and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(NO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6</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Acidolysis Routes to Tetranuclear Ma</w:t>
      </w:r>
      <w:r w:rsidR="00786211" w:rsidRPr="000D1DFB">
        <w:rPr>
          <w:rFonts w:ascii="Arial" w:hAnsi="Arial" w:cs="Arial"/>
          <w:color w:val="000000"/>
        </w:rPr>
        <w:t xml:space="preserve">nganese Carboxylate Complexes. </w:t>
      </w:r>
      <w:r w:rsidRPr="000D1DFB">
        <w:rPr>
          <w:rFonts w:ascii="Arial" w:hAnsi="Arial" w:cs="Arial"/>
          <w:color w:val="000000"/>
        </w:rPr>
        <w:t xml:space="preserve">Aromí, G.; Bhaduri, S.; Artús, P.; Folting, K.; Christou, G.,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41</w:t>
      </w:r>
      <w:r w:rsidRPr="000D1DFB">
        <w:rPr>
          <w:rFonts w:ascii="Arial" w:hAnsi="Arial" w:cs="Arial"/>
          <w:color w:val="000000"/>
        </w:rPr>
        <w:t>, 805-817.</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A Tetranuclear Manganese Carboxylate Cluster with </w:t>
      </w:r>
      <w:proofErr w:type="gramStart"/>
      <w:r w:rsidRPr="000D1DFB">
        <w:rPr>
          <w:rFonts w:ascii="Arial" w:hAnsi="Arial" w:cs="Arial"/>
          <w:color w:val="000000"/>
        </w:rPr>
        <w:t>bis(</w:t>
      </w:r>
      <w:proofErr w:type="gramEnd"/>
      <w:r w:rsidRPr="000D1DFB">
        <w:rPr>
          <w:rFonts w:ascii="Arial" w:hAnsi="Arial" w:cs="Arial"/>
          <w:color w:val="000000"/>
        </w:rPr>
        <w:t>2-pyridyl)amine Ligation: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7</w:t>
      </w:r>
      <w:r w:rsidRPr="000D1DFB">
        <w:rPr>
          <w:rFonts w:ascii="Arial" w:hAnsi="Arial" w:cs="Arial"/>
          <w:color w:val="000000"/>
        </w:rPr>
        <w:t>(bpya)</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xml:space="preserve">). Aromí, G.; Bhaduri, S.; Artús, P.; Huffman, J. C.; Hendrickson, D. N.; Christou, G.,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21</w:t>
      </w:r>
      <w:r w:rsidRPr="000D1DFB">
        <w:rPr>
          <w:rFonts w:ascii="Arial" w:hAnsi="Arial" w:cs="Arial"/>
          <w:color w:val="000000"/>
        </w:rPr>
        <w:t>, 1779-1786.</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Tetranuclear Manganese Complexes with Dimer-of-Dimer and Ladder Structures from the</w:t>
      </w:r>
      <w:r w:rsidR="007B31A0" w:rsidRPr="000D1DFB">
        <w:rPr>
          <w:rFonts w:ascii="Arial" w:hAnsi="Arial" w:cs="Arial"/>
          <w:color w:val="000000"/>
        </w:rPr>
        <w:t xml:space="preserve"> Use of a bis-Bipyridyl Ligand.</w:t>
      </w:r>
      <w:r w:rsidRPr="000D1DFB">
        <w:rPr>
          <w:rFonts w:ascii="Arial" w:hAnsi="Arial" w:cs="Arial"/>
          <w:color w:val="000000"/>
        </w:rPr>
        <w:t xml:space="preserve"> Sañudo, E. C.; Grillo, V. A.; Knapp, M. J.; Bollinger, J. C.; Huffman, J. C.; Hendrickson, D. N.; Christou, G.,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41</w:t>
      </w:r>
      <w:r w:rsidRPr="000D1DFB">
        <w:rPr>
          <w:rFonts w:ascii="Arial" w:hAnsi="Arial" w:cs="Arial"/>
          <w:color w:val="000000"/>
        </w:rPr>
        <w:t>, 2441-2450.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Magnetization tunneling in Mn</w:t>
      </w:r>
      <w:r w:rsidRPr="000D1DFB">
        <w:rPr>
          <w:rFonts w:ascii="Arial" w:hAnsi="Arial" w:cs="Arial"/>
          <w:color w:val="000000"/>
          <w:vertAlign w:val="subscript"/>
        </w:rPr>
        <w:t>12</w:t>
      </w:r>
      <w:r w:rsidRPr="000D1DFB">
        <w:rPr>
          <w:rFonts w:ascii="Arial" w:hAnsi="Arial" w:cs="Arial"/>
          <w:color w:val="000000"/>
        </w:rPr>
        <w:t xml:space="preserve"> and Mn</w:t>
      </w:r>
      <w:r w:rsidRPr="000D1DFB">
        <w:rPr>
          <w:rFonts w:ascii="Arial" w:hAnsi="Arial" w:cs="Arial"/>
          <w:color w:val="000000"/>
          <w:vertAlign w:val="subscript"/>
        </w:rPr>
        <w:t>4</w:t>
      </w:r>
      <w:r w:rsidR="000D492A" w:rsidRPr="000D1DFB">
        <w:rPr>
          <w:rFonts w:ascii="Arial" w:hAnsi="Arial" w:cs="Arial"/>
          <w:color w:val="000000"/>
        </w:rPr>
        <w:t xml:space="preserve"> single-molecule magnets. </w:t>
      </w:r>
      <w:r w:rsidRPr="000D1DFB">
        <w:rPr>
          <w:rFonts w:ascii="Arial" w:hAnsi="Arial" w:cs="Arial"/>
          <w:color w:val="000000"/>
        </w:rPr>
        <w:t xml:space="preserve">Yoo, J.; Rumberger, E. M.; Hendrickson, D. N.; Yamaguchi, A.; Ishimoto, H.; Brechin, E. K.; Christou, G.,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7155-7157.</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lastRenderedPageBreak/>
        <w:t xml:space="preserve">Single-Molecule Magnets: High-Frequency Electron Paramagnetic Resonance Study of Two Isomeric Forms of </w:t>
      </w:r>
      <w:proofErr w:type="gramStart"/>
      <w:r w:rsidRPr="000D1DFB">
        <w:rPr>
          <w:rFonts w:ascii="Arial" w:hAnsi="Arial" w:cs="Arial"/>
          <w:color w:val="000000"/>
        </w:rPr>
        <w:t>an</w:t>
      </w:r>
      <w:proofErr w:type="gramEnd"/>
      <w:r w:rsidRPr="000D1DFB">
        <w:rPr>
          <w:rFonts w:ascii="Arial" w:hAnsi="Arial" w:cs="Arial"/>
          <w:color w:val="000000"/>
        </w:rPr>
        <w:t xml:space="preserve"> Mn</w:t>
      </w:r>
      <w:r w:rsidRPr="000D1DFB">
        <w:rPr>
          <w:rFonts w:ascii="Arial" w:hAnsi="Arial" w:cs="Arial"/>
          <w:color w:val="000000"/>
          <w:vertAlign w:val="subscript"/>
        </w:rPr>
        <w:t>12</w:t>
      </w:r>
      <w:r w:rsidR="007B31A0" w:rsidRPr="000D1DFB">
        <w:rPr>
          <w:rFonts w:ascii="Arial" w:hAnsi="Arial" w:cs="Arial"/>
          <w:color w:val="000000"/>
        </w:rPr>
        <w:t xml:space="preserve"> Molecule.</w:t>
      </w:r>
      <w:r w:rsidRPr="000D1DFB">
        <w:rPr>
          <w:rFonts w:ascii="Arial" w:hAnsi="Arial" w:cs="Arial"/>
          <w:color w:val="000000"/>
        </w:rPr>
        <w:t xml:space="preserve"> Aubin, S. M. J.; Sun, Z.; Rumberger, E. M.; Hendrickson, D. N.; Christou, G.,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7158-7160.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bCs/>
          <w:color w:val="000000"/>
        </w:rPr>
        <w:t>Ground State Tunneling due to a Distribution of Tunnel Splittings in Mn</w:t>
      </w:r>
      <w:r w:rsidRPr="000D1DFB">
        <w:rPr>
          <w:rFonts w:ascii="Arial" w:hAnsi="Arial" w:cs="Arial"/>
          <w:bCs/>
          <w:color w:val="000000"/>
          <w:vertAlign w:val="subscript"/>
        </w:rPr>
        <w:t>12</w:t>
      </w:r>
      <w:r w:rsidR="007B31A0" w:rsidRPr="000D1DFB">
        <w:rPr>
          <w:rFonts w:ascii="Arial" w:hAnsi="Arial" w:cs="Arial"/>
          <w:bCs/>
          <w:color w:val="000000"/>
        </w:rPr>
        <w:t xml:space="preserve">-acetate. </w:t>
      </w:r>
      <w:r w:rsidRPr="000D1DFB">
        <w:rPr>
          <w:rFonts w:ascii="Arial" w:hAnsi="Arial" w:cs="Arial"/>
          <w:bCs/>
          <w:color w:val="000000"/>
        </w:rPr>
        <w:t xml:space="preserve"> Mertes, K. M.; Suzuki, Y.; Sarachik, M. P.; Paltiel, Y.; Shtrikman, H.; Zeldov, E.; Rumberger, E. M.; Hendrickson, D. N.; Christou, G., </w:t>
      </w:r>
      <w:r w:rsidRPr="000D1DFB">
        <w:rPr>
          <w:rFonts w:ascii="Arial" w:hAnsi="Arial" w:cs="Arial"/>
          <w:bCs/>
          <w:i/>
          <w:iCs/>
          <w:color w:val="000000"/>
        </w:rPr>
        <w:t>J. Appl. Phys.</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91</w:t>
      </w:r>
      <w:r w:rsidRPr="000D1DFB">
        <w:rPr>
          <w:rFonts w:ascii="Arial" w:hAnsi="Arial" w:cs="Arial"/>
          <w:bCs/>
          <w:color w:val="000000"/>
        </w:rPr>
        <w:t>, 7161-7163.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Quantum Phase Interference (Berry phase) in Single-Molecule Magnets of [Mn</w:t>
      </w:r>
      <w:r w:rsidRPr="000D1DFB">
        <w:rPr>
          <w:rFonts w:ascii="Arial" w:hAnsi="Arial" w:cs="Arial"/>
          <w:color w:val="000000"/>
          <w:vertAlign w:val="subscript"/>
        </w:rPr>
        <w:t>12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007B31A0" w:rsidRPr="000D1DFB">
        <w:rPr>
          <w:rFonts w:ascii="Arial" w:hAnsi="Arial" w:cs="Arial"/>
          <w:color w:val="000000"/>
        </w:rPr>
        <w:t>.</w:t>
      </w:r>
      <w:r w:rsidRPr="000D1DFB">
        <w:rPr>
          <w:rFonts w:ascii="Arial" w:hAnsi="Arial" w:cs="Arial"/>
          <w:color w:val="000000"/>
        </w:rPr>
        <w:t xml:space="preserve"> Wernsdorfer, W.; Soler, M.; Christou, G.; Hendrickson, D. N.,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7164-7166.</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bCs/>
          <w:color w:val="000000"/>
        </w:rPr>
        <w:t>Inhomogeneous Broadening of Single Photon Transitions in Molecular Magnets. Parks, B.; Loomis, J.; Rumberger, E.; Yang, E.-C.; Hendrickson, D.N.;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J. Appl. Phys</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91</w:t>
      </w:r>
      <w:r w:rsidRPr="000D1DFB">
        <w:rPr>
          <w:rFonts w:ascii="Arial" w:hAnsi="Arial" w:cs="Arial"/>
          <w:bCs/>
          <w:color w:val="000000"/>
        </w:rPr>
        <w:t>, 7170-7172.</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bCs/>
          <w:color w:val="000000"/>
        </w:rPr>
        <w:t xml:space="preserve">A Cobalt Single-Molecule Magnet.  Yang, E.-C.; Hendrickson, D. N.; Wernsdorfer, W.; Nakano, M.; Sommer, R.; Rheingold, A. L.; Ledezma-Gairaud, M.; Christou, G., </w:t>
      </w:r>
      <w:r w:rsidRPr="000D1DFB">
        <w:rPr>
          <w:rFonts w:ascii="Arial" w:hAnsi="Arial" w:cs="Arial"/>
          <w:bCs/>
          <w:i/>
          <w:iCs/>
          <w:color w:val="000000"/>
        </w:rPr>
        <w:t>J. Appl. Phys.</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91</w:t>
      </w:r>
      <w:r w:rsidRPr="000D1DFB">
        <w:rPr>
          <w:rFonts w:ascii="Arial" w:hAnsi="Arial" w:cs="Arial"/>
          <w:bCs/>
          <w:color w:val="000000"/>
        </w:rPr>
        <w:t>, 7382-7384.</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bCs/>
          <w:color w:val="000000"/>
        </w:rPr>
        <w:t>Exchange-biased Quantum Tunneling in a Supramolecular Dim</w:t>
      </w:r>
      <w:r w:rsidR="007B31A0" w:rsidRPr="000D1DFB">
        <w:rPr>
          <w:rFonts w:ascii="Arial" w:hAnsi="Arial" w:cs="Arial"/>
          <w:bCs/>
          <w:color w:val="000000"/>
        </w:rPr>
        <w:t xml:space="preserve">er of Single-Molecule Magnets. </w:t>
      </w:r>
      <w:r w:rsidRPr="000D1DFB">
        <w:rPr>
          <w:rFonts w:ascii="Arial" w:hAnsi="Arial" w:cs="Arial"/>
          <w:bCs/>
          <w:color w:val="000000"/>
        </w:rPr>
        <w:t xml:space="preserve">Wernsdorfer, W.; Aliaga-Alcalde, N.; Hendrickson, D. N.; Christou, G., </w:t>
      </w:r>
      <w:r w:rsidRPr="000D1DFB">
        <w:rPr>
          <w:rFonts w:ascii="Arial" w:hAnsi="Arial" w:cs="Arial"/>
          <w:bCs/>
          <w:i/>
          <w:iCs/>
          <w:color w:val="000000"/>
        </w:rPr>
        <w:t>Nature</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416</w:t>
      </w:r>
      <w:r w:rsidRPr="000D1DFB">
        <w:rPr>
          <w:rFonts w:ascii="Arial" w:hAnsi="Arial" w:cs="Arial"/>
          <w:bCs/>
          <w:color w:val="000000"/>
        </w:rPr>
        <w:t>, 406-409.</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bCs/>
          <w:color w:val="000000"/>
        </w:rPr>
        <w:t>Single-Molecule Magnets: A New Family of Mn</w:t>
      </w:r>
      <w:r w:rsidRPr="000D1DFB">
        <w:rPr>
          <w:rFonts w:ascii="Arial" w:hAnsi="Arial" w:cs="Arial"/>
          <w:bCs/>
          <w:color w:val="000000"/>
          <w:vertAlign w:val="subscript"/>
        </w:rPr>
        <w:t>12</w:t>
      </w:r>
      <w:r w:rsidRPr="000D1DFB">
        <w:rPr>
          <w:rFonts w:ascii="Arial" w:hAnsi="Arial" w:cs="Arial"/>
          <w:bCs/>
          <w:color w:val="000000"/>
        </w:rPr>
        <w:t xml:space="preserve"> Clusters of Formula [</w:t>
      </w:r>
      <w:proofErr w:type="gramStart"/>
      <w:r w:rsidRPr="000D1DFB">
        <w:rPr>
          <w:rFonts w:ascii="Arial" w:hAnsi="Arial" w:cs="Arial"/>
          <w:bCs/>
          <w:color w:val="000000"/>
        </w:rPr>
        <w:t>Mn</w:t>
      </w:r>
      <w:r w:rsidRPr="000D1DFB">
        <w:rPr>
          <w:rFonts w:ascii="Arial" w:hAnsi="Arial" w:cs="Arial"/>
          <w:bCs/>
          <w:color w:val="000000"/>
          <w:vertAlign w:val="subscript"/>
        </w:rPr>
        <w:t>12</w:t>
      </w:r>
      <w:r w:rsidRPr="000D1DFB">
        <w:rPr>
          <w:rFonts w:ascii="Arial" w:hAnsi="Arial" w:cs="Arial"/>
          <w:bCs/>
          <w:color w:val="000000"/>
        </w:rPr>
        <w:t>O</w:t>
      </w:r>
      <w:r w:rsidRPr="000D1DFB">
        <w:rPr>
          <w:rFonts w:ascii="Arial" w:hAnsi="Arial" w:cs="Arial"/>
          <w:bCs/>
          <w:color w:val="000000"/>
          <w:vertAlign w:val="subscript"/>
        </w:rPr>
        <w:t>8</w:t>
      </w:r>
      <w:r w:rsidRPr="000D1DFB">
        <w:rPr>
          <w:rFonts w:ascii="Arial" w:hAnsi="Arial" w:cs="Arial"/>
          <w:bCs/>
          <w:color w:val="000000"/>
        </w:rPr>
        <w:t>X</w:t>
      </w:r>
      <w:r w:rsidRPr="000D1DFB">
        <w:rPr>
          <w:rFonts w:ascii="Arial" w:hAnsi="Arial" w:cs="Arial"/>
          <w:bCs/>
          <w:color w:val="000000"/>
          <w:vertAlign w:val="subscript"/>
        </w:rPr>
        <w:t>4</w:t>
      </w:r>
      <w:r w:rsidRPr="000D1DFB">
        <w:rPr>
          <w:rFonts w:ascii="Arial" w:hAnsi="Arial" w:cs="Arial"/>
          <w:bCs/>
          <w:color w:val="000000"/>
        </w:rPr>
        <w:t>(</w:t>
      </w:r>
      <w:proofErr w:type="gramEnd"/>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CPh)</w:t>
      </w:r>
      <w:r w:rsidRPr="000D1DFB">
        <w:rPr>
          <w:rFonts w:ascii="Arial" w:hAnsi="Arial" w:cs="Arial"/>
          <w:bCs/>
          <w:color w:val="000000"/>
          <w:vertAlign w:val="subscript"/>
        </w:rPr>
        <w:t>8</w:t>
      </w:r>
      <w:r w:rsidRPr="000D1DFB">
        <w:rPr>
          <w:rFonts w:ascii="Arial" w:hAnsi="Arial" w:cs="Arial"/>
          <w:bCs/>
          <w:color w:val="000000"/>
        </w:rPr>
        <w:t>L</w:t>
      </w:r>
      <w:r w:rsidRPr="000D1DFB">
        <w:rPr>
          <w:rFonts w:ascii="Arial" w:hAnsi="Arial" w:cs="Arial"/>
          <w:bCs/>
          <w:color w:val="000000"/>
          <w:vertAlign w:val="subscript"/>
        </w:rPr>
        <w:t>6</w:t>
      </w:r>
      <w:r w:rsidR="007B31A0" w:rsidRPr="000D1DFB">
        <w:rPr>
          <w:rFonts w:ascii="Arial" w:hAnsi="Arial" w:cs="Arial"/>
          <w:bCs/>
          <w:color w:val="000000"/>
        </w:rPr>
        <w:t xml:space="preserve">]. </w:t>
      </w:r>
      <w:r w:rsidRPr="000D1DFB">
        <w:rPr>
          <w:rFonts w:ascii="Arial" w:hAnsi="Arial" w:cs="Arial"/>
          <w:bCs/>
          <w:color w:val="000000"/>
        </w:rPr>
        <w:t>Boskovic, C.; Brechin, E.; Streib, W. E.; Folting, K.; Bollinger, J. C.; Hendrickson, D. N.;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J. Am. Chem. Soc.</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124</w:t>
      </w:r>
      <w:r w:rsidRPr="000D1DFB">
        <w:rPr>
          <w:rFonts w:ascii="Arial" w:hAnsi="Arial" w:cs="Arial"/>
          <w:bCs/>
          <w:color w:val="000000"/>
        </w:rPr>
        <w:t>, 3725-3736.</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bCs/>
          <w:color w:val="000000"/>
        </w:rPr>
        <w:t>Field-Tuned Tunneling in [</w:t>
      </w:r>
      <w:proofErr w:type="gramStart"/>
      <w:r w:rsidRPr="000D1DFB">
        <w:rPr>
          <w:rFonts w:ascii="Arial" w:hAnsi="Arial" w:cs="Arial"/>
          <w:bCs/>
          <w:color w:val="000000"/>
        </w:rPr>
        <w:t>Fe(</w:t>
      </w:r>
      <w:proofErr w:type="gramEnd"/>
      <w:r w:rsidRPr="000D1DFB">
        <w:rPr>
          <w:rFonts w:ascii="Arial" w:hAnsi="Arial" w:cs="Arial"/>
          <w:bCs/>
          <w:color w:val="000000"/>
        </w:rPr>
        <w:t>C</w:t>
      </w:r>
      <w:r w:rsidRPr="000D1DFB">
        <w:rPr>
          <w:rFonts w:ascii="Arial" w:hAnsi="Arial" w:cs="Arial"/>
          <w:bCs/>
          <w:color w:val="000000"/>
          <w:vertAlign w:val="subscript"/>
        </w:rPr>
        <w:t>5</w:t>
      </w:r>
      <w:r w:rsidRPr="000D1DFB">
        <w:rPr>
          <w:rFonts w:ascii="Arial" w:hAnsi="Arial" w:cs="Arial"/>
          <w:bCs/>
          <w:color w:val="000000"/>
        </w:rPr>
        <w:t>Me</w:t>
      </w:r>
      <w:r w:rsidRPr="000D1DFB">
        <w:rPr>
          <w:rFonts w:ascii="Arial" w:hAnsi="Arial" w:cs="Arial"/>
          <w:bCs/>
          <w:color w:val="000000"/>
          <w:vertAlign w:val="subscript"/>
        </w:rPr>
        <w:t>5</w:t>
      </w:r>
      <w:r w:rsidRPr="000D1DFB">
        <w:rPr>
          <w:rFonts w:ascii="Arial" w:hAnsi="Arial" w:cs="Arial"/>
          <w:bCs/>
          <w:color w:val="000000"/>
        </w:rPr>
        <w:t>)</w:t>
      </w:r>
      <w:r w:rsidRPr="000D1DFB">
        <w:rPr>
          <w:rFonts w:ascii="Arial" w:hAnsi="Arial" w:cs="Arial"/>
          <w:bCs/>
          <w:color w:val="000000"/>
          <w:vertAlign w:val="subscript"/>
        </w:rPr>
        <w:t>2</w:t>
      </w:r>
      <w:r w:rsidRPr="000D1DFB">
        <w:rPr>
          <w:rFonts w:ascii="Arial" w:hAnsi="Arial" w:cs="Arial"/>
          <w:bCs/>
          <w:color w:val="000000"/>
        </w:rPr>
        <w:t>][Mn</w:t>
      </w:r>
      <w:r w:rsidRPr="000D1DFB">
        <w:rPr>
          <w:rFonts w:ascii="Arial" w:hAnsi="Arial" w:cs="Arial"/>
          <w:bCs/>
          <w:color w:val="000000"/>
          <w:vertAlign w:val="subscript"/>
        </w:rPr>
        <w:t>12</w:t>
      </w:r>
      <w:r w:rsidRPr="000D1DFB">
        <w:rPr>
          <w:rFonts w:ascii="Arial" w:hAnsi="Arial" w:cs="Arial"/>
          <w:bCs/>
          <w:color w:val="000000"/>
        </w:rPr>
        <w:t>O</w:t>
      </w:r>
      <w:r w:rsidRPr="000D1DFB">
        <w:rPr>
          <w:rFonts w:ascii="Arial" w:hAnsi="Arial" w:cs="Arial"/>
          <w:bCs/>
          <w:color w:val="000000"/>
          <w:vertAlign w:val="subscript"/>
        </w:rPr>
        <w:t>12</w:t>
      </w:r>
      <w:r w:rsidRPr="000D1DFB">
        <w:rPr>
          <w:rFonts w:ascii="Arial" w:hAnsi="Arial" w:cs="Arial"/>
          <w:bCs/>
          <w:color w:val="000000"/>
        </w:rPr>
        <w:t>(CC</w:t>
      </w:r>
      <w:r w:rsidRPr="000D1DFB">
        <w:rPr>
          <w:rFonts w:ascii="Arial" w:hAnsi="Arial" w:cs="Arial"/>
          <w:bCs/>
          <w:color w:val="000000"/>
          <w:vertAlign w:val="subscript"/>
        </w:rPr>
        <w:t>6</w:t>
      </w:r>
      <w:r w:rsidRPr="000D1DFB">
        <w:rPr>
          <w:rFonts w:ascii="Arial" w:hAnsi="Arial" w:cs="Arial"/>
          <w:bCs/>
          <w:color w:val="000000"/>
        </w:rPr>
        <w:t>F</w:t>
      </w:r>
      <w:r w:rsidRPr="000D1DFB">
        <w:rPr>
          <w:rFonts w:ascii="Arial" w:hAnsi="Arial" w:cs="Arial"/>
          <w:bCs/>
          <w:color w:val="000000"/>
          <w:vertAlign w:val="subscript"/>
        </w:rPr>
        <w:t>5</w:t>
      </w:r>
      <w:r w:rsidRPr="000D1DFB">
        <w:rPr>
          <w:rFonts w:ascii="Arial" w:hAnsi="Arial" w:cs="Arial"/>
          <w:bCs/>
          <w:color w:val="000000"/>
        </w:rPr>
        <w:t>)</w:t>
      </w:r>
      <w:r w:rsidRPr="000D1DFB">
        <w:rPr>
          <w:rFonts w:ascii="Arial" w:hAnsi="Arial" w:cs="Arial"/>
          <w:bCs/>
          <w:color w:val="000000"/>
          <w:vertAlign w:val="subscript"/>
        </w:rPr>
        <w:t>16</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w:t>
      </w:r>
      <w:r w:rsidRPr="000D1DFB">
        <w:rPr>
          <w:rFonts w:ascii="Arial" w:hAnsi="Arial" w:cs="Arial"/>
          <w:bCs/>
          <w:color w:val="000000"/>
          <w:vertAlign w:val="subscript"/>
        </w:rPr>
        <w:t>4</w:t>
      </w:r>
      <w:r w:rsidRPr="000D1DFB">
        <w:rPr>
          <w:rFonts w:ascii="Arial" w:hAnsi="Arial" w:cs="Arial"/>
          <w:bCs/>
          <w:color w:val="000000"/>
        </w:rPr>
        <w:t xml:space="preserve">] Studied </w:t>
      </w:r>
      <w:r w:rsidR="00AB7DE1" w:rsidRPr="000D1DFB">
        <w:rPr>
          <w:rFonts w:ascii="Arial" w:hAnsi="Arial" w:cs="Arial"/>
          <w:bCs/>
          <w:color w:val="000000"/>
        </w:rPr>
        <w:t xml:space="preserve">by AC Magnetic Susceptibility. </w:t>
      </w:r>
      <w:r w:rsidRPr="000D1DFB">
        <w:rPr>
          <w:rFonts w:ascii="Arial" w:hAnsi="Arial" w:cs="Arial"/>
          <w:bCs/>
          <w:color w:val="000000"/>
        </w:rPr>
        <w:t xml:space="preserve">Kuroda-Sowa, T.; Christou, G.; Hendrickson, D. N., </w:t>
      </w:r>
      <w:r w:rsidRPr="000D1DFB">
        <w:rPr>
          <w:rFonts w:ascii="Arial" w:hAnsi="Arial" w:cs="Arial"/>
          <w:bCs/>
          <w:i/>
          <w:iCs/>
          <w:color w:val="000000"/>
        </w:rPr>
        <w:t>Mol. Cryst. Liq. Cryst.</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376</w:t>
      </w:r>
      <w:r w:rsidRPr="000D1DFB">
        <w:rPr>
          <w:rFonts w:ascii="Arial" w:hAnsi="Arial" w:cs="Arial"/>
          <w:bCs/>
          <w:color w:val="000000"/>
        </w:rPr>
        <w:t>, 483-488.</w:t>
      </w:r>
    </w:p>
    <w:p w:rsidR="00EC4EF2" w:rsidRPr="000D1DFB" w:rsidRDefault="00030431"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bCs/>
          <w:color w:val="000000"/>
        </w:rPr>
        <w:t>Molecular Nanomagnets.</w:t>
      </w:r>
      <w:r w:rsidR="00EC4EF2" w:rsidRPr="000D1DFB">
        <w:rPr>
          <w:rFonts w:ascii="Arial" w:hAnsi="Arial" w:cs="Arial"/>
          <w:bCs/>
          <w:color w:val="000000"/>
        </w:rPr>
        <w:t xml:space="preserve"> Hendrickson, D. N.; Christou, G.; Ishimoto, H.; Yoo, J.; Brechin, E. K.; Yamaguchi, A.; Rumberger, E. M.; Aubin, S. M. J.; Sun, Z.; Aromi, G., </w:t>
      </w:r>
      <w:r w:rsidR="00EC4EF2" w:rsidRPr="000D1DFB">
        <w:rPr>
          <w:rFonts w:ascii="Arial" w:hAnsi="Arial" w:cs="Arial"/>
          <w:bCs/>
          <w:i/>
          <w:iCs/>
          <w:color w:val="000000"/>
        </w:rPr>
        <w:t>Mol. Cryst. Liq. Cryst.</w:t>
      </w:r>
      <w:r w:rsidR="00EC4EF2" w:rsidRPr="000D1DFB">
        <w:rPr>
          <w:rFonts w:ascii="Arial" w:hAnsi="Arial" w:cs="Arial"/>
          <w:bCs/>
          <w:color w:val="000000"/>
        </w:rPr>
        <w:t xml:space="preserve"> </w:t>
      </w:r>
      <w:r w:rsidR="00EC4EF2" w:rsidRPr="000D1DFB">
        <w:rPr>
          <w:rFonts w:ascii="Arial" w:hAnsi="Arial" w:cs="Arial"/>
          <w:b/>
          <w:color w:val="000000"/>
        </w:rPr>
        <w:t>2002</w:t>
      </w:r>
      <w:r w:rsidR="00EC4EF2" w:rsidRPr="000D1DFB">
        <w:rPr>
          <w:rFonts w:ascii="Arial" w:hAnsi="Arial" w:cs="Arial"/>
          <w:bCs/>
          <w:color w:val="000000"/>
        </w:rPr>
        <w:t xml:space="preserve">, </w:t>
      </w:r>
      <w:r w:rsidR="00EC4EF2" w:rsidRPr="000D1DFB">
        <w:rPr>
          <w:rFonts w:ascii="Arial" w:hAnsi="Arial" w:cs="Arial"/>
          <w:bCs/>
          <w:i/>
          <w:iCs/>
          <w:color w:val="000000"/>
        </w:rPr>
        <w:t>376</w:t>
      </w:r>
      <w:r w:rsidR="00EC4EF2" w:rsidRPr="000D1DFB">
        <w:rPr>
          <w:rFonts w:ascii="Arial" w:hAnsi="Arial" w:cs="Arial"/>
          <w:bCs/>
          <w:color w:val="000000"/>
        </w:rPr>
        <w:t>, 301-313.</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bCs/>
          <w:color w:val="000000"/>
        </w:rPr>
        <w:t>Slow Magnetization Reversal in [</w:t>
      </w:r>
      <w:proofErr w:type="gramStart"/>
      <w:r w:rsidRPr="000D1DFB">
        <w:rPr>
          <w:rFonts w:ascii="Arial" w:hAnsi="Arial" w:cs="Arial"/>
          <w:bCs/>
          <w:color w:val="000000"/>
        </w:rPr>
        <w:t>Ni</w:t>
      </w:r>
      <w:r w:rsidRPr="000D1DFB">
        <w:rPr>
          <w:rFonts w:ascii="Arial" w:hAnsi="Arial" w:cs="Arial"/>
          <w:bCs/>
          <w:color w:val="000000"/>
          <w:vertAlign w:val="subscript"/>
        </w:rPr>
        <w:t>4</w:t>
      </w:r>
      <w:r w:rsidRPr="000D1DFB">
        <w:rPr>
          <w:rFonts w:ascii="Arial" w:hAnsi="Arial" w:cs="Arial"/>
          <w:bCs/>
          <w:color w:val="000000"/>
        </w:rPr>
        <w:t>(</w:t>
      </w:r>
      <w:proofErr w:type="gramEnd"/>
      <w:r w:rsidRPr="000D1DFB">
        <w:rPr>
          <w:rFonts w:ascii="Arial" w:hAnsi="Arial" w:cs="Arial"/>
          <w:bCs/>
          <w:color w:val="000000"/>
        </w:rPr>
        <w:t>OMe)</w:t>
      </w:r>
      <w:r w:rsidRPr="000D1DFB">
        <w:rPr>
          <w:rFonts w:ascii="Arial" w:hAnsi="Arial" w:cs="Arial"/>
          <w:bCs/>
          <w:color w:val="000000"/>
          <w:vertAlign w:val="subscript"/>
        </w:rPr>
        <w:t>4</w:t>
      </w:r>
      <w:r w:rsidRPr="000D1DFB">
        <w:rPr>
          <w:rFonts w:ascii="Arial" w:hAnsi="Arial" w:cs="Arial"/>
          <w:bCs/>
          <w:color w:val="000000"/>
        </w:rPr>
        <w:t>(sal)</w:t>
      </w:r>
      <w:r w:rsidRPr="000D1DFB">
        <w:rPr>
          <w:rFonts w:ascii="Arial" w:hAnsi="Arial" w:cs="Arial"/>
          <w:bCs/>
          <w:color w:val="000000"/>
          <w:vertAlign w:val="subscript"/>
        </w:rPr>
        <w:t>4</w:t>
      </w:r>
      <w:r w:rsidRPr="000D1DFB">
        <w:rPr>
          <w:rFonts w:ascii="Arial" w:hAnsi="Arial" w:cs="Arial"/>
          <w:bCs/>
          <w:color w:val="000000"/>
        </w:rPr>
        <w:t>(MeOH)</w:t>
      </w:r>
      <w:r w:rsidRPr="000D1DFB">
        <w:rPr>
          <w:rFonts w:ascii="Arial" w:hAnsi="Arial" w:cs="Arial"/>
          <w:bCs/>
          <w:color w:val="000000"/>
          <w:vertAlign w:val="subscript"/>
        </w:rPr>
        <w:t>4</w:t>
      </w:r>
      <w:r w:rsidRPr="000D1DFB">
        <w:rPr>
          <w:rFonts w:ascii="Arial" w:hAnsi="Arial" w:cs="Arial"/>
          <w:bCs/>
          <w:color w:val="000000"/>
        </w:rPr>
        <w:t>]. Nakano, M.; Matsubayashi, G.; Muramatsu, T.; Kobayashi, T. C.; Amaya, K.; Yoo, J.; Christou, G.; Hendrickson, D. N.</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Mol. Cryst. Liq. Cryst.</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376</w:t>
      </w:r>
      <w:r w:rsidRPr="000D1DFB">
        <w:rPr>
          <w:rFonts w:ascii="Arial" w:hAnsi="Arial" w:cs="Arial"/>
          <w:bCs/>
          <w:color w:val="000000"/>
        </w:rPr>
        <w:t>, 405-410.</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bCs/>
          <w:color w:val="000000"/>
        </w:rPr>
        <w:t>Observation of Magnetic Transition in Quantum Nanomagnet Mn</w:t>
      </w:r>
      <w:r w:rsidRPr="000D1DFB">
        <w:rPr>
          <w:rFonts w:ascii="Arial" w:hAnsi="Arial" w:cs="Arial"/>
          <w:bCs/>
          <w:color w:val="000000"/>
          <w:vertAlign w:val="subscript"/>
        </w:rPr>
        <w:t>4</w:t>
      </w:r>
      <w:r w:rsidRPr="000D1DFB">
        <w:rPr>
          <w:rFonts w:ascii="Arial" w:hAnsi="Arial" w:cs="Arial"/>
          <w:bCs/>
          <w:color w:val="000000"/>
        </w:rPr>
        <w:t>Br. Yamaguchi, A.; Kusumi, N.; Ishimoto, H.; Mitamura, H.; Goto, T.; Mori, N.; Nakano, M.; Awaga, K.; Yoo, J.; Hendrickson, D. N.;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J. Phys. Soc. Jpn</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71</w:t>
      </w:r>
      <w:r w:rsidRPr="000D1DFB">
        <w:rPr>
          <w:rFonts w:ascii="Arial" w:hAnsi="Arial" w:cs="Arial"/>
          <w:bCs/>
          <w:color w:val="000000"/>
        </w:rPr>
        <w:t>, 414-417.</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bCs/>
          <w:color w:val="000000"/>
        </w:rPr>
        <w:t xml:space="preserve">Spin-Parity Dependent Tunneling of Magnetization in Single-Molecule Magnets.  W. Wernsdorfer, S. Bhaduri, C. Boskovic, G. Christou and D. N. Hendrickson, </w:t>
      </w:r>
      <w:r w:rsidRPr="000D1DFB">
        <w:rPr>
          <w:rFonts w:ascii="Arial" w:hAnsi="Arial" w:cs="Arial"/>
          <w:bCs/>
          <w:i/>
          <w:iCs/>
          <w:color w:val="000000"/>
        </w:rPr>
        <w:t>Phys. Rev. B</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65</w:t>
      </w:r>
      <w:r w:rsidRPr="000D1DFB">
        <w:rPr>
          <w:rFonts w:ascii="Arial" w:hAnsi="Arial" w:cs="Arial"/>
          <w:bCs/>
          <w:color w:val="000000"/>
        </w:rPr>
        <w:t>, 180403/1-180403/4.</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bCs/>
          <w:color w:val="000000"/>
        </w:rPr>
        <w:t xml:space="preserve">A High Nuclearity, Mixed-Valence </w:t>
      </w:r>
      <w:proofErr w:type="gramStart"/>
      <w:r w:rsidRPr="000D1DFB">
        <w:rPr>
          <w:rFonts w:ascii="Arial" w:hAnsi="Arial" w:cs="Arial"/>
          <w:bCs/>
          <w:color w:val="000000"/>
        </w:rPr>
        <w:t>Manganese(</w:t>
      </w:r>
      <w:proofErr w:type="gramEnd"/>
      <w:r w:rsidRPr="000D1DFB">
        <w:rPr>
          <w:rFonts w:ascii="Arial" w:hAnsi="Arial" w:cs="Arial"/>
          <w:bCs/>
          <w:color w:val="000000"/>
        </w:rPr>
        <w:t>III,IV) Complex: [Mn</w:t>
      </w:r>
      <w:r w:rsidRPr="000D1DFB">
        <w:rPr>
          <w:rFonts w:ascii="Arial" w:hAnsi="Arial" w:cs="Arial"/>
          <w:bCs/>
          <w:color w:val="000000"/>
          <w:vertAlign w:val="subscript"/>
        </w:rPr>
        <w:t>21</w:t>
      </w:r>
      <w:r w:rsidRPr="000D1DFB">
        <w:rPr>
          <w:rFonts w:ascii="Arial" w:hAnsi="Arial" w:cs="Arial"/>
          <w:bCs/>
          <w:color w:val="000000"/>
        </w:rPr>
        <w:t>O</w:t>
      </w:r>
      <w:r w:rsidRPr="000D1DFB">
        <w:rPr>
          <w:rFonts w:ascii="Arial" w:hAnsi="Arial" w:cs="Arial"/>
          <w:bCs/>
          <w:color w:val="000000"/>
          <w:vertAlign w:val="subscript"/>
        </w:rPr>
        <w:t>24</w:t>
      </w:r>
      <w:r w:rsidRPr="000D1DFB">
        <w:rPr>
          <w:rFonts w:ascii="Arial" w:hAnsi="Arial" w:cs="Arial"/>
          <w:bCs/>
          <w:color w:val="000000"/>
        </w:rPr>
        <w:t>(OMe)</w:t>
      </w:r>
      <w:r w:rsidRPr="000D1DFB">
        <w:rPr>
          <w:rFonts w:ascii="Arial" w:hAnsi="Arial" w:cs="Arial"/>
          <w:bCs/>
          <w:color w:val="000000"/>
          <w:vertAlign w:val="subscript"/>
        </w:rPr>
        <w:t>8</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CCH</w:t>
      </w:r>
      <w:r w:rsidRPr="000D1DFB">
        <w:rPr>
          <w:rFonts w:ascii="Arial" w:hAnsi="Arial" w:cs="Arial"/>
          <w:bCs/>
          <w:color w:val="000000"/>
          <w:vertAlign w:val="subscript"/>
        </w:rPr>
        <w:t>2</w:t>
      </w:r>
      <w:r w:rsidRPr="000D1DFB">
        <w:rPr>
          <w:rFonts w:ascii="Arial" w:hAnsi="Arial" w:cs="Arial"/>
          <w:bCs/>
          <w:color w:val="000000"/>
        </w:rPr>
        <w:t>Bu</w:t>
      </w:r>
      <w:r w:rsidRPr="000D1DFB">
        <w:rPr>
          <w:rFonts w:ascii="Arial" w:hAnsi="Arial" w:cs="Arial"/>
          <w:bCs/>
          <w:color w:val="000000"/>
          <w:vertAlign w:val="superscript"/>
        </w:rPr>
        <w:t>t</w:t>
      </w:r>
      <w:r w:rsidRPr="000D1DFB">
        <w:rPr>
          <w:rFonts w:ascii="Arial" w:hAnsi="Arial" w:cs="Arial"/>
          <w:bCs/>
          <w:color w:val="000000"/>
        </w:rPr>
        <w:t>)</w:t>
      </w:r>
      <w:r w:rsidRPr="000D1DFB">
        <w:rPr>
          <w:rFonts w:ascii="Arial" w:hAnsi="Arial" w:cs="Arial"/>
          <w:bCs/>
          <w:color w:val="000000"/>
          <w:vertAlign w:val="subscript"/>
        </w:rPr>
        <w:t>16</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w:t>
      </w:r>
      <w:r w:rsidRPr="000D1DFB">
        <w:rPr>
          <w:rFonts w:ascii="Arial" w:hAnsi="Arial" w:cs="Arial"/>
          <w:bCs/>
          <w:color w:val="000000"/>
          <w:vertAlign w:val="subscript"/>
        </w:rPr>
        <w:t>10</w:t>
      </w:r>
      <w:r w:rsidRPr="000D1DFB">
        <w:rPr>
          <w:rFonts w:ascii="Arial" w:hAnsi="Arial" w:cs="Arial"/>
          <w:bCs/>
          <w:color w:val="000000"/>
        </w:rPr>
        <w:t>].  Brockman, J. T.; Huffman, J. C.;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 xml:space="preserve">Angew. Chem. Int. Ed.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41</w:t>
      </w:r>
      <w:r w:rsidRPr="000D1DFB">
        <w:rPr>
          <w:rFonts w:ascii="Arial" w:hAnsi="Arial" w:cs="Arial"/>
          <w:bCs/>
          <w:color w:val="000000"/>
        </w:rPr>
        <w:t>, 2506-2508.</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color w:val="000000"/>
        </w:rPr>
        <w:t>Synthesis of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Complexes (R = Me, Et, Ph, Cr). Eppley, H. J.;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Inorg. Synth.</w:t>
      </w:r>
      <w:r w:rsidRPr="000D1DFB">
        <w:rPr>
          <w:rFonts w:ascii="Arial" w:hAnsi="Arial" w:cs="Arial"/>
          <w:iCs/>
          <w:color w:val="000000"/>
        </w:rPr>
        <w:t xml:space="preserve"> </w:t>
      </w:r>
      <w:r w:rsidRPr="000D1DFB">
        <w:rPr>
          <w:rFonts w:ascii="Arial" w:hAnsi="Arial" w:cs="Arial"/>
          <w:b/>
          <w:bCs/>
          <w:iCs/>
          <w:color w:val="000000"/>
        </w:rPr>
        <w:t>2002</w:t>
      </w:r>
      <w:r w:rsidRPr="000D1DFB">
        <w:rPr>
          <w:rFonts w:ascii="Arial" w:hAnsi="Arial" w:cs="Arial"/>
          <w:iCs/>
          <w:color w:val="000000"/>
        </w:rPr>
        <w:t xml:space="preserve">, </w:t>
      </w:r>
      <w:r w:rsidRPr="000D1DFB">
        <w:rPr>
          <w:rFonts w:ascii="Arial" w:hAnsi="Arial" w:cs="Arial"/>
          <w:i/>
          <w:color w:val="000000"/>
        </w:rPr>
        <w:t>33</w:t>
      </w:r>
      <w:r w:rsidRPr="000D1DFB">
        <w:rPr>
          <w:rFonts w:ascii="Arial" w:hAnsi="Arial" w:cs="Arial"/>
          <w:iCs/>
          <w:color w:val="000000"/>
        </w:rPr>
        <w:t>, 61-66</w:t>
      </w:r>
      <w:r w:rsidRPr="000D1DFB">
        <w:rPr>
          <w:rFonts w:ascii="Arial" w:hAnsi="Arial" w:cs="Arial"/>
          <w:color w:val="000000"/>
        </w:rPr>
        <w:t>.</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Quantum Tunneling of Magnetization in a New [Mn</w:t>
      </w:r>
      <w:r w:rsidRPr="000D1DFB">
        <w:rPr>
          <w:rFonts w:ascii="Arial" w:hAnsi="Arial" w:cs="Arial"/>
          <w:color w:val="000000"/>
          <w:vertAlign w:val="subscript"/>
        </w:rPr>
        <w:t>18</w:t>
      </w:r>
      <w:r w:rsidRPr="000D1DFB">
        <w:rPr>
          <w:rFonts w:ascii="Arial" w:hAnsi="Arial" w:cs="Arial"/>
          <w:color w:val="000000"/>
        </w:rPr>
        <w:t>]</w:t>
      </w:r>
      <w:r w:rsidRPr="000D1DFB">
        <w:rPr>
          <w:rFonts w:ascii="Arial" w:hAnsi="Arial" w:cs="Arial"/>
          <w:color w:val="000000"/>
          <w:vertAlign w:val="superscript"/>
        </w:rPr>
        <w:t>2+</w:t>
      </w:r>
      <w:r w:rsidR="009D2107" w:rsidRPr="000D1DFB">
        <w:rPr>
          <w:rFonts w:ascii="Arial" w:hAnsi="Arial" w:cs="Arial"/>
          <w:color w:val="000000"/>
        </w:rPr>
        <w:t xml:space="preserve"> Single-Molecule Magnet with</w:t>
      </w:r>
      <w:r w:rsidRPr="000D1DFB">
        <w:rPr>
          <w:rFonts w:ascii="Arial" w:hAnsi="Arial" w:cs="Arial"/>
          <w:color w:val="000000"/>
        </w:rPr>
        <w:t xml:space="preserve"> S = 13.  Brechin, E. K.; Boskovic, C.; Wernsdorfer, W.; Yoo, J.; Yamaguchi, A.; Sañudo, E. C.; Concolino, T. R.; Rheingold, A. L.; Ishimoto, H.; Hendrickson, D. N.; Christou, G.,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color w:val="000000"/>
        </w:rPr>
        <w:t>2002</w:t>
      </w:r>
      <w:r w:rsidRPr="000D1DFB">
        <w:rPr>
          <w:rFonts w:ascii="Arial" w:hAnsi="Arial" w:cs="Arial"/>
          <w:color w:val="000000"/>
        </w:rPr>
        <w:t>, 124, 9710-9711.</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bCs/>
          <w:color w:val="000000"/>
        </w:rPr>
        <w:t>Single-Molecule Magnets: Novel Mn</w:t>
      </w:r>
      <w:r w:rsidRPr="000D1DFB">
        <w:rPr>
          <w:rFonts w:ascii="Arial" w:hAnsi="Arial" w:cs="Arial"/>
          <w:bCs/>
          <w:color w:val="000000"/>
          <w:vertAlign w:val="subscript"/>
        </w:rPr>
        <w:t>8</w:t>
      </w:r>
      <w:r w:rsidRPr="000D1DFB">
        <w:rPr>
          <w:rFonts w:ascii="Arial" w:hAnsi="Arial" w:cs="Arial"/>
          <w:bCs/>
          <w:color w:val="000000"/>
        </w:rPr>
        <w:t xml:space="preserve"> and Mn</w:t>
      </w:r>
      <w:r w:rsidRPr="000D1DFB">
        <w:rPr>
          <w:rFonts w:ascii="Arial" w:hAnsi="Arial" w:cs="Arial"/>
          <w:bCs/>
          <w:color w:val="000000"/>
          <w:vertAlign w:val="subscript"/>
        </w:rPr>
        <w:t>9</w:t>
      </w:r>
      <w:r w:rsidRPr="000D1DFB">
        <w:rPr>
          <w:rFonts w:ascii="Arial" w:hAnsi="Arial" w:cs="Arial"/>
          <w:bCs/>
          <w:color w:val="000000"/>
        </w:rPr>
        <w:t xml:space="preserve"> Carboxylate Clusters Containing an Unusual Pentadentate Ligand Derived from Pyridine-2</w:t>
      </w:r>
      <w:proofErr w:type="gramStart"/>
      <w:r w:rsidRPr="000D1DFB">
        <w:rPr>
          <w:rFonts w:ascii="Arial" w:hAnsi="Arial" w:cs="Arial"/>
          <w:bCs/>
          <w:color w:val="000000"/>
        </w:rPr>
        <w:t>,6</w:t>
      </w:r>
      <w:proofErr w:type="gramEnd"/>
      <w:r w:rsidRPr="000D1DFB">
        <w:rPr>
          <w:rFonts w:ascii="Arial" w:hAnsi="Arial" w:cs="Arial"/>
          <w:bCs/>
          <w:color w:val="000000"/>
        </w:rPr>
        <w:t xml:space="preserve">-dimethanol. Boskovic, C.; Wernsdorfer, W.; Folting, K.; </w:t>
      </w:r>
      <w:r w:rsidR="0080415E" w:rsidRPr="000D1DFB">
        <w:rPr>
          <w:rFonts w:ascii="Arial" w:hAnsi="Arial" w:cs="Arial"/>
          <w:bCs/>
          <w:color w:val="000000"/>
        </w:rPr>
        <w:t>Huffman, J.C.; Hendrickson, D.N</w:t>
      </w:r>
      <w:r w:rsidRPr="000D1DFB">
        <w:rPr>
          <w:rFonts w:ascii="Arial" w:hAnsi="Arial" w:cs="Arial"/>
          <w:bCs/>
          <w:color w:val="000000"/>
        </w:rPr>
        <w:t xml:space="preserve">.; Christou, G., </w:t>
      </w:r>
      <w:r w:rsidRPr="000D1DFB">
        <w:rPr>
          <w:rFonts w:ascii="Arial" w:hAnsi="Arial" w:cs="Arial"/>
          <w:bCs/>
          <w:i/>
          <w:iCs/>
          <w:color w:val="000000"/>
        </w:rPr>
        <w:t>Inorg. Chem.</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41, 5107-5118.</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color w:val="000000"/>
        </w:rPr>
        <w:t>Towards a synthetic model of the photosynthetic water oxidizing complex: [</w:t>
      </w:r>
      <w:proofErr w:type="gramStart"/>
      <w:r w:rsidRPr="000D1DFB">
        <w:rPr>
          <w:rFonts w:ascii="Arial" w:hAnsi="Arial" w:cs="Arial"/>
          <w:color w:val="000000"/>
        </w:rPr>
        <w:t>Mn</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4</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containing the [Mn</w:t>
      </w:r>
      <w:r w:rsidRPr="000D1DFB">
        <w:rPr>
          <w:rFonts w:ascii="Arial" w:hAnsi="Arial" w:cs="Arial"/>
          <w:color w:val="000000"/>
          <w:vertAlign w:val="superscript"/>
        </w:rPr>
        <w:t>IV</w:t>
      </w:r>
      <w:r w:rsidRPr="000D1DFB">
        <w:rPr>
          <w:rFonts w:ascii="Arial" w:hAnsi="Arial" w:cs="Arial"/>
          <w:color w:val="000000"/>
          <w:vertAlign w:val="subscript"/>
        </w:rPr>
        <w:t>3</w:t>
      </w:r>
      <w:r w:rsidRPr="000D1DFB">
        <w:rPr>
          <w:rFonts w:ascii="Arial" w:hAnsi="Arial" w:cs="Arial"/>
          <w:color w:val="000000"/>
        </w:rPr>
        <w:t>(μ-O)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core.  Bhaduri, S.; Pink, M.; Christou, G., </w:t>
      </w:r>
      <w:r w:rsidRPr="000D1DFB">
        <w:rPr>
          <w:rFonts w:ascii="Arial" w:hAnsi="Arial" w:cs="Arial"/>
          <w:i/>
          <w:iCs/>
          <w:color w:val="000000"/>
        </w:rPr>
        <w:t>Chem. Commun.</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2352-2353.</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color w:val="000000"/>
        </w:rPr>
        <w:t>Ground State Tunneling in Mn</w:t>
      </w:r>
      <w:r w:rsidRPr="000D1DFB">
        <w:rPr>
          <w:rFonts w:ascii="Arial" w:hAnsi="Arial" w:cs="Arial"/>
          <w:color w:val="000000"/>
          <w:vertAlign w:val="subscript"/>
        </w:rPr>
        <w:t>12</w:t>
      </w:r>
      <w:r w:rsidRPr="000D1DFB">
        <w:rPr>
          <w:rFonts w:ascii="Arial" w:hAnsi="Arial" w:cs="Arial"/>
          <w:color w:val="000000"/>
        </w:rPr>
        <w:t>-acetate. Mertes, K. M.; Suzuki, Y.; Sarachik, M. P.; Paltiel, Y.; Shtrikman, H.; Zeldov, E.; Rumberger, E. M.;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65</w:t>
      </w:r>
      <w:r w:rsidRPr="000D1DFB">
        <w:rPr>
          <w:rFonts w:ascii="Arial" w:hAnsi="Arial" w:cs="Arial"/>
          <w:color w:val="000000"/>
        </w:rPr>
        <w:t>, 212401/1-212401/4.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A new synthetic method to Mn carboxylate clusters: reductive fragmentation of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to [Mn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14</w:t>
      </w:r>
      <w:r w:rsidRPr="000D1DFB">
        <w:rPr>
          <w:rFonts w:ascii="Arial" w:hAnsi="Arial" w:cs="Arial"/>
          <w:color w:val="000000"/>
        </w:rPr>
        <w:t>(RCO</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 (R = CH</w:t>
      </w:r>
      <w:r w:rsidRPr="000D1DFB">
        <w:rPr>
          <w:rFonts w:ascii="Arial" w:hAnsi="Arial" w:cs="Arial"/>
          <w:color w:val="000000"/>
          <w:vertAlign w:val="subscript"/>
        </w:rPr>
        <w:t>2</w:t>
      </w:r>
      <w:r w:rsidRPr="000D1DFB">
        <w:rPr>
          <w:rFonts w:ascii="Arial" w:hAnsi="Arial" w:cs="Arial"/>
          <w:color w:val="000000"/>
        </w:rPr>
        <w:t>Bu</w:t>
      </w:r>
      <w:r w:rsidRPr="000D1DFB">
        <w:rPr>
          <w:rFonts w:ascii="Arial" w:hAnsi="Arial" w:cs="Arial"/>
          <w:color w:val="000000"/>
          <w:vertAlign w:val="superscript"/>
        </w:rPr>
        <w:t>t</w:t>
      </w:r>
      <w:r w:rsidRPr="000D1DFB">
        <w:rPr>
          <w:rFonts w:ascii="Arial" w:hAnsi="Arial" w:cs="Arial"/>
          <w:color w:val="000000"/>
        </w:rPr>
        <w:t>).  Boskovic, C.; Huffman, J. C.;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Chem. Commun.</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2502-2503.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A new class of single-molecule magnet: [</w:t>
      </w:r>
      <w:proofErr w:type="gramStart"/>
      <w:r w:rsidRPr="000D1DFB">
        <w:rPr>
          <w:rFonts w:ascii="Arial" w:hAnsi="Arial" w:cs="Arial"/>
          <w:color w:val="000000"/>
        </w:rPr>
        <w:t>Mn</w:t>
      </w:r>
      <w:r w:rsidRPr="000D1DFB">
        <w:rPr>
          <w:rFonts w:ascii="Arial" w:hAnsi="Arial" w:cs="Arial"/>
          <w:color w:val="000000"/>
          <w:vertAlign w:val="subscript"/>
        </w:rPr>
        <w:t>9</w:t>
      </w:r>
      <w:r w:rsidRPr="000D1DFB">
        <w:rPr>
          <w:rFonts w:ascii="Arial" w:hAnsi="Arial" w:cs="Arial"/>
          <w:color w:val="000000"/>
        </w:rPr>
        <w:t>O</w:t>
      </w:r>
      <w:r w:rsidRPr="000D1DFB">
        <w:rPr>
          <w:rFonts w:ascii="Arial" w:hAnsi="Arial" w:cs="Arial"/>
          <w:color w:val="000000"/>
          <w:vertAlign w:val="subscript"/>
        </w:rPr>
        <w:t>7</w:t>
      </w:r>
      <w:r w:rsidRPr="000D1DFB">
        <w:rPr>
          <w:rFonts w:ascii="Arial" w:hAnsi="Arial" w:cs="Arial"/>
          <w:color w:val="000000"/>
        </w:rPr>
        <w:t>(</w:t>
      </w:r>
      <w:proofErr w:type="gramEnd"/>
      <w:r w:rsidRPr="000D1DFB">
        <w:rPr>
          <w:rFonts w:ascii="Arial" w:hAnsi="Arial" w:cs="Arial"/>
          <w:color w:val="000000"/>
        </w:rPr>
        <w:t>OAc)</w:t>
      </w:r>
      <w:r w:rsidRPr="000D1DFB">
        <w:rPr>
          <w:rFonts w:ascii="Arial" w:hAnsi="Arial" w:cs="Arial"/>
          <w:color w:val="000000"/>
          <w:vertAlign w:val="subscript"/>
        </w:rPr>
        <w:t>11</w:t>
      </w:r>
      <w:r w:rsidRPr="000D1DFB">
        <w:rPr>
          <w:rFonts w:ascii="Arial" w:hAnsi="Arial" w:cs="Arial"/>
          <w:color w:val="000000"/>
        </w:rPr>
        <w:t>(thme)(py)</w:t>
      </w:r>
      <w:r w:rsidRPr="000D1DFB">
        <w:rPr>
          <w:rFonts w:ascii="Arial" w:hAnsi="Arial" w:cs="Arial"/>
          <w:color w:val="000000"/>
          <w:vertAlign w:val="subscript"/>
        </w:rPr>
        <w:t>3</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w:t>
      </w:r>
      <w:r w:rsidR="007B31A0" w:rsidRPr="000D1DFB">
        <w:rPr>
          <w:rFonts w:ascii="Arial" w:hAnsi="Arial" w:cs="Arial"/>
          <w:color w:val="000000"/>
        </w:rPr>
        <w:t xml:space="preserve">with an S = 17/2 ground state. </w:t>
      </w:r>
      <w:r w:rsidRPr="000D1DFB">
        <w:rPr>
          <w:rFonts w:ascii="Arial" w:hAnsi="Arial" w:cs="Arial"/>
          <w:color w:val="000000"/>
          <w:lang w:val="fr-FR"/>
        </w:rPr>
        <w:t>Brechin, E. K.; Soler, M.; Davidson, J.; Parsons, S.; Christou, G.</w:t>
      </w:r>
      <w:r w:rsidR="00F73734" w:rsidRPr="000D1DFB">
        <w:rPr>
          <w:rFonts w:ascii="Arial" w:hAnsi="Arial" w:cs="Arial"/>
          <w:color w:val="000000"/>
          <w:lang w:val="fr-FR"/>
        </w:rPr>
        <w:t>,</w:t>
      </w:r>
      <w:r w:rsidRPr="000D1DFB">
        <w:rPr>
          <w:rFonts w:ascii="Arial" w:hAnsi="Arial" w:cs="Arial"/>
          <w:color w:val="000000"/>
          <w:lang w:val="fr-FR"/>
        </w:rPr>
        <w:t xml:space="preserve"> </w:t>
      </w:r>
      <w:r w:rsidRPr="000D1DFB">
        <w:rPr>
          <w:rFonts w:ascii="Arial" w:hAnsi="Arial" w:cs="Arial"/>
          <w:i/>
          <w:iCs/>
          <w:color w:val="000000"/>
          <w:lang w:val="fr-FR"/>
        </w:rPr>
        <w:t xml:space="preserve">Chem. </w:t>
      </w:r>
      <w:r w:rsidRPr="000D1DFB">
        <w:rPr>
          <w:rFonts w:ascii="Arial" w:hAnsi="Arial" w:cs="Arial"/>
          <w:i/>
          <w:iCs/>
          <w:color w:val="000000"/>
        </w:rPr>
        <w:t>Commun.</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2252-2253.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Two New Hexanuclear </w:t>
      </w:r>
      <w:proofErr w:type="gramStart"/>
      <w:r w:rsidRPr="000D1DFB">
        <w:rPr>
          <w:rFonts w:ascii="Arial" w:hAnsi="Arial" w:cs="Arial"/>
          <w:color w:val="000000"/>
        </w:rPr>
        <w:t>Iron(</w:t>
      </w:r>
      <w:proofErr w:type="gramEnd"/>
      <w:r w:rsidRPr="000D1DFB">
        <w:rPr>
          <w:rFonts w:ascii="Arial" w:hAnsi="Arial" w:cs="Arial"/>
          <w:color w:val="000000"/>
        </w:rPr>
        <w:t>III) Complexes with S = 5 Ground States.  Cañada-Vilalta, C.; Rumberger, E.; Brechin, E. K.; Wernsdorfer, W.; Folting, K.; Davidson, E. R.;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J. Chem. Soc., Dalton Trans.</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4005-4010.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Spin-spin cross-relaxati</w:t>
      </w:r>
      <w:r w:rsidR="00786211" w:rsidRPr="000D1DFB">
        <w:rPr>
          <w:rFonts w:ascii="Arial" w:hAnsi="Arial" w:cs="Arial"/>
          <w:color w:val="000000"/>
        </w:rPr>
        <w:t xml:space="preserve">on in single-molecule magnets. </w:t>
      </w:r>
      <w:r w:rsidRPr="000D1DFB">
        <w:rPr>
          <w:rFonts w:ascii="Arial" w:hAnsi="Arial" w:cs="Arial"/>
          <w:color w:val="000000"/>
        </w:rPr>
        <w:t>Wernsdorfer, W.; Bhaduri, S.; Tiron, R.;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89</w:t>
      </w:r>
      <w:r w:rsidRPr="000D1DFB">
        <w:rPr>
          <w:rFonts w:ascii="Arial" w:hAnsi="Arial" w:cs="Arial"/>
          <w:color w:val="000000"/>
        </w:rPr>
        <w:t>, 197201(1-4).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Tunneling Splittings in Mn</w:t>
      </w:r>
      <w:r w:rsidRPr="000D1DFB">
        <w:rPr>
          <w:rFonts w:ascii="Arial" w:hAnsi="Arial" w:cs="Arial"/>
          <w:color w:val="000000"/>
          <w:vertAlign w:val="subscript"/>
        </w:rPr>
        <w:t>12</w:t>
      </w:r>
      <w:r w:rsidRPr="000D1DFB">
        <w:rPr>
          <w:rFonts w:ascii="Arial" w:hAnsi="Arial" w:cs="Arial"/>
          <w:color w:val="000000"/>
        </w:rPr>
        <w:t xml:space="preserve">-acetate Single Crystals. </w:t>
      </w:r>
      <w:proofErr w:type="gramStart"/>
      <w:r w:rsidRPr="000D1DFB">
        <w:rPr>
          <w:rFonts w:ascii="Arial" w:hAnsi="Arial" w:cs="Arial"/>
          <w:color w:val="000000"/>
        </w:rPr>
        <w:t>del</w:t>
      </w:r>
      <w:proofErr w:type="gramEnd"/>
      <w:r w:rsidRPr="000D1DFB">
        <w:rPr>
          <w:rFonts w:ascii="Arial" w:hAnsi="Arial" w:cs="Arial"/>
          <w:color w:val="000000"/>
        </w:rPr>
        <w:t xml:space="preserve"> Barco, E.; Kent, A.D.; Rumberger, E.M.; Hendrickson, D.N.;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 xml:space="preserve">Europhys. </w:t>
      </w:r>
      <w:proofErr w:type="gramStart"/>
      <w:r w:rsidRPr="000D1DFB">
        <w:rPr>
          <w:rFonts w:ascii="Arial" w:hAnsi="Arial" w:cs="Arial"/>
          <w:i/>
          <w:iCs/>
          <w:color w:val="000000"/>
        </w:rPr>
        <w:t>Lett.</w:t>
      </w:r>
      <w:r w:rsidRPr="000D1DFB">
        <w:rPr>
          <w:rFonts w:ascii="Arial" w:hAnsi="Arial" w:cs="Arial"/>
          <w:color w:val="000000"/>
        </w:rPr>
        <w:t>,</w:t>
      </w:r>
      <w:proofErr w:type="gramEnd"/>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60</w:t>
      </w:r>
      <w:r w:rsidRPr="000D1DFB">
        <w:rPr>
          <w:rFonts w:ascii="Arial" w:hAnsi="Arial" w:cs="Arial"/>
          <w:color w:val="000000"/>
        </w:rPr>
        <w:t xml:space="preserve">, 768–774.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FF"/>
        </w:rPr>
      </w:pPr>
      <w:r w:rsidRPr="000D1DFB">
        <w:rPr>
          <w:rFonts w:ascii="Arial" w:hAnsi="Arial" w:cs="Arial"/>
          <w:color w:val="0000FF"/>
        </w:rPr>
        <w:t xml:space="preserve">Preparation and crystal structures </w:t>
      </w:r>
      <w:proofErr w:type="gramStart"/>
      <w:r w:rsidRPr="000D1DFB">
        <w:rPr>
          <w:rFonts w:ascii="Arial" w:hAnsi="Arial" w:cs="Arial"/>
          <w:color w:val="0000FF"/>
        </w:rPr>
        <w:t>of  Mn</w:t>
      </w:r>
      <w:r w:rsidRPr="000D1DFB">
        <w:rPr>
          <w:rFonts w:ascii="Arial" w:hAnsi="Arial" w:cs="Arial"/>
          <w:color w:val="0000FF"/>
          <w:vertAlign w:val="superscript"/>
        </w:rPr>
        <w:t>II</w:t>
      </w:r>
      <w:proofErr w:type="gramEnd"/>
      <w:r w:rsidRPr="000D1DFB">
        <w:rPr>
          <w:rFonts w:ascii="Arial" w:hAnsi="Arial" w:cs="Arial"/>
          <w:color w:val="0000FF"/>
        </w:rPr>
        <w:t>, mixed-valent Mn</w:t>
      </w:r>
      <w:r w:rsidRPr="000D1DFB">
        <w:rPr>
          <w:rFonts w:ascii="Arial" w:hAnsi="Arial" w:cs="Arial"/>
          <w:color w:val="0000FF"/>
          <w:vertAlign w:val="superscript"/>
        </w:rPr>
        <w:t>II</w:t>
      </w:r>
      <w:r w:rsidRPr="000D1DFB">
        <w:rPr>
          <w:rFonts w:ascii="Arial" w:hAnsi="Arial" w:cs="Arial"/>
          <w:color w:val="0000FF"/>
        </w:rPr>
        <w:t>/Mn</w:t>
      </w:r>
      <w:r w:rsidRPr="000D1DFB">
        <w:rPr>
          <w:rFonts w:ascii="Arial" w:hAnsi="Arial" w:cs="Arial"/>
          <w:color w:val="0000FF"/>
          <w:vertAlign w:val="superscript"/>
        </w:rPr>
        <w:t>III</w:t>
      </w:r>
      <w:r w:rsidRPr="000D1DFB">
        <w:rPr>
          <w:rFonts w:ascii="Arial" w:hAnsi="Arial" w:cs="Arial"/>
          <w:color w:val="0000FF"/>
        </w:rPr>
        <w:t>, and Mn</w:t>
      </w:r>
      <w:r w:rsidRPr="000D1DFB">
        <w:rPr>
          <w:rFonts w:ascii="Arial" w:hAnsi="Arial" w:cs="Arial"/>
          <w:color w:val="0000FF"/>
          <w:vertAlign w:val="superscript"/>
        </w:rPr>
        <w:t>III</w:t>
      </w:r>
      <w:r w:rsidRPr="000D1DFB">
        <w:rPr>
          <w:rFonts w:ascii="Arial" w:hAnsi="Arial" w:cs="Arial"/>
          <w:color w:val="0000FF"/>
        </w:rPr>
        <w:t xml:space="preserve"> polymeric compounds.  Tasiopoulos, A. J.; Harden, N. C.; Abboud, K. A.; Christou, G.</w:t>
      </w:r>
      <w:r w:rsidR="00F73734" w:rsidRPr="000D1DFB">
        <w:rPr>
          <w:rFonts w:ascii="Arial" w:hAnsi="Arial" w:cs="Arial"/>
          <w:color w:val="0000FF"/>
        </w:rPr>
        <w:t>,</w:t>
      </w:r>
      <w:r w:rsidRPr="000D1DFB">
        <w:rPr>
          <w:rFonts w:ascii="Arial" w:hAnsi="Arial" w:cs="Arial"/>
          <w:color w:val="0000FF"/>
        </w:rPr>
        <w:t xml:space="preserve"> </w:t>
      </w:r>
      <w:r w:rsidRPr="000D1DFB">
        <w:rPr>
          <w:rFonts w:ascii="Arial" w:hAnsi="Arial" w:cs="Arial"/>
          <w:i/>
          <w:iCs/>
          <w:color w:val="0000FF"/>
        </w:rPr>
        <w:t>Polyhedron</w:t>
      </w:r>
      <w:r w:rsidRPr="000D1DFB">
        <w:rPr>
          <w:rFonts w:ascii="Arial" w:hAnsi="Arial" w:cs="Arial"/>
          <w:color w:val="0000FF"/>
        </w:rPr>
        <w:t xml:space="preserve"> </w:t>
      </w:r>
      <w:r w:rsidRPr="000D1DFB">
        <w:rPr>
          <w:rFonts w:ascii="Arial" w:hAnsi="Arial" w:cs="Arial"/>
          <w:b/>
          <w:bCs/>
          <w:color w:val="0000FF"/>
        </w:rPr>
        <w:t>2003</w:t>
      </w:r>
      <w:r w:rsidRPr="000D1DFB">
        <w:rPr>
          <w:rFonts w:ascii="Arial" w:hAnsi="Arial" w:cs="Arial"/>
          <w:color w:val="0000FF"/>
        </w:rPr>
        <w:t xml:space="preserve">, </w:t>
      </w:r>
      <w:r w:rsidRPr="000D1DFB">
        <w:rPr>
          <w:rFonts w:ascii="Arial" w:hAnsi="Arial" w:cs="Arial"/>
          <w:i/>
          <w:iCs/>
          <w:color w:val="0000FF"/>
        </w:rPr>
        <w:t>22</w:t>
      </w:r>
      <w:r w:rsidRPr="000D1DFB">
        <w:rPr>
          <w:rFonts w:ascii="Arial" w:hAnsi="Arial" w:cs="Arial"/>
          <w:color w:val="0000FF"/>
        </w:rPr>
        <w:t xml:space="preserve">, 133-143. </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color w:val="000000"/>
        </w:rPr>
        <w:t xml:space="preserve">Synthesis, crystal structure and magnetic properties of a new ferromagnetic </w:t>
      </w:r>
      <w:proofErr w:type="gramStart"/>
      <w:r w:rsidRPr="000D1DFB">
        <w:rPr>
          <w:rFonts w:ascii="Arial" w:hAnsi="Arial" w:cs="Arial"/>
          <w:color w:val="000000"/>
        </w:rPr>
        <w:t>nickel(</w:t>
      </w:r>
      <w:proofErr w:type="gramEnd"/>
      <w:r w:rsidRPr="000D1DFB">
        <w:rPr>
          <w:rFonts w:ascii="Arial" w:hAnsi="Arial" w:cs="Arial"/>
          <w:color w:val="000000"/>
        </w:rPr>
        <w:t>II) dimer derived from a hexadentate Schiff base ligand. Deoghoria, S.; Sain, S.; Soler, M.; Wong, W. T.; Christou, G.; Bera, S. K.; Chandra, S.K.</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257-262.</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bCs/>
          <w:color w:val="000000"/>
        </w:rPr>
        <w:t>Single-Molecule Magnets: Two-Electron Reduced Version of a Mn</w:t>
      </w:r>
      <w:r w:rsidRPr="000D1DFB">
        <w:rPr>
          <w:rFonts w:ascii="Arial" w:hAnsi="Arial" w:cs="Arial"/>
          <w:bCs/>
          <w:color w:val="000000"/>
          <w:vertAlign w:val="subscript"/>
        </w:rPr>
        <w:t>12</w:t>
      </w:r>
      <w:r w:rsidRPr="000D1DFB">
        <w:rPr>
          <w:rFonts w:ascii="Arial" w:hAnsi="Arial" w:cs="Arial"/>
          <w:bCs/>
          <w:color w:val="000000"/>
        </w:rPr>
        <w:t xml:space="preserve"> Complex, and Environmental Influences on the Magnetization Relaxation of (PPh</w:t>
      </w:r>
      <w:r w:rsidRPr="000D1DFB">
        <w:rPr>
          <w:rFonts w:ascii="Arial" w:hAnsi="Arial" w:cs="Arial"/>
          <w:bCs/>
          <w:color w:val="000000"/>
          <w:vertAlign w:val="subscript"/>
        </w:rPr>
        <w:t>4</w:t>
      </w:r>
      <w:r w:rsidRPr="000D1DFB">
        <w:rPr>
          <w:rFonts w:ascii="Arial" w:hAnsi="Arial" w:cs="Arial"/>
          <w:bCs/>
          <w:color w:val="000000"/>
        </w:rPr>
        <w:t>)</w:t>
      </w:r>
      <w:r w:rsidRPr="000D1DFB">
        <w:rPr>
          <w:rFonts w:ascii="Arial" w:hAnsi="Arial" w:cs="Arial"/>
          <w:bCs/>
          <w:color w:val="000000"/>
          <w:vertAlign w:val="subscript"/>
        </w:rPr>
        <w:t>2</w:t>
      </w:r>
      <w:r w:rsidRPr="000D1DFB">
        <w:rPr>
          <w:rFonts w:ascii="Arial" w:hAnsi="Arial" w:cs="Arial"/>
          <w:bCs/>
          <w:color w:val="000000"/>
        </w:rPr>
        <w:t>[</w:t>
      </w:r>
      <w:proofErr w:type="gramStart"/>
      <w:r w:rsidRPr="000D1DFB">
        <w:rPr>
          <w:rFonts w:ascii="Arial" w:hAnsi="Arial" w:cs="Arial"/>
          <w:bCs/>
          <w:color w:val="000000"/>
        </w:rPr>
        <w:t>Mn</w:t>
      </w:r>
      <w:r w:rsidRPr="000D1DFB">
        <w:rPr>
          <w:rFonts w:ascii="Arial" w:hAnsi="Arial" w:cs="Arial"/>
          <w:bCs/>
          <w:color w:val="000000"/>
          <w:vertAlign w:val="subscript"/>
        </w:rPr>
        <w:t>12</w:t>
      </w:r>
      <w:r w:rsidRPr="000D1DFB">
        <w:rPr>
          <w:rFonts w:ascii="Arial" w:hAnsi="Arial" w:cs="Arial"/>
          <w:bCs/>
          <w:color w:val="000000"/>
        </w:rPr>
        <w:t>O</w:t>
      </w:r>
      <w:r w:rsidRPr="000D1DFB">
        <w:rPr>
          <w:rFonts w:ascii="Arial" w:hAnsi="Arial" w:cs="Arial"/>
          <w:bCs/>
          <w:color w:val="000000"/>
          <w:vertAlign w:val="subscript"/>
        </w:rPr>
        <w:t>12</w:t>
      </w:r>
      <w:r w:rsidRPr="000D1DFB">
        <w:rPr>
          <w:rFonts w:ascii="Arial" w:hAnsi="Arial" w:cs="Arial"/>
          <w:bCs/>
          <w:color w:val="000000"/>
        </w:rPr>
        <w:t>(</w:t>
      </w:r>
      <w:proofErr w:type="gramEnd"/>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C-CHCl</w:t>
      </w:r>
      <w:r w:rsidRPr="000D1DFB">
        <w:rPr>
          <w:rFonts w:ascii="Arial" w:hAnsi="Arial" w:cs="Arial"/>
          <w:bCs/>
          <w:color w:val="000000"/>
          <w:vertAlign w:val="subscript"/>
        </w:rPr>
        <w:t>2</w:t>
      </w:r>
      <w:r w:rsidRPr="000D1DFB">
        <w:rPr>
          <w:rFonts w:ascii="Arial" w:hAnsi="Arial" w:cs="Arial"/>
          <w:bCs/>
          <w:color w:val="000000"/>
        </w:rPr>
        <w:t>)</w:t>
      </w:r>
      <w:r w:rsidRPr="000D1DFB">
        <w:rPr>
          <w:rFonts w:ascii="Arial" w:hAnsi="Arial" w:cs="Arial"/>
          <w:bCs/>
          <w:color w:val="000000"/>
          <w:vertAlign w:val="subscript"/>
        </w:rPr>
        <w:t>16</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w:t>
      </w:r>
      <w:r w:rsidRPr="000D1DFB">
        <w:rPr>
          <w:rFonts w:ascii="Arial" w:hAnsi="Arial" w:cs="Arial"/>
          <w:bCs/>
          <w:color w:val="000000"/>
          <w:vertAlign w:val="subscript"/>
        </w:rPr>
        <w:t>4</w:t>
      </w:r>
      <w:r w:rsidR="007B31A0" w:rsidRPr="000D1DFB">
        <w:rPr>
          <w:rFonts w:ascii="Arial" w:hAnsi="Arial" w:cs="Arial"/>
          <w:bCs/>
          <w:color w:val="000000"/>
        </w:rPr>
        <w:t>].</w:t>
      </w:r>
      <w:r w:rsidRPr="000D1DFB">
        <w:rPr>
          <w:rFonts w:ascii="Arial" w:hAnsi="Arial" w:cs="Arial"/>
          <w:bCs/>
          <w:color w:val="000000"/>
        </w:rPr>
        <w:t xml:space="preserve"> Soler, M.; Wernsdorfer, W.; </w:t>
      </w:r>
      <w:r w:rsidRPr="000D1DFB">
        <w:rPr>
          <w:rFonts w:ascii="Arial" w:hAnsi="Arial" w:cs="Arial"/>
          <w:bCs/>
          <w:color w:val="000000"/>
        </w:rPr>
        <w:lastRenderedPageBreak/>
        <w:t>Abboud, K.A.; Huffman, J.C.; Davidson, E.R.; Hendrickson, D.N.;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J. Am. Chem. Soc</w:t>
      </w:r>
      <w:r w:rsidRPr="000D1DFB">
        <w:rPr>
          <w:rFonts w:ascii="Arial" w:hAnsi="Arial" w:cs="Arial"/>
          <w:bCs/>
          <w:color w:val="000000"/>
        </w:rPr>
        <w:t xml:space="preserve">. </w:t>
      </w:r>
      <w:r w:rsidRPr="000D1DFB">
        <w:rPr>
          <w:rFonts w:ascii="Arial" w:hAnsi="Arial" w:cs="Arial"/>
          <w:b/>
          <w:color w:val="000000"/>
        </w:rPr>
        <w:t>2003</w:t>
      </w:r>
      <w:r w:rsidRPr="000D1DFB">
        <w:rPr>
          <w:rFonts w:ascii="Arial" w:hAnsi="Arial" w:cs="Arial"/>
          <w:bCs/>
          <w:color w:val="000000"/>
        </w:rPr>
        <w:t xml:space="preserve">, </w:t>
      </w:r>
      <w:r w:rsidRPr="000D1DFB">
        <w:rPr>
          <w:rFonts w:ascii="Arial" w:hAnsi="Arial" w:cs="Arial"/>
          <w:bCs/>
          <w:i/>
          <w:iCs/>
          <w:color w:val="000000"/>
        </w:rPr>
        <w:t>135</w:t>
      </w:r>
      <w:r w:rsidRPr="000D1DFB">
        <w:rPr>
          <w:rFonts w:ascii="Arial" w:hAnsi="Arial" w:cs="Arial"/>
          <w:bCs/>
          <w:color w:val="000000"/>
        </w:rPr>
        <w:t>, 3576-3588.</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A Novel Aggregate of [</w:t>
      </w:r>
      <w:proofErr w:type="gramStart"/>
      <w:r w:rsidRPr="000D1DFB">
        <w:rPr>
          <w:rFonts w:ascii="Arial" w:hAnsi="Arial" w:cs="Arial"/>
          <w:color w:val="000000"/>
        </w:rPr>
        <w:t>Mn</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μ-O)</w:t>
      </w:r>
      <w:r w:rsidRPr="000D1DFB">
        <w:rPr>
          <w:rFonts w:ascii="Arial" w:hAnsi="Arial" w:cs="Arial"/>
          <w:color w:val="000000"/>
          <w:vertAlign w:val="subscript"/>
        </w:rPr>
        <w:t>2</w:t>
      </w:r>
      <w:r w:rsidR="00756283" w:rsidRPr="000D1DFB">
        <w:rPr>
          <w:rFonts w:ascii="Arial" w:hAnsi="Arial" w:cs="Arial"/>
          <w:color w:val="000000"/>
        </w:rPr>
        <w:t>] Units:</w:t>
      </w:r>
      <w:r w:rsidRPr="000D1DFB">
        <w:rPr>
          <w:rFonts w:ascii="Arial" w:hAnsi="Arial" w:cs="Arial"/>
          <w:color w:val="000000"/>
        </w:rPr>
        <w:t xml:space="preserve"> [Mn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10</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6</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with a Serpentine Core. </w:t>
      </w:r>
      <w:r w:rsidRPr="000D1DFB">
        <w:rPr>
          <w:rFonts w:ascii="Arial" w:hAnsi="Arial" w:cs="Arial"/>
          <w:color w:val="000000"/>
          <w:lang w:val="en-GB"/>
        </w:rPr>
        <w:t>Tasiopoulos, A.J.; Abboud, K.A.; Christou, G.</w:t>
      </w:r>
      <w:r w:rsidR="00F73734" w:rsidRPr="000D1DFB">
        <w:rPr>
          <w:rFonts w:ascii="Arial" w:hAnsi="Arial" w:cs="Arial"/>
          <w:color w:val="000000"/>
          <w:lang w:val="en-GB"/>
        </w:rPr>
        <w:t>,</w:t>
      </w:r>
      <w:r w:rsidRPr="000D1DFB">
        <w:rPr>
          <w:rFonts w:ascii="Arial" w:hAnsi="Arial" w:cs="Arial"/>
          <w:color w:val="000000"/>
          <w:lang w:val="en-GB"/>
        </w:rPr>
        <w:t xml:space="preserve"> </w:t>
      </w:r>
      <w:r w:rsidRPr="000D1DFB">
        <w:rPr>
          <w:rFonts w:ascii="Arial" w:hAnsi="Arial" w:cs="Arial"/>
          <w:i/>
          <w:iCs/>
          <w:color w:val="000000"/>
          <w:lang w:val="en-GB"/>
        </w:rPr>
        <w:t>Chem. Commun</w:t>
      </w:r>
      <w:r w:rsidRPr="000D1DFB">
        <w:rPr>
          <w:rFonts w:ascii="Arial" w:hAnsi="Arial" w:cs="Arial"/>
          <w:color w:val="000000"/>
          <w:lang w:val="en-GB"/>
        </w:rPr>
        <w:t xml:space="preserve">. </w:t>
      </w:r>
      <w:r w:rsidRPr="000D1DFB">
        <w:rPr>
          <w:rFonts w:ascii="Arial" w:hAnsi="Arial" w:cs="Arial"/>
          <w:b/>
          <w:bCs/>
          <w:color w:val="000000"/>
          <w:lang w:val="en-GB"/>
        </w:rPr>
        <w:t>2003</w:t>
      </w:r>
      <w:r w:rsidRPr="000D1DFB">
        <w:rPr>
          <w:rFonts w:ascii="Arial" w:hAnsi="Arial" w:cs="Arial"/>
          <w:color w:val="000000"/>
          <w:lang w:val="en-GB"/>
        </w:rPr>
        <w:t>, 580-581.</w:t>
      </w:r>
      <w:r w:rsidRPr="000D1DFB">
        <w:rPr>
          <w:rFonts w:ascii="Arial" w:hAnsi="Arial" w:cs="Arial"/>
          <w:color w:val="000000"/>
        </w:rPr>
        <w:t xml:space="preserve">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Symmetric and Asymmetric Dinuclear </w:t>
      </w:r>
      <w:proofErr w:type="gramStart"/>
      <w:r w:rsidRPr="000D1DFB">
        <w:rPr>
          <w:rFonts w:ascii="Arial" w:hAnsi="Arial" w:cs="Arial"/>
          <w:color w:val="000000"/>
        </w:rPr>
        <w:t>Manganese(</w:t>
      </w:r>
      <w:proofErr w:type="gramEnd"/>
      <w:r w:rsidRPr="000D1DFB">
        <w:rPr>
          <w:rFonts w:ascii="Arial" w:hAnsi="Arial" w:cs="Arial"/>
          <w:color w:val="000000"/>
        </w:rPr>
        <w:t>IV) Complexes Possessing a [Mn</w:t>
      </w:r>
      <w:r w:rsidRPr="000D1DFB">
        <w:rPr>
          <w:rFonts w:ascii="Arial" w:hAnsi="Arial" w:cs="Arial"/>
          <w:color w:val="000000"/>
          <w:vertAlign w:val="superscript"/>
        </w:rPr>
        <w:t>IV</w:t>
      </w:r>
      <w:r w:rsidRPr="000D1DFB">
        <w:rPr>
          <w:rFonts w:ascii="Arial" w:hAnsi="Arial" w:cs="Arial"/>
          <w:color w:val="000000"/>
          <w:vertAlign w:val="subscript"/>
        </w:rPr>
        <w:t>2</w:t>
      </w:r>
      <w:r w:rsidRPr="000D1DFB">
        <w:rPr>
          <w:rFonts w:ascii="Arial" w:hAnsi="Arial" w:cs="Arial"/>
          <w:color w:val="000000"/>
        </w:rPr>
        <w:t>(μ-O)</w:t>
      </w:r>
      <w:r w:rsidRPr="000D1DFB">
        <w:rPr>
          <w:rFonts w:ascii="Arial" w:hAnsi="Arial" w:cs="Arial"/>
          <w:color w:val="000000"/>
          <w:vertAlign w:val="subscript"/>
        </w:rPr>
        <w:t>2</w:t>
      </w:r>
      <w:r w:rsidRPr="000D1DFB">
        <w:rPr>
          <w:rFonts w:ascii="Arial" w:hAnsi="Arial" w:cs="Arial"/>
          <w:color w:val="000000"/>
        </w:rPr>
        <w:t>(μ-O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perscript"/>
        </w:rPr>
        <w:t>3+</w:t>
      </w:r>
      <w:r w:rsidRPr="000D1DFB">
        <w:rPr>
          <w:rFonts w:ascii="Arial" w:hAnsi="Arial" w:cs="Arial"/>
          <w:color w:val="000000"/>
        </w:rPr>
        <w:t xml:space="preserve"> Core and Terminal Cl</w:t>
      </w:r>
      <w:r w:rsidRPr="000D1DFB">
        <w:rPr>
          <w:rFonts w:ascii="Arial" w:hAnsi="Arial" w:cs="Arial"/>
          <w:color w:val="000000"/>
          <w:vertAlign w:val="superscript"/>
        </w:rPr>
        <w:t>-</w:t>
      </w:r>
      <w:r w:rsidRPr="000D1DFB">
        <w:rPr>
          <w:rFonts w:ascii="Arial" w:hAnsi="Arial" w:cs="Arial"/>
          <w:color w:val="000000"/>
        </w:rPr>
        <w:t xml:space="preserve"> Ligands. Bhaduri, S.; Tasiopoulos, A.J.; Bolcar, M.</w:t>
      </w:r>
      <w:r w:rsidR="009D2107" w:rsidRPr="000D1DFB">
        <w:rPr>
          <w:rFonts w:ascii="Arial" w:hAnsi="Arial" w:cs="Arial"/>
          <w:color w:val="000000"/>
        </w:rPr>
        <w:t>A.; Abboud, K.A.; Streib, W.E.;</w:t>
      </w:r>
      <w:r w:rsidRPr="000D1DFB">
        <w:rPr>
          <w:rFonts w:ascii="Arial" w:hAnsi="Arial" w:cs="Arial"/>
          <w:color w:val="000000"/>
        </w:rPr>
        <w:t xml:space="preserve">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42</w:t>
      </w:r>
      <w:r w:rsidRPr="000D1DFB">
        <w:rPr>
          <w:rFonts w:ascii="Arial" w:hAnsi="Arial" w:cs="Arial"/>
          <w:color w:val="000000"/>
        </w:rPr>
        <w:t>, 1483-1492.</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lang w:val="en-GB"/>
        </w:rPr>
        <w:t>Preparation and Properties of [NH</w:t>
      </w:r>
      <w:r w:rsidRPr="000D1DFB">
        <w:rPr>
          <w:rFonts w:ascii="Arial" w:hAnsi="Arial" w:cs="Arial"/>
          <w:color w:val="000000"/>
          <w:vertAlign w:val="subscript"/>
          <w:lang w:val="en-GB"/>
        </w:rPr>
        <w:t>2</w:t>
      </w:r>
      <w:r w:rsidRPr="000D1DFB">
        <w:rPr>
          <w:rFonts w:ascii="Arial" w:hAnsi="Arial" w:cs="Arial"/>
          <w:color w:val="000000"/>
          <w:lang w:val="en-GB"/>
        </w:rPr>
        <w:t>Et</w:t>
      </w:r>
      <w:r w:rsidRPr="000D1DFB">
        <w:rPr>
          <w:rFonts w:ascii="Arial" w:hAnsi="Arial" w:cs="Arial"/>
          <w:color w:val="000000"/>
          <w:vertAlign w:val="subscript"/>
          <w:lang w:val="en-GB"/>
        </w:rPr>
        <w:t>2</w:t>
      </w:r>
      <w:proofErr w:type="gramStart"/>
      <w:r w:rsidRPr="000D1DFB">
        <w:rPr>
          <w:rFonts w:ascii="Arial" w:hAnsi="Arial" w:cs="Arial"/>
          <w:color w:val="000000"/>
          <w:lang w:val="en-GB"/>
        </w:rPr>
        <w:t>][</w:t>
      </w:r>
      <w:proofErr w:type="gramEnd"/>
      <w:r w:rsidRPr="000D1DFB">
        <w:rPr>
          <w:rFonts w:ascii="Arial" w:hAnsi="Arial" w:cs="Arial"/>
          <w:color w:val="000000"/>
          <w:lang w:val="en-GB"/>
        </w:rPr>
        <w:t>Mn</w:t>
      </w:r>
      <w:r w:rsidRPr="000D1DFB">
        <w:rPr>
          <w:rFonts w:ascii="Arial" w:hAnsi="Arial" w:cs="Arial"/>
          <w:color w:val="000000"/>
          <w:vertAlign w:val="subscript"/>
          <w:lang w:val="en-GB"/>
        </w:rPr>
        <w:t>10</w:t>
      </w:r>
      <w:r w:rsidRPr="000D1DFB">
        <w:rPr>
          <w:rFonts w:ascii="Arial" w:hAnsi="Arial" w:cs="Arial"/>
          <w:color w:val="000000"/>
          <w:lang w:val="en-GB"/>
        </w:rPr>
        <w:t>(OH)</w:t>
      </w:r>
      <w:r w:rsidRPr="000D1DFB">
        <w:rPr>
          <w:rFonts w:ascii="Arial" w:hAnsi="Arial" w:cs="Arial"/>
          <w:color w:val="000000"/>
          <w:vertAlign w:val="subscript"/>
          <w:lang w:val="en-GB"/>
        </w:rPr>
        <w:t>3</w:t>
      </w:r>
      <w:r w:rsidRPr="000D1DFB">
        <w:rPr>
          <w:rFonts w:ascii="Arial" w:hAnsi="Arial" w:cs="Arial"/>
          <w:color w:val="000000"/>
          <w:lang w:val="en-GB"/>
        </w:rPr>
        <w:t>(phth)</w:t>
      </w:r>
      <w:r w:rsidRPr="000D1DFB">
        <w:rPr>
          <w:rFonts w:ascii="Arial" w:hAnsi="Arial" w:cs="Arial"/>
          <w:color w:val="000000"/>
          <w:vertAlign w:val="subscript"/>
          <w:lang w:val="en-GB"/>
        </w:rPr>
        <w:t>9</w:t>
      </w:r>
      <w:r w:rsidRPr="000D1DFB">
        <w:rPr>
          <w:rFonts w:ascii="Arial" w:hAnsi="Arial" w:cs="Arial"/>
          <w:color w:val="000000"/>
          <w:lang w:val="en-GB"/>
        </w:rPr>
        <w:t>(bpy)</w:t>
      </w:r>
      <w:r w:rsidRPr="000D1DFB">
        <w:rPr>
          <w:rFonts w:ascii="Arial" w:hAnsi="Arial" w:cs="Arial"/>
          <w:color w:val="000000"/>
          <w:vertAlign w:val="subscript"/>
          <w:lang w:val="en-GB"/>
        </w:rPr>
        <w:t>6</w:t>
      </w:r>
      <w:r w:rsidRPr="000D1DFB">
        <w:rPr>
          <w:rFonts w:ascii="Arial" w:hAnsi="Arial" w:cs="Arial"/>
          <w:color w:val="000000"/>
          <w:lang w:val="en-GB"/>
        </w:rPr>
        <w:t>], a New Decanuclear Mn(II) Compound with a Variety of Phthalate Binding Modes. Cañada-Vilalta, C.; Pink, M.; Christou, G.</w:t>
      </w:r>
      <w:r w:rsidR="00F73734" w:rsidRPr="000D1DFB">
        <w:rPr>
          <w:rFonts w:ascii="Arial" w:hAnsi="Arial" w:cs="Arial"/>
          <w:color w:val="000000"/>
          <w:lang w:val="en-GB"/>
        </w:rPr>
        <w:t xml:space="preserve"> </w:t>
      </w:r>
      <w:r w:rsidRPr="000D1DFB">
        <w:rPr>
          <w:rFonts w:ascii="Arial" w:hAnsi="Arial" w:cs="Arial"/>
          <w:i/>
          <w:iCs/>
          <w:color w:val="000000"/>
          <w:lang w:val="en-GB"/>
        </w:rPr>
        <w:t>Dalton Trans</w:t>
      </w:r>
      <w:r w:rsidRPr="000D1DFB">
        <w:rPr>
          <w:rFonts w:ascii="Arial" w:hAnsi="Arial" w:cs="Arial"/>
          <w:color w:val="000000"/>
          <w:lang w:val="en-GB"/>
        </w:rPr>
        <w:t xml:space="preserve">. </w:t>
      </w:r>
      <w:r w:rsidRPr="000D1DFB">
        <w:rPr>
          <w:rFonts w:ascii="Arial" w:hAnsi="Arial" w:cs="Arial"/>
          <w:b/>
          <w:bCs/>
          <w:color w:val="000000"/>
          <w:lang w:val="en-GB"/>
        </w:rPr>
        <w:t>2003</w:t>
      </w:r>
      <w:r w:rsidR="00EB35B8" w:rsidRPr="000D1DFB">
        <w:rPr>
          <w:rFonts w:ascii="Arial" w:hAnsi="Arial" w:cs="Arial"/>
          <w:color w:val="000000"/>
          <w:lang w:val="en-GB"/>
        </w:rPr>
        <w:t>, 1121-1125.</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A Phenolysis Route to a New Type of Octanuclear </w:t>
      </w:r>
      <w:proofErr w:type="gramStart"/>
      <w:r w:rsidRPr="000D1DFB">
        <w:rPr>
          <w:rFonts w:ascii="Arial" w:hAnsi="Arial" w:cs="Arial"/>
          <w:color w:val="000000"/>
        </w:rPr>
        <w:t>Iron(</w:t>
      </w:r>
      <w:proofErr w:type="gramEnd"/>
      <w:r w:rsidRPr="000D1DFB">
        <w:rPr>
          <w:rFonts w:ascii="Arial" w:hAnsi="Arial" w:cs="Arial"/>
          <w:color w:val="000000"/>
        </w:rPr>
        <w:t>III) Wheel: [Fe</w:t>
      </w:r>
      <w:r w:rsidRPr="000D1DFB">
        <w:rPr>
          <w:rFonts w:ascii="Arial" w:hAnsi="Arial" w:cs="Arial"/>
          <w:color w:val="000000"/>
          <w:vertAlign w:val="subscript"/>
        </w:rPr>
        <w:t>8</w:t>
      </w:r>
      <w:r w:rsidRPr="000D1DFB">
        <w:rPr>
          <w:rFonts w:ascii="Arial" w:hAnsi="Arial" w:cs="Arial"/>
          <w:color w:val="000000"/>
        </w:rPr>
        <w:t>(OH)</w:t>
      </w:r>
      <w:r w:rsidRPr="000D1DFB">
        <w:rPr>
          <w:rFonts w:ascii="Arial" w:hAnsi="Arial" w:cs="Arial"/>
          <w:color w:val="000000"/>
          <w:vertAlign w:val="subscript"/>
        </w:rPr>
        <w:t>4</w:t>
      </w:r>
      <w:r w:rsidRPr="000D1DFB">
        <w:rPr>
          <w:rFonts w:ascii="Arial" w:hAnsi="Arial" w:cs="Arial"/>
          <w:color w:val="000000"/>
        </w:rPr>
        <w:t>(OPh)</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12</w:t>
      </w:r>
      <w:r w:rsidRPr="000D1DFB">
        <w:rPr>
          <w:rFonts w:ascii="Arial" w:hAnsi="Arial" w:cs="Arial"/>
          <w:color w:val="000000"/>
        </w:rPr>
        <w:t xml:space="preserve">]. Cañada-Vilalta, C.; Pink, M.; Christou, G. </w:t>
      </w:r>
      <w:r w:rsidRPr="000D1DFB">
        <w:rPr>
          <w:rFonts w:ascii="Arial" w:hAnsi="Arial" w:cs="Arial"/>
          <w:i/>
          <w:iCs/>
          <w:color w:val="000000"/>
        </w:rPr>
        <w:t>Chem. Commun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1240-1241.</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Novel Octanuclear and Enneanuclear Manganese Clusters with Carboxylate and Pyrimidine Ligands. Brechin, E.L.; Christou, G.; Soler, M.; Helliwell, M.; Teat, S.J.</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Dalton Trans</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513-514.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Dodecanuclear and Octanuclear Manganese Rods. Brechin, E. K.;</w:t>
      </w:r>
      <w:r w:rsidRPr="000D1DFB">
        <w:rPr>
          <w:rFonts w:ascii="Arial" w:hAnsi="Arial" w:cs="Arial"/>
          <w:i/>
          <w:iCs/>
          <w:color w:val="000000"/>
        </w:rPr>
        <w:t xml:space="preserve"> </w:t>
      </w:r>
      <w:r w:rsidRPr="000D1DFB">
        <w:rPr>
          <w:rFonts w:ascii="Arial" w:hAnsi="Arial" w:cs="Arial"/>
          <w:color w:val="000000"/>
        </w:rPr>
        <w:t>Soler, M.;</w:t>
      </w:r>
      <w:r w:rsidRPr="000D1DFB">
        <w:rPr>
          <w:rFonts w:ascii="Arial" w:hAnsi="Arial" w:cs="Arial"/>
          <w:i/>
          <w:iCs/>
          <w:color w:val="000000"/>
        </w:rPr>
        <w:t xml:space="preserve"> </w:t>
      </w:r>
      <w:r w:rsidRPr="000D1DFB">
        <w:rPr>
          <w:rFonts w:ascii="Arial" w:hAnsi="Arial" w:cs="Arial"/>
          <w:color w:val="000000"/>
        </w:rPr>
        <w:t>Christou, G.;</w:t>
      </w:r>
      <w:r w:rsidRPr="000D1DFB">
        <w:rPr>
          <w:rFonts w:ascii="Arial" w:hAnsi="Arial" w:cs="Arial"/>
          <w:i/>
          <w:iCs/>
          <w:color w:val="000000"/>
        </w:rPr>
        <w:t xml:space="preserve"> </w:t>
      </w:r>
      <w:r w:rsidRPr="000D1DFB">
        <w:rPr>
          <w:rFonts w:ascii="Arial" w:hAnsi="Arial" w:cs="Arial"/>
          <w:color w:val="000000"/>
        </w:rPr>
        <w:t>Helliwell, M.; Teat, S.J.; Wernsdorfer, W.</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Chem. Commun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1276-1277.</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Single-molecule magnets. A Mn</w:t>
      </w:r>
      <w:r w:rsidRPr="000D1DFB">
        <w:rPr>
          <w:rFonts w:ascii="Arial" w:hAnsi="Arial" w:cs="Arial"/>
          <w:color w:val="000000"/>
          <w:vertAlign w:val="subscript"/>
        </w:rPr>
        <w:t>12</w:t>
      </w:r>
      <w:r w:rsidRPr="000D1DFB">
        <w:rPr>
          <w:rFonts w:ascii="Arial" w:hAnsi="Arial" w:cs="Arial"/>
          <w:color w:val="000000"/>
        </w:rPr>
        <w:t xml:space="preserve"> Complex with Mixed Carboxylate-Sulfonate Ligation: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SPh)</w:t>
      </w:r>
      <w:r w:rsidRPr="000D1DFB">
        <w:rPr>
          <w:rFonts w:ascii="Arial" w:hAnsi="Arial" w:cs="Arial"/>
          <w:color w:val="000000"/>
          <w:vertAlign w:val="subscript"/>
        </w:rPr>
        <w:t>8</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Chakov, N.E.; Wernsdorfer, W.; Abboud, K.A.; Hendrickson, D.N.;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Dalton Trans</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2243-2248.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Exchange bias in Ni</w:t>
      </w:r>
      <w:r w:rsidRPr="000D1DFB">
        <w:rPr>
          <w:rFonts w:ascii="Arial" w:hAnsi="Arial" w:cs="Arial"/>
          <w:color w:val="000000"/>
          <w:vertAlign w:val="subscript"/>
        </w:rPr>
        <w:t>4</w:t>
      </w:r>
      <w:r w:rsidR="00A179A2" w:rsidRPr="000D1DFB">
        <w:rPr>
          <w:rFonts w:ascii="Arial" w:hAnsi="Arial" w:cs="Arial"/>
          <w:color w:val="000000"/>
        </w:rPr>
        <w:t xml:space="preserve"> single-molecule magnets. </w:t>
      </w:r>
      <w:r w:rsidRPr="000D1DFB">
        <w:rPr>
          <w:rFonts w:ascii="Arial" w:hAnsi="Arial" w:cs="Arial"/>
          <w:color w:val="000000"/>
        </w:rPr>
        <w:t xml:space="preserve">E-C. Yang, W. Wernsdorfer, S. Hill, R.S. Edwards, M. Nakano, S. Maccagnano, L. N. Zakharov, A.L. Rheingold, G. Christou and D.N. Hendrickson, </w:t>
      </w:r>
      <w:r w:rsidRPr="000D1DFB">
        <w:rPr>
          <w:rFonts w:ascii="Arial" w:hAnsi="Arial" w:cs="Arial"/>
          <w:i/>
          <w:iCs/>
          <w:color w:val="000000"/>
        </w:rPr>
        <w:t xml:space="preserve">Polyhedron,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1727-1733.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Reaction of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single-molecule magnet</w:t>
      </w:r>
      <w:r w:rsidR="00786211" w:rsidRPr="000D1DFB">
        <w:rPr>
          <w:rFonts w:ascii="Arial" w:hAnsi="Arial" w:cs="Arial"/>
          <w:color w:val="000000"/>
        </w:rPr>
        <w:t>s with non-carboxylate ligands.</w:t>
      </w:r>
      <w:r w:rsidRPr="000D1DFB">
        <w:rPr>
          <w:rFonts w:ascii="Arial" w:hAnsi="Arial" w:cs="Arial"/>
          <w:color w:val="000000"/>
        </w:rPr>
        <w:t xml:space="preserve"> N. E. Chakov, K. A. Abboud, L. N. Zakharov, A. L. Rheingold, D. 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1759-1763.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A new family of Mn</w:t>
      </w:r>
      <w:r w:rsidRPr="000D1DFB">
        <w:rPr>
          <w:rFonts w:ascii="Arial" w:hAnsi="Arial" w:cs="Arial"/>
          <w:color w:val="000000"/>
          <w:vertAlign w:val="subscript"/>
        </w:rPr>
        <w:t>12</w:t>
      </w:r>
      <w:r w:rsidRPr="000D1DFB">
        <w:rPr>
          <w:rFonts w:ascii="Arial" w:hAnsi="Arial" w:cs="Arial"/>
          <w:color w:val="000000"/>
        </w:rPr>
        <w:t xml:space="preserve"> single-molecule magnets: replacement of carboxylate liga</w:t>
      </w:r>
      <w:r w:rsidR="00EB35B8" w:rsidRPr="000D1DFB">
        <w:rPr>
          <w:rFonts w:ascii="Arial" w:hAnsi="Arial" w:cs="Arial"/>
          <w:color w:val="000000"/>
        </w:rPr>
        <w:t xml:space="preserve">nds with diphenylphosphinates. </w:t>
      </w:r>
      <w:r w:rsidRPr="000D1DFB">
        <w:rPr>
          <w:rFonts w:ascii="Arial" w:hAnsi="Arial" w:cs="Arial"/>
          <w:color w:val="000000"/>
        </w:rPr>
        <w:t xml:space="preserve">J. T. Brockman, K. A. Abboud, D. 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1765-1769.</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Magnetization tunneling in </w:t>
      </w:r>
      <w:r w:rsidR="007B31A0" w:rsidRPr="000D1DFB">
        <w:rPr>
          <w:rFonts w:ascii="Arial" w:hAnsi="Arial" w:cs="Arial"/>
          <w:color w:val="000000"/>
        </w:rPr>
        <w:t>an enneanuclear manganese cage.</w:t>
      </w:r>
      <w:r w:rsidRPr="000D1DFB">
        <w:rPr>
          <w:rFonts w:ascii="Arial" w:hAnsi="Arial" w:cs="Arial"/>
          <w:color w:val="000000"/>
        </w:rPr>
        <w:t xml:space="preserve"> E. K. Brechin, M. Soler, G. Christou, J. Davidson, D. N. Hendrickson, S. Parsons and W. Wernsdorfer,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1771-1775.</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Single-molecule magnetism behavior of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0080415E" w:rsidRPr="000D1DFB">
        <w:rPr>
          <w:rFonts w:ascii="Arial" w:hAnsi="Arial" w:cs="Arial"/>
          <w:color w:val="000000"/>
        </w:rPr>
        <w:t xml:space="preserve"> salts.</w:t>
      </w:r>
      <w:r w:rsidRPr="000D1DFB">
        <w:rPr>
          <w:rFonts w:ascii="Arial" w:hAnsi="Arial" w:cs="Arial"/>
          <w:color w:val="000000"/>
        </w:rPr>
        <w:t xml:space="preserve"> M. Soler, W. Wern</w:t>
      </w:r>
      <w:r w:rsidR="0080415E" w:rsidRPr="000D1DFB">
        <w:rPr>
          <w:rFonts w:ascii="Arial" w:hAnsi="Arial" w:cs="Arial"/>
          <w:color w:val="000000"/>
        </w:rPr>
        <w:t>sdorfer, K.A. Abboud, D.</w:t>
      </w:r>
      <w:r w:rsidRPr="000D1DFB">
        <w:rPr>
          <w:rFonts w:ascii="Arial" w:hAnsi="Arial" w:cs="Arial"/>
          <w:color w:val="000000"/>
        </w:rPr>
        <w:t xml:space="preserve">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0080415E" w:rsidRPr="000D1DFB">
        <w:rPr>
          <w:rFonts w:ascii="Arial" w:hAnsi="Arial" w:cs="Arial"/>
          <w:color w:val="000000"/>
        </w:rPr>
        <w:t>, 1777-1782.</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New example of Jahn-Teller isomerism in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007B31A0" w:rsidRPr="000D1DFB">
        <w:rPr>
          <w:rFonts w:ascii="Arial" w:hAnsi="Arial" w:cs="Arial"/>
          <w:color w:val="000000"/>
        </w:rPr>
        <w:t xml:space="preserve">] complexes. </w:t>
      </w:r>
      <w:r w:rsidRPr="000D1DFB">
        <w:rPr>
          <w:rFonts w:ascii="Arial" w:hAnsi="Arial" w:cs="Arial"/>
          <w:color w:val="000000"/>
        </w:rPr>
        <w:t xml:space="preserve">M. Soler, W. Wernsdorfer, Z. Sun, D. Ruiz, J. C. Huffman, D. 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1783-1788.</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 xml:space="preserve"> single-molecule magnets with </w:t>
      </w:r>
      <w:r w:rsidR="00A179A2" w:rsidRPr="000D1DFB">
        <w:rPr>
          <w:rFonts w:ascii="Arial" w:hAnsi="Arial" w:cs="Arial"/>
          <w:color w:val="000000"/>
        </w:rPr>
        <w:t xml:space="preserve">a planar diamond core and S=9. </w:t>
      </w:r>
      <w:r w:rsidRPr="000D1DFB">
        <w:rPr>
          <w:rFonts w:ascii="Arial" w:hAnsi="Arial" w:cs="Arial"/>
          <w:color w:val="000000"/>
        </w:rPr>
        <w:t>E.-Ch. Yang, N. Harden, W. Wernsdorfer,</w:t>
      </w:r>
      <w:r w:rsidR="00EB35B8" w:rsidRPr="000D1DFB">
        <w:rPr>
          <w:rFonts w:ascii="Arial" w:hAnsi="Arial" w:cs="Arial"/>
          <w:color w:val="000000"/>
        </w:rPr>
        <w:t xml:space="preserve"> L. Zakharov, E.K. Brechin, A.</w:t>
      </w:r>
      <w:r w:rsidRPr="000D1DFB">
        <w:rPr>
          <w:rFonts w:ascii="Arial" w:hAnsi="Arial" w:cs="Arial"/>
          <w:color w:val="000000"/>
        </w:rPr>
        <w:t>L. Rheingold, G. Christou</w:t>
      </w:r>
      <w:r w:rsidR="00EB35B8" w:rsidRPr="000D1DFB">
        <w:rPr>
          <w:rFonts w:ascii="Arial" w:hAnsi="Arial" w:cs="Arial"/>
          <w:color w:val="000000"/>
        </w:rPr>
        <w:t>, D.</w:t>
      </w:r>
      <w:r w:rsidRPr="000D1DFB">
        <w:rPr>
          <w:rFonts w:ascii="Arial" w:hAnsi="Arial" w:cs="Arial"/>
          <w:color w:val="000000"/>
        </w:rPr>
        <w:t xml:space="preserve">N. Hendrickson,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1857-1863.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Search for new</w:t>
      </w:r>
      <w:r w:rsidR="007B31A0" w:rsidRPr="000D1DFB">
        <w:rPr>
          <w:rFonts w:ascii="Arial" w:hAnsi="Arial" w:cs="Arial"/>
          <w:color w:val="000000"/>
        </w:rPr>
        <w:t xml:space="preserve"> iron single-molecule magnets. </w:t>
      </w:r>
      <w:r w:rsidRPr="000D1DFB">
        <w:rPr>
          <w:rFonts w:ascii="Arial" w:hAnsi="Arial" w:cs="Arial"/>
          <w:color w:val="000000"/>
        </w:rPr>
        <w:t xml:space="preserve">E. M. Rumberger, S. Hill, R. S. Edwards, W. Wernsdorfer, L. N. Zakharov, A. L. Rheingold, G. Christou and D. N. Hendrickson,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1865-1870.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A comparative high frequency EPR study of monomeric and dimeric Mn</w:t>
      </w:r>
      <w:r w:rsidRPr="000D1DFB">
        <w:rPr>
          <w:rFonts w:ascii="Arial" w:hAnsi="Arial" w:cs="Arial"/>
          <w:color w:val="000000"/>
          <w:vertAlign w:val="subscript"/>
        </w:rPr>
        <w:t>4</w:t>
      </w:r>
      <w:r w:rsidRPr="000D1DFB">
        <w:rPr>
          <w:rFonts w:ascii="Arial" w:hAnsi="Arial" w:cs="Arial"/>
          <w:color w:val="000000"/>
        </w:rPr>
        <w:t xml:space="preserve"> single-molecule magnets.  R. S. Edwards, S. Hill, S. Bhaduri, N. Aliaga-Alcalde, E. Bolin, S. Maccagnano, G. Christou and D. N. Hendrickson,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1911-1916.</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lang w:val="fr-FR"/>
        </w:rPr>
      </w:pPr>
      <w:r w:rsidRPr="000D1DFB">
        <w:rPr>
          <w:rFonts w:ascii="Arial" w:hAnsi="Arial" w:cs="Arial"/>
          <w:color w:val="000000"/>
        </w:rPr>
        <w:t>Through quantum tunneling to dipolar order: the effect of varying magnetic anisotropy in three structurally related Mn</w:t>
      </w:r>
      <w:r w:rsidRPr="000D1DFB">
        <w:rPr>
          <w:rFonts w:ascii="Arial" w:hAnsi="Arial" w:cs="Arial"/>
          <w:color w:val="000000"/>
          <w:vertAlign w:val="subscript"/>
        </w:rPr>
        <w:t>4</w:t>
      </w:r>
      <w:r w:rsidR="00A179A2" w:rsidRPr="000D1DFB">
        <w:rPr>
          <w:rFonts w:ascii="Arial" w:hAnsi="Arial" w:cs="Arial"/>
          <w:color w:val="000000"/>
        </w:rPr>
        <w:t xml:space="preserve"> molecular clusters. </w:t>
      </w:r>
      <w:r w:rsidRPr="000D1DFB">
        <w:rPr>
          <w:rFonts w:ascii="Arial" w:hAnsi="Arial" w:cs="Arial"/>
          <w:color w:val="000000"/>
          <w:lang w:val="fr-FR"/>
        </w:rPr>
        <w:t xml:space="preserve">M. Evangelisti, F. Luis, F. L. Mettes, N. Aliaga, G. Aromi, G. Christou and L. J. de Jongh, </w:t>
      </w:r>
      <w:r w:rsidRPr="000D1DFB">
        <w:rPr>
          <w:rFonts w:ascii="Arial" w:hAnsi="Arial" w:cs="Arial"/>
          <w:i/>
          <w:iCs/>
          <w:color w:val="000000"/>
          <w:lang w:val="fr-FR"/>
        </w:rPr>
        <w:t>Polyhedron</w:t>
      </w:r>
      <w:r w:rsidRPr="000D1DFB">
        <w:rPr>
          <w:rFonts w:ascii="Arial" w:hAnsi="Arial" w:cs="Arial"/>
          <w:color w:val="000000"/>
          <w:lang w:val="fr-FR"/>
        </w:rPr>
        <w:t xml:space="preserve">, </w:t>
      </w:r>
      <w:r w:rsidRPr="000D1DFB">
        <w:rPr>
          <w:rFonts w:ascii="Arial" w:hAnsi="Arial" w:cs="Arial"/>
          <w:b/>
          <w:bCs/>
          <w:color w:val="000000"/>
          <w:lang w:val="fr-FR"/>
        </w:rPr>
        <w:t>2003</w:t>
      </w:r>
      <w:r w:rsidRPr="000D1DFB">
        <w:rPr>
          <w:rFonts w:ascii="Arial" w:hAnsi="Arial" w:cs="Arial"/>
          <w:color w:val="000000"/>
          <w:lang w:val="fr-FR"/>
        </w:rPr>
        <w:t xml:space="preserve">, </w:t>
      </w:r>
      <w:r w:rsidRPr="000D1DFB">
        <w:rPr>
          <w:rFonts w:ascii="Arial" w:hAnsi="Arial" w:cs="Arial"/>
          <w:i/>
          <w:iCs/>
          <w:color w:val="000000"/>
          <w:lang w:val="fr-FR"/>
        </w:rPr>
        <w:t>22</w:t>
      </w:r>
      <w:r w:rsidRPr="000D1DFB">
        <w:rPr>
          <w:rFonts w:ascii="Arial" w:hAnsi="Arial" w:cs="Arial"/>
          <w:color w:val="000000"/>
          <w:lang w:val="fr-FR"/>
        </w:rPr>
        <w:t>, 2169-2173.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[Mn</w:t>
      </w:r>
      <w:r w:rsidRPr="000D1DFB">
        <w:rPr>
          <w:rFonts w:ascii="Arial" w:hAnsi="Arial" w:cs="Arial"/>
          <w:color w:val="000000"/>
          <w:vertAlign w:val="subscript"/>
        </w:rPr>
        <w:t>18</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and [Mn</w:t>
      </w:r>
      <w:r w:rsidRPr="000D1DFB">
        <w:rPr>
          <w:rFonts w:ascii="Arial" w:hAnsi="Arial" w:cs="Arial"/>
          <w:color w:val="000000"/>
          <w:vertAlign w:val="subscript"/>
        </w:rPr>
        <w:t>21</w:t>
      </w:r>
      <w:r w:rsidRPr="000D1DFB">
        <w:rPr>
          <w:rFonts w:ascii="Arial" w:hAnsi="Arial" w:cs="Arial"/>
          <w:color w:val="000000"/>
        </w:rPr>
        <w:t>]</w:t>
      </w:r>
      <w:r w:rsidRPr="000D1DFB">
        <w:rPr>
          <w:rFonts w:ascii="Arial" w:hAnsi="Arial" w:cs="Arial"/>
          <w:color w:val="000000"/>
          <w:vertAlign w:val="superscript"/>
        </w:rPr>
        <w:t>4+</w:t>
      </w:r>
      <w:r w:rsidR="00A179A2" w:rsidRPr="000D1DFB">
        <w:rPr>
          <w:rFonts w:ascii="Arial" w:hAnsi="Arial" w:cs="Arial"/>
          <w:color w:val="000000"/>
        </w:rPr>
        <w:t xml:space="preserve"> single-molecule magnets.</w:t>
      </w:r>
      <w:r w:rsidRPr="000D1DFB">
        <w:rPr>
          <w:rFonts w:ascii="Arial" w:hAnsi="Arial" w:cs="Arial"/>
          <w:color w:val="000000"/>
        </w:rPr>
        <w:t xml:space="preserve"> E. C. Sanudo, E. K. Brechin, C. Boskovic, W. Wernsdorfer, J. Yoo, A. Yamaguchi, T. R. Concolino, K. A. Abboud, A. L. Rheingold, H. Ishimoto, D. 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2267-2271.</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Magnetic and inelastic neutron scattering studies of a frustrated tetranuclear Mn</w:t>
      </w:r>
      <w:r w:rsidRPr="000D1DFB">
        <w:rPr>
          <w:rFonts w:ascii="Arial" w:hAnsi="Arial" w:cs="Arial"/>
          <w:color w:val="000000"/>
          <w:vertAlign w:val="superscript"/>
        </w:rPr>
        <w:t>3+</w:t>
      </w:r>
      <w:r w:rsidRPr="000D1DFB">
        <w:rPr>
          <w:rFonts w:ascii="Arial" w:hAnsi="Arial" w:cs="Arial"/>
          <w:color w:val="000000"/>
        </w:rPr>
        <w:t xml:space="preserve"> butterfly-type cluster.  R. Basler, G. Chaboussant, C. Canada-Vilalta, G. Christou, H. Mutka, S. Janssen, F. Altorfer and H.-U. Gudel,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2471-2479.</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Density-functional theory calculation of the intermolecular exchange interaction in the magnetic Mn</w:t>
      </w:r>
      <w:r w:rsidRPr="000D1DFB">
        <w:rPr>
          <w:rFonts w:ascii="Arial" w:hAnsi="Arial" w:cs="Arial"/>
          <w:color w:val="000000"/>
          <w:vertAlign w:val="subscript"/>
        </w:rPr>
        <w:t>4</w:t>
      </w:r>
      <w:r w:rsidRPr="000D1DFB">
        <w:rPr>
          <w:rFonts w:ascii="Arial" w:hAnsi="Arial" w:cs="Arial"/>
          <w:color w:val="000000"/>
        </w:rPr>
        <w:t xml:space="preserve"> dimer. K. Park, M. R. Pederson, S. L. Richardson, N. Aliaga-Alcalde, and G. Christou,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color w:val="000000"/>
        </w:rPr>
        <w:t>68</w:t>
      </w:r>
      <w:r w:rsidRPr="000D1DFB">
        <w:rPr>
          <w:rFonts w:ascii="Arial" w:hAnsi="Arial" w:cs="Arial"/>
          <w:color w:val="000000"/>
        </w:rPr>
        <w:t>, 020405(1-4).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Spin state effects on the outer core-level multiplet structures for high spin Mn molecular clusters. A.J. Nelson, J.G. Reynolds and George Christou,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93</w:t>
      </w:r>
      <w:r w:rsidR="009D2107" w:rsidRPr="000D1DFB">
        <w:rPr>
          <w:rFonts w:ascii="Arial" w:hAnsi="Arial" w:cs="Arial"/>
          <w:color w:val="000000"/>
        </w:rPr>
        <w:t>,</w:t>
      </w:r>
      <w:r w:rsidRPr="000D1DFB">
        <w:rPr>
          <w:rFonts w:ascii="Arial" w:hAnsi="Arial" w:cs="Arial"/>
          <w:color w:val="000000"/>
        </w:rPr>
        <w:t xml:space="preserve"> 2536-2539.</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Effect of Mechanical Stress on the Linewidth of Single Photon Absorptions in Mn</w:t>
      </w:r>
      <w:r w:rsidRPr="000D1DFB">
        <w:rPr>
          <w:rFonts w:ascii="Arial" w:hAnsi="Arial" w:cs="Arial"/>
          <w:color w:val="000000"/>
          <w:vertAlign w:val="subscript"/>
        </w:rPr>
        <w:t>12</w:t>
      </w:r>
      <w:r w:rsidRPr="000D1DFB">
        <w:rPr>
          <w:rFonts w:ascii="Arial" w:hAnsi="Arial" w:cs="Arial"/>
          <w:color w:val="000000"/>
        </w:rPr>
        <w:t xml:space="preserve">-acetate. Parks, B.; Vacca, L.; Rumberger, E.; Hendrickson, D. N.; Christou, </w:t>
      </w:r>
      <w:r w:rsidR="00702263" w:rsidRPr="000D1DFB">
        <w:rPr>
          <w:rFonts w:ascii="Arial" w:hAnsi="Arial" w:cs="Arial"/>
          <w:color w:val="000000"/>
        </w:rPr>
        <w:t>G.</w:t>
      </w:r>
      <w:r w:rsidR="00F73734" w:rsidRPr="000D1DFB">
        <w:rPr>
          <w:rFonts w:ascii="Arial" w:hAnsi="Arial" w:cs="Arial"/>
          <w:color w:val="000000"/>
        </w:rPr>
        <w:t>,</w:t>
      </w:r>
      <w:r w:rsidRPr="000D1DFB">
        <w:rPr>
          <w:rFonts w:ascii="Arial" w:hAnsi="Arial" w:cs="Arial"/>
          <w:color w:val="000000"/>
        </w:rPr>
        <w:t xml:space="preserve"> Physica B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329-333</w:t>
      </w:r>
      <w:r w:rsidRPr="000D1DFB">
        <w:rPr>
          <w:rFonts w:ascii="Arial" w:hAnsi="Arial" w:cs="Arial"/>
          <w:color w:val="000000"/>
        </w:rPr>
        <w:t xml:space="preserve">, 1181-1182.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Symmetry of Magnetic Quantum Tunneling in Single Molecule Magnet Mn</w:t>
      </w:r>
      <w:r w:rsidRPr="000D1DFB">
        <w:rPr>
          <w:rFonts w:ascii="Arial" w:hAnsi="Arial" w:cs="Arial"/>
          <w:color w:val="000000"/>
          <w:vertAlign w:val="subscript"/>
        </w:rPr>
        <w:t>12</w:t>
      </w:r>
      <w:r w:rsidRPr="000D1DFB">
        <w:rPr>
          <w:rFonts w:ascii="Arial" w:hAnsi="Arial" w:cs="Arial"/>
          <w:color w:val="000000"/>
        </w:rPr>
        <w:t>-Acetate. E. del Barco, A. D. Kent, E.M. Rumberger, D. N. Hendrickson, and G. Christou</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xml:space="preserve">, 047203 (1-4).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Half-integer Spin Molecular Nanomagnets. D. N. Hendrickson, G. Christou, W. Wernsdorfer, S. O. Hill, N. Aliaga-Alcalde, S. Bhaduri, R. S. Edwards, S. M. J. Aubin, and Z. Sun</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Mat. Res. Soc. Symp. Proc</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746</w:t>
      </w:r>
      <w:r w:rsidRPr="000D1DFB">
        <w:rPr>
          <w:rFonts w:ascii="Arial" w:hAnsi="Arial" w:cs="Arial"/>
          <w:color w:val="000000"/>
        </w:rPr>
        <w:t>, 231-240.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lastRenderedPageBreak/>
        <w:t>Single Crystal High Frequency Cavity-based EPR Spectroscopy of Single-Molecule Magnets. Hill, S.; Edwards, R. S.; Jones, S. I.; Maccagnano, S.; North, J. M.; Aliaga, N.; Yang, E.-C.; Dalal, N. S.</w:t>
      </w:r>
      <w:r w:rsidR="0080415E" w:rsidRPr="000D1DFB">
        <w:rPr>
          <w:rFonts w:ascii="Arial" w:hAnsi="Arial" w:cs="Arial"/>
          <w:color w:val="000000"/>
        </w:rPr>
        <w:t>; Christou, G.; Hendrickson, D.</w:t>
      </w:r>
      <w:r w:rsidRPr="000D1DFB">
        <w:rPr>
          <w:rFonts w:ascii="Arial" w:hAnsi="Arial" w:cs="Arial"/>
          <w:color w:val="000000"/>
        </w:rPr>
        <w:t xml:space="preserve">N.,  </w:t>
      </w:r>
      <w:r w:rsidRPr="000D1DFB">
        <w:rPr>
          <w:rFonts w:ascii="Arial" w:hAnsi="Arial" w:cs="Arial"/>
          <w:i/>
          <w:iCs/>
          <w:color w:val="000000"/>
        </w:rPr>
        <w:t>Mat. Res. Soc. Symp. Proc</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746</w:t>
      </w:r>
      <w:r w:rsidRPr="000D1DFB">
        <w:rPr>
          <w:rFonts w:ascii="Arial" w:hAnsi="Arial" w:cs="Arial"/>
          <w:color w:val="000000"/>
        </w:rPr>
        <w:t>, 253-264.</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color w:val="000000"/>
        </w:rPr>
        <w:t xml:space="preserve">Defects, Tunneling, and EPR Spectra of Single-Molecule Magnets. Park, K.; Novotny, M. A.; Dalal, N. S.; Hill, S.; Rikvold, P. A.; Bhaduri, S.; Christou, G.; Hendrickson, D. N., </w:t>
      </w:r>
      <w:r w:rsidRPr="000D1DFB">
        <w:rPr>
          <w:rFonts w:ascii="Arial" w:hAnsi="Arial" w:cs="Arial"/>
          <w:i/>
          <w:iCs/>
          <w:color w:val="000000"/>
        </w:rPr>
        <w:t>Mat. Res. Soc. Symp. Proc</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746</w:t>
      </w:r>
      <w:r w:rsidRPr="000D1DFB">
        <w:rPr>
          <w:rFonts w:ascii="Arial" w:hAnsi="Arial" w:cs="Arial"/>
          <w:color w:val="000000"/>
        </w:rPr>
        <w:t>, 241-252.</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More Evidence for a Distribution of Tunnel Splittings in Mn12-acetate. Mertes, K. M.; Suzuki, Y.; Sarachik, M. P.; Myasoedov, Y.; Shtrikman, H.; Zeldov, E.; Rumberger, E. M.; Hendrickson, D. N.; Christou, G.,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93</w:t>
      </w:r>
      <w:r w:rsidRPr="000D1DFB">
        <w:rPr>
          <w:rFonts w:ascii="Arial" w:hAnsi="Arial" w:cs="Arial"/>
          <w:color w:val="000000"/>
        </w:rPr>
        <w:t xml:space="preserve">, 7095-7097.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High-frequency Electron Paramagnetic Resonance Investigations of Tetranuclear Nickel-based Single-Molecule Magnets. Edwards, R. S.; Maccagnano, S.; Yang, E.-C.; Hill, S.; Wernsdorfer, W.; Hendrickson, D. N.; Christou, G.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2003</w:t>
      </w:r>
      <w:r w:rsidR="009D210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93</w:t>
      </w:r>
      <w:r w:rsidR="009D2107" w:rsidRPr="000D1DFB">
        <w:rPr>
          <w:rFonts w:ascii="Arial" w:hAnsi="Arial" w:cs="Arial"/>
          <w:color w:val="000000"/>
        </w:rPr>
        <w:t>,</w:t>
      </w:r>
      <w:r w:rsidRPr="000D1DFB">
        <w:rPr>
          <w:rFonts w:ascii="Arial" w:hAnsi="Arial" w:cs="Arial"/>
          <w:color w:val="000000"/>
        </w:rPr>
        <w:t xml:space="preserve"> 7807-7809.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 xml:space="preserve">-acetate: a Prototypical Single-Molecule Magnet. K. M. Mertes, Y. Suzuki, M. P. Sarachik, Y. Myasoedov, H. Shtrikman, E. Zeldov, E. M. Rumberger, D. N. Hendrickson and G. Christou, </w:t>
      </w:r>
      <w:r w:rsidRPr="000D1DFB">
        <w:rPr>
          <w:rFonts w:ascii="Arial" w:hAnsi="Arial" w:cs="Arial"/>
          <w:i/>
          <w:iCs/>
          <w:color w:val="000000"/>
        </w:rPr>
        <w:t>Solid State Comm</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127</w:t>
      </w:r>
      <w:r w:rsidRPr="000D1DFB">
        <w:rPr>
          <w:rFonts w:ascii="Arial" w:hAnsi="Arial" w:cs="Arial"/>
          <w:color w:val="000000"/>
        </w:rPr>
        <w:t xml:space="preserve">, 131-139.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Quantum Tunneling in a Three-Dimensional Network of Exchange-coupled Single-Molecule Magnets. R. Tiron, W. Wernsdorfer, N. Aliaga-Alcalde, and G. Christou,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68</w:t>
      </w:r>
      <w:r w:rsidRPr="000D1DFB">
        <w:rPr>
          <w:rFonts w:ascii="Arial" w:hAnsi="Arial" w:cs="Arial"/>
          <w:color w:val="000000"/>
        </w:rPr>
        <w:t>, 140407(1-4).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Heptanuclear and Decanuclear Manganese Complexes with the Anion of 2-Hydroxy-methylpyridine. N. C. Harden, M. A. Bolcar, W. Wernsdorfer, K. A. Abboud, W. E. Streib, and G. Christou,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42</w:t>
      </w:r>
      <w:r w:rsidRPr="000D1DFB">
        <w:rPr>
          <w:rFonts w:ascii="Arial" w:hAnsi="Arial" w:cs="Arial"/>
          <w:color w:val="000000"/>
        </w:rPr>
        <w:t>, 7067-7076.</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Single-Molecule Magnets: Control by a Single Solvent Molecule of Jahn-Teller Isomerism in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2</w:t>
      </w:r>
      <w:r w:rsidRPr="000D1DFB">
        <w:rPr>
          <w:rFonts w:ascii="Arial" w:hAnsi="Arial" w:cs="Arial"/>
          <w:color w:val="000000"/>
        </w:rPr>
        <w:t>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M. Soler, W. Wernsdorfer, Z. Sun,</w:t>
      </w:r>
      <w:r w:rsidRPr="000D1DFB">
        <w:rPr>
          <w:rFonts w:ascii="Arial" w:hAnsi="Arial" w:cs="Arial"/>
          <w:color w:val="000000"/>
          <w:vertAlign w:val="superscript"/>
        </w:rPr>
        <w:t xml:space="preserve"> </w:t>
      </w:r>
      <w:r w:rsidRPr="000D1DFB">
        <w:rPr>
          <w:rFonts w:ascii="Arial" w:hAnsi="Arial" w:cs="Arial"/>
          <w:color w:val="000000"/>
        </w:rPr>
        <w:t xml:space="preserve">J. C. Huffman, D. N. Hendrickson and G. Christou, </w:t>
      </w:r>
      <w:r w:rsidRPr="000D1DFB">
        <w:rPr>
          <w:rFonts w:ascii="Arial" w:hAnsi="Arial" w:cs="Arial"/>
          <w:i/>
          <w:iCs/>
          <w:color w:val="000000"/>
        </w:rPr>
        <w:t>Chem. Commun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2672-2673.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Quantum Coherence in an Exchange-Coupled Dimer of Single-Molecule Magnets. S. Hill,</w:t>
      </w:r>
      <w:r w:rsidRPr="000D1DFB">
        <w:rPr>
          <w:rFonts w:ascii="Arial" w:eastAsia="CMSY10" w:hAnsi="Arial" w:cs="Arial"/>
          <w:i/>
          <w:iCs/>
          <w:color w:val="000000"/>
        </w:rPr>
        <w:t xml:space="preserve"> </w:t>
      </w:r>
      <w:r w:rsidRPr="000D1DFB">
        <w:rPr>
          <w:rFonts w:ascii="Arial" w:hAnsi="Arial" w:cs="Arial"/>
          <w:color w:val="000000"/>
        </w:rPr>
        <w:t xml:space="preserve">R. S. Edwards, N. Aliaga-Alcalde and G. Christou, </w:t>
      </w:r>
      <w:r w:rsidRPr="000D1DFB">
        <w:rPr>
          <w:rFonts w:ascii="Arial" w:hAnsi="Arial" w:cs="Arial"/>
          <w:i/>
          <w:iCs/>
          <w:color w:val="000000"/>
        </w:rPr>
        <w:t>Science</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302</w:t>
      </w:r>
      <w:r w:rsidRPr="000D1DFB">
        <w:rPr>
          <w:rFonts w:ascii="Arial" w:hAnsi="Arial" w:cs="Arial"/>
          <w:color w:val="000000"/>
        </w:rPr>
        <w:t>, 1015-1018.</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Spin Quantum Tunneling via Entangled States in a Dimer of Exchange-Coupled Single-Molecule Magnets. R. Tiron, W. Wernsdorfer, D. Foguet-Albiol, N. Aliaga-Alcalde, and G. Christou,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227203(1-4).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Non-exponential Magnetization Relaxation in a Manganese Single-Molecule Magnet. A. Yamaguchi, H. Mitamura, N. Môri, T. Goto, H. Ishimoto, M. Nakano, J. Yoo, D. N. Hendrickson, E. K. Brechin and G. Christou, </w:t>
      </w:r>
      <w:r w:rsidRPr="000D1DFB">
        <w:rPr>
          <w:rFonts w:ascii="Arial" w:hAnsi="Arial" w:cs="Arial"/>
          <w:i/>
          <w:iCs/>
          <w:color w:val="000000"/>
        </w:rPr>
        <w:t>Physica B</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329-333</w:t>
      </w:r>
      <w:r w:rsidRPr="000D1DFB">
        <w:rPr>
          <w:rFonts w:ascii="Arial" w:hAnsi="Arial" w:cs="Arial"/>
          <w:color w:val="000000"/>
        </w:rPr>
        <w:t xml:space="preserve">, 1174-1175.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lang w:val="en-GB"/>
        </w:rPr>
        <w:t>Preparation and Properties of New Fe</w:t>
      </w:r>
      <w:r w:rsidRPr="000D1DFB">
        <w:rPr>
          <w:rFonts w:ascii="Arial" w:hAnsi="Arial" w:cs="Arial"/>
          <w:color w:val="000000"/>
          <w:vertAlign w:val="subscript"/>
          <w:lang w:val="en-GB"/>
        </w:rPr>
        <w:t>6</w:t>
      </w:r>
      <w:r w:rsidRPr="000D1DFB">
        <w:rPr>
          <w:rFonts w:ascii="Arial" w:hAnsi="Arial" w:cs="Arial"/>
          <w:color w:val="000000"/>
          <w:lang w:val="en-GB"/>
        </w:rPr>
        <w:t xml:space="preserve"> and Fe</w:t>
      </w:r>
      <w:r w:rsidRPr="000D1DFB">
        <w:rPr>
          <w:rFonts w:ascii="Arial" w:hAnsi="Arial" w:cs="Arial"/>
          <w:color w:val="000000"/>
          <w:vertAlign w:val="subscript"/>
          <w:lang w:val="en-GB"/>
        </w:rPr>
        <w:t>8</w:t>
      </w:r>
      <w:r w:rsidRPr="000D1DFB">
        <w:rPr>
          <w:rFonts w:ascii="Arial" w:hAnsi="Arial" w:cs="Arial"/>
          <w:color w:val="000000"/>
          <w:lang w:val="en-GB"/>
        </w:rPr>
        <w:t xml:space="preserve"> Clusters of </w:t>
      </w:r>
      <w:proofErr w:type="gramStart"/>
      <w:r w:rsidRPr="000D1DFB">
        <w:rPr>
          <w:rFonts w:ascii="Arial" w:hAnsi="Arial" w:cs="Arial"/>
          <w:color w:val="000000"/>
          <w:lang w:val="en-GB"/>
        </w:rPr>
        <w:t>Iron(</w:t>
      </w:r>
      <w:proofErr w:type="gramEnd"/>
      <w:r w:rsidRPr="000D1DFB">
        <w:rPr>
          <w:rFonts w:ascii="Arial" w:hAnsi="Arial" w:cs="Arial"/>
          <w:color w:val="000000"/>
          <w:lang w:val="en-GB"/>
        </w:rPr>
        <w:t xml:space="preserve">III) with Tripodal Ligands. M. Murugesu, K. A. Abboud and G. Christou, </w:t>
      </w:r>
      <w:r w:rsidRPr="000D1DFB">
        <w:rPr>
          <w:rFonts w:ascii="Arial" w:hAnsi="Arial" w:cs="Arial"/>
          <w:i/>
          <w:iCs/>
          <w:color w:val="000000"/>
          <w:lang w:val="en-GB"/>
        </w:rPr>
        <w:t>Dalton Trans</w:t>
      </w:r>
      <w:r w:rsidRPr="000D1DFB">
        <w:rPr>
          <w:rFonts w:ascii="Arial" w:hAnsi="Arial" w:cs="Arial"/>
          <w:color w:val="000000"/>
          <w:lang w:val="en-GB"/>
        </w:rPr>
        <w:t xml:space="preserve">. </w:t>
      </w:r>
      <w:r w:rsidRPr="000D1DFB">
        <w:rPr>
          <w:rFonts w:ascii="Arial" w:hAnsi="Arial" w:cs="Arial"/>
          <w:b/>
          <w:bCs/>
          <w:color w:val="000000"/>
          <w:lang w:val="en-GB"/>
        </w:rPr>
        <w:t>2003</w:t>
      </w:r>
      <w:r w:rsidRPr="000D1DFB">
        <w:rPr>
          <w:rFonts w:ascii="Arial" w:hAnsi="Arial" w:cs="Arial"/>
          <w:color w:val="000000"/>
          <w:lang w:val="en-GB"/>
        </w:rPr>
        <w:t>, 4552-4556.</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Methanolysis and Phenolysis Routes to Fe</w:t>
      </w:r>
      <w:r w:rsidRPr="000D1DFB">
        <w:rPr>
          <w:rFonts w:ascii="Arial" w:hAnsi="Arial" w:cs="Arial"/>
          <w:color w:val="000000"/>
          <w:vertAlign w:val="subscript"/>
        </w:rPr>
        <w:t>6</w:t>
      </w:r>
      <w:r w:rsidRPr="000D1DFB">
        <w:rPr>
          <w:rFonts w:ascii="Arial" w:hAnsi="Arial" w:cs="Arial"/>
          <w:color w:val="000000"/>
        </w:rPr>
        <w:t>, Fe</w:t>
      </w:r>
      <w:r w:rsidRPr="000D1DFB">
        <w:rPr>
          <w:rFonts w:ascii="Arial" w:hAnsi="Arial" w:cs="Arial"/>
          <w:color w:val="000000"/>
          <w:vertAlign w:val="subscript"/>
        </w:rPr>
        <w:t>8</w:t>
      </w:r>
      <w:r w:rsidRPr="000D1DFB">
        <w:rPr>
          <w:rFonts w:ascii="Arial" w:hAnsi="Arial" w:cs="Arial"/>
          <w:color w:val="000000"/>
        </w:rPr>
        <w:t xml:space="preserve"> and Fe</w:t>
      </w:r>
      <w:r w:rsidRPr="000D1DFB">
        <w:rPr>
          <w:rFonts w:ascii="Arial" w:hAnsi="Arial" w:cs="Arial"/>
          <w:color w:val="000000"/>
          <w:vertAlign w:val="subscript"/>
        </w:rPr>
        <w:t>10</w:t>
      </w:r>
      <w:r w:rsidRPr="000D1DFB">
        <w:rPr>
          <w:rFonts w:ascii="Arial" w:hAnsi="Arial" w:cs="Arial"/>
          <w:color w:val="000000"/>
        </w:rPr>
        <w:t xml:space="preserve"> Complexes, and their Magnetic Properties: A New Type of Fe</w:t>
      </w:r>
      <w:r w:rsidRPr="000D1DFB">
        <w:rPr>
          <w:rFonts w:ascii="Arial" w:hAnsi="Arial" w:cs="Arial"/>
          <w:color w:val="000000"/>
          <w:vertAlign w:val="subscript"/>
        </w:rPr>
        <w:t>8</w:t>
      </w:r>
      <w:r w:rsidRPr="000D1DFB">
        <w:rPr>
          <w:rFonts w:ascii="Arial" w:hAnsi="Arial" w:cs="Arial"/>
          <w:color w:val="000000"/>
        </w:rPr>
        <w:t xml:space="preserve"> Ferric Wheel. C. Cañada-Vilalta, T. A. O’Brien, M. Pink, E. R. Davidson and G. Christou,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42</w:t>
      </w:r>
      <w:r w:rsidRPr="000D1DFB">
        <w:rPr>
          <w:rFonts w:ascii="Arial" w:hAnsi="Arial" w:cs="Arial"/>
          <w:color w:val="000000"/>
        </w:rPr>
        <w:t xml:space="preserve">, 7819-7829.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Template Synthesis and Single-Molecule Magnetism Properties of a Complex with Spin S =16 and a [Mn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w:t>
      </w:r>
      <w:r w:rsidRPr="000D1DFB">
        <w:rPr>
          <w:rFonts w:ascii="Arial" w:hAnsi="Arial" w:cs="Arial"/>
          <w:color w:val="000000"/>
          <w:vertAlign w:val="superscript"/>
        </w:rPr>
        <w:t>8+</w:t>
      </w:r>
      <w:r w:rsidRPr="000D1DFB">
        <w:rPr>
          <w:rFonts w:ascii="Arial" w:hAnsi="Arial" w:cs="Arial"/>
          <w:color w:val="000000"/>
        </w:rPr>
        <w:t xml:space="preserve"> Saddle-Like Core. A. J. Tasiopoulos, W. Wernsdorfer, B. Moulton, M. J. Zaworotko, and G. Christou</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125</w:t>
      </w:r>
      <w:r w:rsidRPr="000D1DFB">
        <w:rPr>
          <w:rFonts w:ascii="Arial" w:hAnsi="Arial" w:cs="Arial"/>
          <w:color w:val="000000"/>
        </w:rPr>
        <w:t>, 15274-15275.</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Long-Range Ferromagnetic Dipolar Ordering of High-Spin Molecular Clusters. </w:t>
      </w:r>
      <w:r w:rsidRPr="000D1DFB">
        <w:rPr>
          <w:rFonts w:ascii="Arial" w:hAnsi="Arial" w:cs="Arial"/>
          <w:color w:val="000000"/>
          <w:lang w:val="fr-FR"/>
        </w:rPr>
        <w:t>A. Morello, F. L. Mettes, F. Luis, J. F. Fernandez, J. Krzystek, G. Aromi, G. Christou, and L. J. de Jongh</w:t>
      </w:r>
      <w:r w:rsidR="00F73734" w:rsidRPr="000D1DFB">
        <w:rPr>
          <w:rFonts w:ascii="Arial" w:hAnsi="Arial" w:cs="Arial"/>
          <w:color w:val="000000"/>
          <w:lang w:val="fr-FR"/>
        </w:rPr>
        <w:t>,</w:t>
      </w:r>
      <w:r w:rsidRPr="000D1DFB">
        <w:rPr>
          <w:rFonts w:ascii="Arial" w:hAnsi="Arial" w:cs="Arial"/>
          <w:color w:val="000000"/>
          <w:lang w:val="fr-FR"/>
        </w:rPr>
        <w:t xml:space="preserve">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90</w:t>
      </w:r>
      <w:r w:rsidRPr="000D1DFB">
        <w:rPr>
          <w:rFonts w:ascii="Arial" w:hAnsi="Arial" w:cs="Arial"/>
          <w:color w:val="000000"/>
        </w:rPr>
        <w:t>, 017206(1-4).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bCs/>
          <w:color w:val="000000"/>
        </w:rPr>
        <w:t>Quantum Tunneling of Magnetization in Single-Molecule Magnets.</w:t>
      </w:r>
      <w:r w:rsidRPr="000D1DFB">
        <w:rPr>
          <w:rFonts w:ascii="Arial" w:hAnsi="Arial" w:cs="Arial"/>
          <w:color w:val="000000"/>
        </w:rPr>
        <w:t xml:space="preserve"> Mertes, K. M.; Suzuki, Y.; Sarachik, M. P.; Myasoedov, Y.; Shtrikman, H.; Zeldov, E.; Rumberger, E. M.; Hendrickson, D. N.; Christou, G. </w:t>
      </w:r>
      <w:r w:rsidRPr="000D1DFB">
        <w:rPr>
          <w:rFonts w:ascii="Arial" w:hAnsi="Arial" w:cs="Arial"/>
          <w:i/>
          <w:color w:val="000000"/>
        </w:rPr>
        <w:t xml:space="preserve">Recent Res. Dev. Phys. </w:t>
      </w:r>
      <w:r w:rsidRPr="000D1DFB">
        <w:rPr>
          <w:rFonts w:ascii="Arial" w:hAnsi="Arial" w:cs="Arial"/>
          <w:color w:val="000000"/>
        </w:rPr>
        <w:t xml:space="preserve"> </w:t>
      </w:r>
      <w:r w:rsidRPr="000D1DFB">
        <w:rPr>
          <w:rFonts w:ascii="Arial" w:hAnsi="Arial" w:cs="Arial"/>
          <w:b/>
          <w:color w:val="000000"/>
        </w:rPr>
        <w:t>2003</w:t>
      </w:r>
      <w:r w:rsidRPr="000D1DFB">
        <w:rPr>
          <w:rFonts w:ascii="Arial" w:hAnsi="Arial" w:cs="Arial"/>
          <w:color w:val="000000"/>
        </w:rPr>
        <w:t xml:space="preserve">, </w:t>
      </w:r>
      <w:r w:rsidRPr="000D1DFB">
        <w:rPr>
          <w:rFonts w:ascii="Arial" w:hAnsi="Arial" w:cs="Arial"/>
          <w:i/>
          <w:color w:val="000000"/>
        </w:rPr>
        <w:t>4</w:t>
      </w:r>
      <w:r w:rsidRPr="000D1DFB">
        <w:rPr>
          <w:rFonts w:ascii="Arial" w:hAnsi="Arial" w:cs="Arial"/>
          <w:color w:val="000000"/>
        </w:rPr>
        <w:t>, 731-747.</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FF"/>
        </w:rPr>
      </w:pPr>
      <w:r w:rsidRPr="000D1DFB">
        <w:rPr>
          <w:rFonts w:ascii="Arial" w:hAnsi="Arial" w:cs="Arial"/>
          <w:color w:val="0000FF"/>
        </w:rPr>
        <w:t>Two-body Tunnel Transitions in a Mn</w:t>
      </w:r>
      <w:r w:rsidRPr="000D1DFB">
        <w:rPr>
          <w:rFonts w:ascii="Arial" w:hAnsi="Arial" w:cs="Arial"/>
          <w:color w:val="0000FF"/>
          <w:vertAlign w:val="subscript"/>
        </w:rPr>
        <w:t>4</w:t>
      </w:r>
      <w:r w:rsidRPr="000D1DFB">
        <w:rPr>
          <w:rFonts w:ascii="Arial" w:hAnsi="Arial" w:cs="Arial"/>
          <w:color w:val="0000FF"/>
        </w:rPr>
        <w:t xml:space="preserve"> Single-Molecule Magnet. W. Wernsdorfer, S. Bhaduri, R. Tiron, D. N. Hendrickson, and G. Christou, </w:t>
      </w:r>
      <w:r w:rsidRPr="000D1DFB">
        <w:rPr>
          <w:rFonts w:ascii="Arial" w:hAnsi="Arial" w:cs="Arial"/>
          <w:i/>
          <w:iCs/>
          <w:color w:val="0000FF"/>
        </w:rPr>
        <w:t>J. Mag. Magnet. Mater</w:t>
      </w:r>
      <w:r w:rsidRPr="000D1DFB">
        <w:rPr>
          <w:rFonts w:ascii="Arial" w:hAnsi="Arial" w:cs="Arial"/>
          <w:color w:val="0000FF"/>
        </w:rPr>
        <w:t xml:space="preserve">. </w:t>
      </w:r>
      <w:r w:rsidRPr="000D1DFB">
        <w:rPr>
          <w:rFonts w:ascii="Arial" w:hAnsi="Arial" w:cs="Arial"/>
          <w:b/>
          <w:bCs/>
          <w:color w:val="0000FF"/>
        </w:rPr>
        <w:t>2004</w:t>
      </w:r>
      <w:r w:rsidRPr="000D1DFB">
        <w:rPr>
          <w:rFonts w:ascii="Arial" w:hAnsi="Arial" w:cs="Arial"/>
          <w:color w:val="0000FF"/>
        </w:rPr>
        <w:t xml:space="preserve">, </w:t>
      </w:r>
      <w:r w:rsidRPr="000D1DFB">
        <w:rPr>
          <w:rFonts w:ascii="Arial" w:hAnsi="Arial" w:cs="Arial"/>
          <w:i/>
          <w:iCs/>
          <w:color w:val="0000FF"/>
        </w:rPr>
        <w:t>272-276</w:t>
      </w:r>
      <w:r w:rsidRPr="000D1DFB">
        <w:rPr>
          <w:rFonts w:ascii="Arial" w:hAnsi="Arial" w:cs="Arial"/>
          <w:color w:val="0000FF"/>
        </w:rPr>
        <w:t>, 1109-1110.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Quantum Dynamics of Exchange-biased Single-Molecule Magnets. W. Wernsdorfer, N. Aliaga-Alcalde, R. Tiron, D. N. Hendrickson, and G. Christou, </w:t>
      </w:r>
      <w:r w:rsidRPr="000D1DFB">
        <w:rPr>
          <w:rFonts w:ascii="Arial" w:hAnsi="Arial" w:cs="Arial"/>
          <w:i/>
          <w:iCs/>
          <w:color w:val="000000"/>
        </w:rPr>
        <w:t>J. Mag. Magnet. Mater</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272-276</w:t>
      </w:r>
      <w:r w:rsidRPr="000D1DFB">
        <w:rPr>
          <w:rFonts w:ascii="Arial" w:hAnsi="Arial" w:cs="Arial"/>
          <w:color w:val="000000"/>
        </w:rPr>
        <w:t xml:space="preserve">, 1037-1041.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Mixed Transition Metal - Lanthanide Complexes at Higher Oxidation States: Heteronuclear Ce</w:t>
      </w:r>
      <w:r w:rsidRPr="000D1DFB">
        <w:rPr>
          <w:rFonts w:ascii="Arial" w:hAnsi="Arial" w:cs="Arial"/>
          <w:color w:val="000000"/>
          <w:vertAlign w:val="superscript"/>
        </w:rPr>
        <w:t>IV</w:t>
      </w:r>
      <w:r w:rsidRPr="000D1DFB">
        <w:rPr>
          <w:rFonts w:ascii="Arial" w:hAnsi="Arial" w:cs="Arial"/>
          <w:color w:val="000000"/>
        </w:rPr>
        <w:t>- Mn</w:t>
      </w:r>
      <w:r w:rsidRPr="000D1DFB">
        <w:rPr>
          <w:rFonts w:ascii="Arial" w:hAnsi="Arial" w:cs="Arial"/>
          <w:color w:val="000000"/>
          <w:vertAlign w:val="superscript"/>
        </w:rPr>
        <w:t>IV</w:t>
      </w:r>
      <w:r w:rsidRPr="000D1DFB">
        <w:rPr>
          <w:rFonts w:ascii="Arial" w:hAnsi="Arial" w:cs="Arial"/>
          <w:color w:val="000000"/>
        </w:rPr>
        <w:t xml:space="preserve"> Clusters. </w:t>
      </w:r>
      <w:r w:rsidR="00EB35B8" w:rsidRPr="000D1DFB">
        <w:rPr>
          <w:rFonts w:ascii="Arial" w:hAnsi="Arial" w:cs="Arial"/>
          <w:bCs/>
          <w:color w:val="000000"/>
        </w:rPr>
        <w:t>A.</w:t>
      </w:r>
      <w:r w:rsidRPr="000D1DFB">
        <w:rPr>
          <w:rFonts w:ascii="Arial" w:hAnsi="Arial" w:cs="Arial"/>
          <w:bCs/>
          <w:color w:val="000000"/>
        </w:rPr>
        <w:t>J.</w:t>
      </w:r>
      <w:r w:rsidR="00EB35B8" w:rsidRPr="000D1DFB">
        <w:rPr>
          <w:rFonts w:ascii="Arial" w:hAnsi="Arial" w:cs="Arial"/>
          <w:bCs/>
          <w:color w:val="000000"/>
        </w:rPr>
        <w:t xml:space="preserve"> Tasiopoulos, T.A. O’Brien, K.</w:t>
      </w:r>
      <w:r w:rsidRPr="000D1DFB">
        <w:rPr>
          <w:rFonts w:ascii="Arial" w:hAnsi="Arial" w:cs="Arial"/>
          <w:bCs/>
          <w:color w:val="000000"/>
        </w:rPr>
        <w:t>A. Abboud</w:t>
      </w:r>
      <w:r w:rsidR="00EB35B8" w:rsidRPr="000D1DFB">
        <w:rPr>
          <w:rFonts w:ascii="Arial" w:hAnsi="Arial" w:cs="Arial"/>
          <w:bCs/>
          <w:color w:val="000000"/>
        </w:rPr>
        <w:t>,</w:t>
      </w:r>
      <w:r w:rsidRPr="000D1DFB">
        <w:rPr>
          <w:rFonts w:ascii="Arial" w:hAnsi="Arial" w:cs="Arial"/>
          <w:bCs/>
          <w:color w:val="000000"/>
        </w:rPr>
        <w:t xml:space="preserve"> G. Christou</w:t>
      </w:r>
      <w:r w:rsidR="008B6708"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Angew. Chem. Int. Ed</w:t>
      </w:r>
      <w:r w:rsidRPr="000D1DFB">
        <w:rPr>
          <w:rFonts w:ascii="Arial" w:hAnsi="Arial" w:cs="Arial"/>
          <w:bCs/>
          <w:color w:val="000000"/>
        </w:rPr>
        <w:t xml:space="preserve">. </w:t>
      </w:r>
      <w:r w:rsidRPr="000D1DFB">
        <w:rPr>
          <w:rFonts w:ascii="Arial" w:hAnsi="Arial" w:cs="Arial"/>
          <w:b/>
          <w:color w:val="000000"/>
        </w:rPr>
        <w:t>2004</w:t>
      </w:r>
      <w:r w:rsidRPr="000D1DFB">
        <w:rPr>
          <w:rFonts w:ascii="Arial" w:hAnsi="Arial" w:cs="Arial"/>
          <w:bCs/>
          <w:color w:val="000000"/>
        </w:rPr>
        <w:t xml:space="preserve">, </w:t>
      </w:r>
      <w:r w:rsidRPr="000D1DFB">
        <w:rPr>
          <w:rFonts w:ascii="Arial" w:hAnsi="Arial" w:cs="Arial"/>
          <w:bCs/>
          <w:i/>
          <w:iCs/>
          <w:color w:val="000000"/>
        </w:rPr>
        <w:t>43</w:t>
      </w:r>
      <w:r w:rsidR="00EB35B8" w:rsidRPr="000D1DFB">
        <w:rPr>
          <w:rFonts w:ascii="Arial" w:hAnsi="Arial" w:cs="Arial"/>
          <w:bCs/>
          <w:color w:val="000000"/>
        </w:rPr>
        <w:t>, 345-349</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Single-Molecule Magnets: A Large Mn</w:t>
      </w:r>
      <w:r w:rsidRPr="000D1DFB">
        <w:rPr>
          <w:rFonts w:ascii="Arial" w:hAnsi="Arial" w:cs="Arial"/>
          <w:color w:val="000000"/>
          <w:vertAlign w:val="subscript"/>
        </w:rPr>
        <w:t>30</w:t>
      </w:r>
      <w:r w:rsidRPr="000D1DFB">
        <w:rPr>
          <w:rFonts w:ascii="Arial" w:hAnsi="Arial" w:cs="Arial"/>
          <w:color w:val="000000"/>
        </w:rPr>
        <w:t xml:space="preserve"> Molecular Nanomagnet Exhibiting Quantum Tunneling of Magnetization. M. Soler, W. Wernsdorfer, K. Folting, M. Pink and G. Christou,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126</w:t>
      </w:r>
      <w:r w:rsidRPr="000D1DFB">
        <w:rPr>
          <w:rFonts w:ascii="Arial" w:hAnsi="Arial" w:cs="Arial"/>
          <w:color w:val="000000"/>
        </w:rPr>
        <w:t>, 2156-2165.</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Distribution of Internal Transverse Magnetic Fields in a Mn</w:t>
      </w:r>
      <w:r w:rsidRPr="000D1DFB">
        <w:rPr>
          <w:rFonts w:ascii="Arial" w:hAnsi="Arial" w:cs="Arial"/>
          <w:color w:val="000000"/>
          <w:vertAlign w:val="subscript"/>
        </w:rPr>
        <w:t>12</w:t>
      </w:r>
      <w:r w:rsidRPr="000D1DFB">
        <w:rPr>
          <w:rFonts w:ascii="Arial" w:hAnsi="Arial" w:cs="Arial"/>
          <w:color w:val="000000"/>
        </w:rPr>
        <w:t>-based Single-Molecule Magnet. E. del Barco, A. D. Kent, N. E. Chakov, L. N. Zakharov, A. L. Rheingold, D. N. Hendrickson, and G. Christou,</w:t>
      </w:r>
      <w:r w:rsidRPr="000D1DFB">
        <w:rPr>
          <w:rFonts w:ascii="Arial" w:hAnsi="Arial" w:cs="Arial"/>
          <w:i/>
          <w:iCs/>
          <w:color w:val="000000"/>
        </w:rPr>
        <w:t xml:space="preserve"> Phys. Rev. B</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69</w:t>
      </w:r>
      <w:r w:rsidRPr="000D1DFB">
        <w:rPr>
          <w:rFonts w:ascii="Arial" w:hAnsi="Arial" w:cs="Arial"/>
          <w:color w:val="000000"/>
        </w:rPr>
        <w:t>, 020411(1-4).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Giant Single-Molecule Magnets:  A Mn</w:t>
      </w:r>
      <w:r w:rsidRPr="000D1DFB">
        <w:rPr>
          <w:rFonts w:ascii="Arial" w:hAnsi="Arial" w:cs="Arial"/>
          <w:color w:val="000000"/>
          <w:vertAlign w:val="subscript"/>
        </w:rPr>
        <w:t>84</w:t>
      </w:r>
      <w:r w:rsidRPr="000D1DFB">
        <w:rPr>
          <w:rFonts w:ascii="Arial" w:hAnsi="Arial" w:cs="Arial"/>
          <w:color w:val="000000"/>
        </w:rPr>
        <w:t xml:space="preserve"> Torus and its Supramolecular Nanotubes. A. J. Tasiopoulos, A. Vinslava, W. Wernsdorfer, K. A. Abboud and G. Christou, </w:t>
      </w:r>
      <w:r w:rsidRPr="000D1DFB">
        <w:rPr>
          <w:rFonts w:ascii="Arial" w:hAnsi="Arial" w:cs="Arial"/>
          <w:i/>
          <w:iCs/>
          <w:color w:val="000000"/>
        </w:rPr>
        <w:t>Angew. Chem. Int. Ed</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43</w:t>
      </w:r>
      <w:r w:rsidRPr="000D1DFB">
        <w:rPr>
          <w:rFonts w:ascii="Arial" w:hAnsi="Arial" w:cs="Arial"/>
          <w:color w:val="000000"/>
        </w:rPr>
        <w:t>, 2117-2121.</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Synthesis, Structure and Magnetic Properties of a Mn</w:t>
      </w:r>
      <w:r w:rsidRPr="000D1DFB">
        <w:rPr>
          <w:rFonts w:ascii="Arial" w:hAnsi="Arial" w:cs="Arial"/>
          <w:color w:val="000000"/>
          <w:vertAlign w:val="subscript"/>
        </w:rPr>
        <w:t>21</w:t>
      </w:r>
      <w:r w:rsidRPr="000D1DFB">
        <w:rPr>
          <w:rFonts w:ascii="Arial" w:hAnsi="Arial" w:cs="Arial"/>
          <w:color w:val="000000"/>
        </w:rPr>
        <w:t xml:space="preserve"> Single-Molecule Magnet. E. C. Sañudo, W. Wernsdorfer, K. A. Abboud, and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color w:val="000000"/>
        </w:rPr>
        <w:t>43</w:t>
      </w:r>
      <w:r w:rsidRPr="000D1DFB">
        <w:rPr>
          <w:rFonts w:ascii="Arial" w:hAnsi="Arial" w:cs="Arial"/>
          <w:color w:val="000000"/>
        </w:rPr>
        <w:t>, 4137-4144.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lastRenderedPageBreak/>
        <w:t>Single-Molecule Magnets: A Mn</w:t>
      </w:r>
      <w:r w:rsidRPr="000D1DFB">
        <w:rPr>
          <w:rFonts w:ascii="Arial" w:hAnsi="Arial" w:cs="Arial"/>
          <w:color w:val="000000"/>
          <w:vertAlign w:val="subscript"/>
        </w:rPr>
        <w:t>25</w:t>
      </w:r>
      <w:r w:rsidRPr="000D1DFB">
        <w:rPr>
          <w:rFonts w:ascii="Arial" w:hAnsi="Arial" w:cs="Arial"/>
          <w:color w:val="000000"/>
        </w:rPr>
        <w:t xml:space="preserve"> Complex with a Record S = 51/2 Spin for a Molecular Species. M. Murugesu, M. Habrych, W. Wernsdorfer,  K. A. Abboud, and G. Christou,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color w:val="000000"/>
        </w:rPr>
        <w:t>126</w:t>
      </w:r>
      <w:r w:rsidRPr="000D1DFB">
        <w:rPr>
          <w:rFonts w:ascii="Arial" w:hAnsi="Arial" w:cs="Arial"/>
          <w:color w:val="000000"/>
        </w:rPr>
        <w:t>, 4766-4767.</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Synthesis, Structure, and Magnetic Properties of a [Mn</w:t>
      </w:r>
      <w:r w:rsidRPr="000D1DFB">
        <w:rPr>
          <w:rFonts w:ascii="Arial" w:hAnsi="Arial" w:cs="Arial"/>
          <w:color w:val="000000"/>
          <w:vertAlign w:val="subscript"/>
        </w:rPr>
        <w:t>22</w:t>
      </w:r>
      <w:r w:rsidRPr="000D1DFB">
        <w:rPr>
          <w:rFonts w:ascii="Arial" w:hAnsi="Arial" w:cs="Arial"/>
          <w:color w:val="000000"/>
        </w:rPr>
        <w:t>] Wheel-like Single-Molecule Magnet. M. Murugesu, J. Raftery, W. Wernsdorfer, G. Christou, and E. K. Brechin</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43</w:t>
      </w:r>
      <w:r w:rsidRPr="000D1DFB">
        <w:rPr>
          <w:rFonts w:ascii="Arial" w:hAnsi="Arial" w:cs="Arial"/>
          <w:color w:val="000000"/>
        </w:rPr>
        <w:t>, 4203-4209.</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Raman and Infrared Measurements on the [Mn</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009D2107" w:rsidRPr="000D1DFB">
        <w:rPr>
          <w:rFonts w:ascii="Arial" w:hAnsi="Arial" w:cs="Arial"/>
          <w:color w:val="000000"/>
        </w:rPr>
        <w:t xml:space="preserve"> </w:t>
      </w:r>
      <w:r w:rsidRPr="000D1DFB">
        <w:rPr>
          <w:rFonts w:ascii="Arial" w:hAnsi="Arial" w:cs="Arial"/>
          <w:color w:val="000000"/>
        </w:rPr>
        <w:t>Dimer: A Single-Molecule Magnet with an Exchange Bias. J. M. North, N. S. Dalal, D. Foguet-Albiol, A. Vinslava, and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69</w:t>
      </w:r>
      <w:r w:rsidRPr="000D1DFB">
        <w:rPr>
          <w:rFonts w:ascii="Arial" w:hAnsi="Arial" w:cs="Arial"/>
          <w:color w:val="000000"/>
        </w:rPr>
        <w:t>, 174419(1-6).</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Tunnel splitting distributions and dipolar shuffling in Mn12-acetate. K.M. Mertes, Y. Suzuki, M.P. Sarachik, Y. Myasoedov, H. Shtrikman, E. Zeldov, E.M. Rumberger, D.N. Hendrickson,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 Mag, Magnet. Mater</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272-276</w:t>
      </w:r>
      <w:r w:rsidRPr="000D1DFB">
        <w:rPr>
          <w:rFonts w:ascii="Arial" w:hAnsi="Arial" w:cs="Arial"/>
          <w:color w:val="000000"/>
        </w:rPr>
        <w:t>, 719-720.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Thermally assisted tunneling for a distribution of tunnel splittings in Mn12-acetate. Y. Suzuki, K.M. Mertes, M.P. Sarachik, Y. Myasoedov, H. Shtrikman, E. Zeldov, E.M. Rumberger, D.N. Hendrickson,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 Mag, Magnet. Mater</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272-276</w:t>
      </w:r>
      <w:r w:rsidRPr="000D1DFB">
        <w:rPr>
          <w:rFonts w:ascii="Arial" w:hAnsi="Arial" w:cs="Arial"/>
          <w:color w:val="000000"/>
        </w:rPr>
        <w:t xml:space="preserve">, 739-740.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bCs/>
          <w:color w:val="000000"/>
        </w:rPr>
        <w:t>P</w:t>
      </w:r>
      <w:r w:rsidRPr="000D1DFB">
        <w:rPr>
          <w:rFonts w:ascii="Arial" w:hAnsi="Arial" w:cs="Arial"/>
          <w:color w:val="000000"/>
        </w:rPr>
        <w:t>olynuclear Manganese Complexes with the Dicarboxylate Ligand m-Phenylene</w:t>
      </w:r>
      <w:r w:rsidR="00702263" w:rsidRPr="000D1DFB">
        <w:rPr>
          <w:rFonts w:ascii="Arial" w:hAnsi="Arial" w:cs="Arial"/>
          <w:color w:val="000000"/>
        </w:rPr>
        <w:t>-</w:t>
      </w:r>
      <w:r w:rsidRPr="000D1DFB">
        <w:rPr>
          <w:rFonts w:ascii="Arial" w:hAnsi="Arial" w:cs="Arial"/>
          <w:color w:val="000000"/>
        </w:rPr>
        <w:t>dipropionate: a Hexanuclear Mixed-Valence (3Mn</w:t>
      </w:r>
      <w:r w:rsidRPr="000D1DFB">
        <w:rPr>
          <w:rFonts w:ascii="Arial" w:hAnsi="Arial" w:cs="Arial"/>
          <w:color w:val="000000"/>
          <w:vertAlign w:val="superscript"/>
        </w:rPr>
        <w:t>III</w:t>
      </w:r>
      <w:r w:rsidRPr="000D1DFB">
        <w:rPr>
          <w:rFonts w:ascii="Arial" w:hAnsi="Arial" w:cs="Arial"/>
          <w:color w:val="000000"/>
        </w:rPr>
        <w:t>, 3Mn</w:t>
      </w:r>
      <w:r w:rsidRPr="000D1DFB">
        <w:rPr>
          <w:rFonts w:ascii="Arial" w:hAnsi="Arial" w:cs="Arial"/>
          <w:color w:val="000000"/>
          <w:vertAlign w:val="superscript"/>
        </w:rPr>
        <w:t>IV</w:t>
      </w:r>
      <w:r w:rsidRPr="000D1DFB">
        <w:rPr>
          <w:rFonts w:ascii="Arial" w:hAnsi="Arial" w:cs="Arial"/>
          <w:color w:val="000000"/>
        </w:rPr>
        <w:t xml:space="preserve">) Complex. C. Cañada-Vilalta, W.E. Streib, J. C. Huffman, T. </w:t>
      </w:r>
      <w:proofErr w:type="gramStart"/>
      <w:r w:rsidRPr="000D1DFB">
        <w:rPr>
          <w:rFonts w:ascii="Arial" w:hAnsi="Arial" w:cs="Arial"/>
          <w:color w:val="000000"/>
        </w:rPr>
        <w:t>A</w:t>
      </w:r>
      <w:proofErr w:type="gramEnd"/>
      <w:r w:rsidRPr="000D1DFB">
        <w:rPr>
          <w:rFonts w:ascii="Arial" w:hAnsi="Arial" w:cs="Arial"/>
          <w:color w:val="000000"/>
        </w:rPr>
        <w:t xml:space="preserve"> O’Brien, E. R. Davidson, and G. Christou,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43</w:t>
      </w:r>
      <w:r w:rsidRPr="000D1DFB">
        <w:rPr>
          <w:rFonts w:ascii="Arial" w:hAnsi="Arial" w:cs="Arial"/>
          <w:color w:val="000000"/>
        </w:rPr>
        <w:t xml:space="preserve">, 101-115.  </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bCs/>
          <w:color w:val="000000"/>
        </w:rPr>
        <w:t xml:space="preserve">Evidence for the </w:t>
      </w:r>
      <w:r w:rsidRPr="000D1DFB">
        <w:rPr>
          <w:rFonts w:ascii="Arial" w:hAnsi="Arial" w:cs="Arial"/>
          <w:bCs/>
          <w:i/>
          <w:iCs/>
          <w:color w:val="000000"/>
        </w:rPr>
        <w:t xml:space="preserve">S </w:t>
      </w:r>
      <w:r w:rsidRPr="000D1DFB">
        <w:rPr>
          <w:rFonts w:ascii="Arial" w:hAnsi="Arial" w:cs="Arial"/>
          <w:bCs/>
          <w:color w:val="000000"/>
        </w:rPr>
        <w:t>= 9 Excited State in Mn</w:t>
      </w:r>
      <w:r w:rsidRPr="000D1DFB">
        <w:rPr>
          <w:rFonts w:ascii="Arial" w:hAnsi="Arial" w:cs="Arial"/>
          <w:bCs/>
          <w:color w:val="000000"/>
          <w:vertAlign w:val="subscript"/>
        </w:rPr>
        <w:t>12</w:t>
      </w:r>
      <w:r w:rsidRPr="000D1DFB">
        <w:rPr>
          <w:rFonts w:ascii="Arial" w:hAnsi="Arial" w:cs="Arial"/>
          <w:bCs/>
          <w:color w:val="000000"/>
        </w:rPr>
        <w:t>-bromoacetate measured by Electron Paramagnetic Resonance.</w:t>
      </w:r>
      <w:r w:rsidRPr="000D1DFB">
        <w:rPr>
          <w:rFonts w:ascii="Arial" w:hAnsi="Arial" w:cs="Arial"/>
          <w:color w:val="000000"/>
        </w:rPr>
        <w:t xml:space="preserve"> </w:t>
      </w:r>
      <w:r w:rsidRPr="000D1DFB">
        <w:rPr>
          <w:rFonts w:ascii="Arial" w:hAnsi="Arial" w:cs="Arial"/>
          <w:bCs/>
          <w:color w:val="000000"/>
        </w:rPr>
        <w:t xml:space="preserve">K. Petukhov and S. Hill, N. E. Chakov, K. A. Abboud, and G. Christou, </w:t>
      </w:r>
      <w:r w:rsidRPr="000D1DFB">
        <w:rPr>
          <w:rFonts w:ascii="Arial" w:hAnsi="Arial" w:cs="Arial"/>
          <w:bCs/>
          <w:i/>
          <w:color w:val="000000"/>
        </w:rPr>
        <w:t>Phys. Rev B</w:t>
      </w:r>
      <w:r w:rsidRPr="000D1DFB">
        <w:rPr>
          <w:rFonts w:ascii="Arial" w:hAnsi="Arial" w:cs="Arial"/>
          <w:bCs/>
          <w:color w:val="000000"/>
        </w:rPr>
        <w:t xml:space="preserve">, </w:t>
      </w:r>
      <w:r w:rsidRPr="000D1DFB">
        <w:rPr>
          <w:rFonts w:ascii="Arial" w:hAnsi="Arial" w:cs="Arial"/>
          <w:b/>
          <w:bCs/>
          <w:color w:val="000000"/>
        </w:rPr>
        <w:t>2004</w:t>
      </w:r>
      <w:r w:rsidRPr="000D1DFB">
        <w:rPr>
          <w:rFonts w:ascii="Arial" w:hAnsi="Arial" w:cs="Arial"/>
          <w:bCs/>
          <w:color w:val="000000"/>
        </w:rPr>
        <w:t xml:space="preserve">, </w:t>
      </w:r>
      <w:r w:rsidRPr="000D1DFB">
        <w:rPr>
          <w:rFonts w:ascii="Arial" w:hAnsi="Arial" w:cs="Arial"/>
          <w:bCs/>
          <w:i/>
          <w:color w:val="000000"/>
        </w:rPr>
        <w:t>70</w:t>
      </w:r>
      <w:r w:rsidRPr="000D1DFB">
        <w:rPr>
          <w:rFonts w:ascii="Arial" w:hAnsi="Arial" w:cs="Arial"/>
          <w:bCs/>
          <w:color w:val="000000"/>
        </w:rPr>
        <w:t>, 054426 (1-5).</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Large Spin Differences in Structurally Related Fe</w:t>
      </w:r>
      <w:r w:rsidRPr="000D1DFB">
        <w:rPr>
          <w:rFonts w:ascii="Arial" w:hAnsi="Arial" w:cs="Arial"/>
          <w:color w:val="000000"/>
          <w:vertAlign w:val="subscript"/>
        </w:rPr>
        <w:t>6</w:t>
      </w:r>
      <w:r w:rsidRPr="000D1DFB">
        <w:rPr>
          <w:rFonts w:ascii="Arial" w:hAnsi="Arial" w:cs="Arial"/>
          <w:color w:val="000000"/>
        </w:rPr>
        <w:t xml:space="preserve"> Molecular Clusters, and their Magnetostructural E</w:t>
      </w:r>
      <w:r w:rsidR="00C33DAE" w:rsidRPr="000D1DFB">
        <w:rPr>
          <w:rFonts w:ascii="Arial" w:hAnsi="Arial" w:cs="Arial"/>
          <w:color w:val="000000"/>
        </w:rPr>
        <w:t xml:space="preserve">xplanation. C. Cañada-Vilalta, </w:t>
      </w:r>
      <w:r w:rsidRPr="000D1DFB">
        <w:rPr>
          <w:rFonts w:ascii="Arial" w:hAnsi="Arial" w:cs="Arial"/>
          <w:color w:val="000000"/>
        </w:rPr>
        <w:t>T. A</w:t>
      </w:r>
      <w:r w:rsidR="00786211" w:rsidRPr="000D1DFB">
        <w:rPr>
          <w:rFonts w:ascii="Arial" w:hAnsi="Arial" w:cs="Arial"/>
          <w:color w:val="000000"/>
        </w:rPr>
        <w:t>.</w:t>
      </w:r>
      <w:r w:rsidRPr="000D1DFB">
        <w:rPr>
          <w:rFonts w:ascii="Arial" w:hAnsi="Arial" w:cs="Arial"/>
          <w:color w:val="000000"/>
        </w:rPr>
        <w:t xml:space="preserve"> O'Brien, E. K. Brechin, M. Pink, E. R. Davidson,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43</w:t>
      </w:r>
      <w:r w:rsidRPr="000D1DFB">
        <w:rPr>
          <w:rFonts w:ascii="Arial" w:hAnsi="Arial" w:cs="Arial"/>
          <w:color w:val="000000"/>
        </w:rPr>
        <w:t>, 5505-5521.</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bCs/>
          <w:color w:val="000000"/>
        </w:rPr>
        <w:t>Mixed-Valence Mn</w:t>
      </w:r>
      <w:r w:rsidRPr="000D1DFB">
        <w:rPr>
          <w:rFonts w:ascii="Arial" w:hAnsi="Arial" w:cs="Arial"/>
          <w:bCs/>
          <w:color w:val="000000"/>
          <w:vertAlign w:val="superscript"/>
        </w:rPr>
        <w:t>III</w:t>
      </w:r>
      <w:r w:rsidRPr="000D1DFB">
        <w:rPr>
          <w:rFonts w:ascii="Arial" w:hAnsi="Arial" w:cs="Arial"/>
          <w:bCs/>
          <w:color w:val="000000"/>
        </w:rPr>
        <w:t>Mn</w:t>
      </w:r>
      <w:r w:rsidRPr="000D1DFB">
        <w:rPr>
          <w:rFonts w:ascii="Arial" w:hAnsi="Arial" w:cs="Arial"/>
          <w:bCs/>
          <w:color w:val="000000"/>
          <w:vertAlign w:val="superscript"/>
        </w:rPr>
        <w:t>IV</w:t>
      </w:r>
      <w:r w:rsidRPr="000D1DFB">
        <w:rPr>
          <w:rFonts w:ascii="Arial" w:hAnsi="Arial" w:cs="Arial"/>
          <w:bCs/>
          <w:color w:val="000000"/>
        </w:rPr>
        <w:t xml:space="preserve"> Clusters [</w:t>
      </w:r>
      <w:proofErr w:type="gramStart"/>
      <w:r w:rsidRPr="000D1DFB">
        <w:rPr>
          <w:rFonts w:ascii="Arial" w:hAnsi="Arial" w:cs="Arial"/>
          <w:bCs/>
          <w:color w:val="000000"/>
        </w:rPr>
        <w:t>Mn</w:t>
      </w:r>
      <w:r w:rsidRPr="000D1DFB">
        <w:rPr>
          <w:rFonts w:ascii="Arial" w:hAnsi="Arial" w:cs="Arial"/>
          <w:bCs/>
          <w:color w:val="000000"/>
          <w:vertAlign w:val="subscript"/>
        </w:rPr>
        <w:t>7</w:t>
      </w:r>
      <w:r w:rsidRPr="000D1DFB">
        <w:rPr>
          <w:rFonts w:ascii="Arial" w:hAnsi="Arial" w:cs="Arial"/>
          <w:bCs/>
          <w:color w:val="000000"/>
        </w:rPr>
        <w:t>O</w:t>
      </w:r>
      <w:r w:rsidRPr="000D1DFB">
        <w:rPr>
          <w:rFonts w:ascii="Arial" w:hAnsi="Arial" w:cs="Arial"/>
          <w:bCs/>
          <w:color w:val="000000"/>
          <w:vertAlign w:val="subscript"/>
        </w:rPr>
        <w:t>8</w:t>
      </w:r>
      <w:r w:rsidRPr="000D1DFB">
        <w:rPr>
          <w:rFonts w:ascii="Arial" w:hAnsi="Arial" w:cs="Arial"/>
          <w:bCs/>
          <w:color w:val="000000"/>
        </w:rPr>
        <w:t>(</w:t>
      </w:r>
      <w:proofErr w:type="gramEnd"/>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SePh)</w:t>
      </w:r>
      <w:r w:rsidRPr="000D1DFB">
        <w:rPr>
          <w:rFonts w:ascii="Arial" w:hAnsi="Arial" w:cs="Arial"/>
          <w:bCs/>
          <w:color w:val="000000"/>
          <w:vertAlign w:val="subscript"/>
        </w:rPr>
        <w:t>8</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CMe)(H</w:t>
      </w:r>
      <w:r w:rsidRPr="000D1DFB">
        <w:rPr>
          <w:rFonts w:ascii="Arial" w:hAnsi="Arial" w:cs="Arial"/>
          <w:bCs/>
          <w:color w:val="000000"/>
          <w:vertAlign w:val="subscript"/>
        </w:rPr>
        <w:t>2</w:t>
      </w:r>
      <w:r w:rsidRPr="000D1DFB">
        <w:rPr>
          <w:rFonts w:ascii="Arial" w:hAnsi="Arial" w:cs="Arial"/>
          <w:bCs/>
          <w:color w:val="000000"/>
        </w:rPr>
        <w:t>O)] and [Mn</w:t>
      </w:r>
      <w:r w:rsidRPr="000D1DFB">
        <w:rPr>
          <w:rFonts w:ascii="Arial" w:hAnsi="Arial" w:cs="Arial"/>
          <w:bCs/>
          <w:color w:val="000000"/>
          <w:vertAlign w:val="subscript"/>
        </w:rPr>
        <w:t>7</w:t>
      </w:r>
      <w:r w:rsidRPr="000D1DFB">
        <w:rPr>
          <w:rFonts w:ascii="Arial" w:hAnsi="Arial" w:cs="Arial"/>
          <w:bCs/>
          <w:color w:val="000000"/>
        </w:rPr>
        <w:t>O</w:t>
      </w:r>
      <w:r w:rsidRPr="000D1DFB">
        <w:rPr>
          <w:rFonts w:ascii="Arial" w:hAnsi="Arial" w:cs="Arial"/>
          <w:bCs/>
          <w:color w:val="000000"/>
          <w:vertAlign w:val="subscript"/>
        </w:rPr>
        <w:t>8</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SePh)</w:t>
      </w:r>
      <w:r w:rsidRPr="000D1DFB">
        <w:rPr>
          <w:rFonts w:ascii="Arial" w:hAnsi="Arial" w:cs="Arial"/>
          <w:bCs/>
          <w:color w:val="000000"/>
          <w:vertAlign w:val="subscript"/>
        </w:rPr>
        <w:t>9</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 Single-Chain Magnets Exhibiting Quantum Tunneling o</w:t>
      </w:r>
      <w:r w:rsidR="007B31A0" w:rsidRPr="000D1DFB">
        <w:rPr>
          <w:rFonts w:ascii="Arial" w:hAnsi="Arial" w:cs="Arial"/>
          <w:bCs/>
          <w:color w:val="000000"/>
        </w:rPr>
        <w:t xml:space="preserve">f Magnetization. N. E. Chakov, </w:t>
      </w:r>
      <w:r w:rsidRPr="000D1DFB">
        <w:rPr>
          <w:rFonts w:ascii="Arial" w:hAnsi="Arial" w:cs="Arial"/>
          <w:bCs/>
          <w:color w:val="000000"/>
        </w:rPr>
        <w:t>W. Wernsdorfer</w:t>
      </w:r>
      <w:proofErr w:type="gramStart"/>
      <w:r w:rsidRPr="000D1DFB">
        <w:rPr>
          <w:rFonts w:ascii="Arial" w:hAnsi="Arial" w:cs="Arial"/>
          <w:bCs/>
          <w:color w:val="000000"/>
        </w:rPr>
        <w:t>,  K</w:t>
      </w:r>
      <w:proofErr w:type="gramEnd"/>
      <w:r w:rsidRPr="000D1DFB">
        <w:rPr>
          <w:rFonts w:ascii="Arial" w:hAnsi="Arial" w:cs="Arial"/>
          <w:bCs/>
          <w:color w:val="000000"/>
        </w:rPr>
        <w:t xml:space="preserve">. A. Abboud, and G. Christou,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2004</w:t>
      </w:r>
      <w:r w:rsidRPr="000D1DFB">
        <w:rPr>
          <w:rFonts w:ascii="Arial" w:hAnsi="Arial" w:cs="Arial"/>
          <w:bCs/>
          <w:color w:val="000000"/>
        </w:rPr>
        <w:t xml:space="preserve">, </w:t>
      </w:r>
      <w:r w:rsidRPr="000D1DFB">
        <w:rPr>
          <w:rFonts w:ascii="Arial" w:hAnsi="Arial" w:cs="Arial"/>
          <w:bCs/>
          <w:i/>
          <w:color w:val="000000"/>
        </w:rPr>
        <w:t>43</w:t>
      </w:r>
      <w:r w:rsidR="007B31A0" w:rsidRPr="000D1DFB">
        <w:rPr>
          <w:rFonts w:ascii="Arial" w:hAnsi="Arial" w:cs="Arial"/>
          <w:bCs/>
          <w:color w:val="000000"/>
        </w:rPr>
        <w:t>, 5919-5930.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Single-Molecule Magnets: Preparation and Properties of Low Symmetry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CPh-R)</w:t>
      </w:r>
      <w:r w:rsidRPr="000D1DFB">
        <w:rPr>
          <w:rFonts w:ascii="Arial" w:hAnsi="Arial" w:cs="Arial"/>
          <w:color w:val="000000"/>
          <w:vertAlign w:val="subscript"/>
        </w:rPr>
        <w:t>4</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ml:space="preserve">] Complexes with </w:t>
      </w:r>
      <w:r w:rsidRPr="000D1DFB">
        <w:rPr>
          <w:rFonts w:ascii="Arial" w:hAnsi="Arial" w:cs="Arial"/>
          <w:i/>
          <w:color w:val="000000"/>
        </w:rPr>
        <w:t>S</w:t>
      </w:r>
      <w:r w:rsidRPr="000D1DFB">
        <w:rPr>
          <w:rFonts w:ascii="Arial" w:hAnsi="Arial" w:cs="Arial"/>
          <w:color w:val="000000"/>
        </w:rPr>
        <w:t xml:space="preserve"> = </w:t>
      </w:r>
      <w:r w:rsidRPr="000D1DFB">
        <w:rPr>
          <w:rFonts w:ascii="Arial" w:hAnsi="Arial" w:cs="Arial"/>
          <w:color w:val="000000"/>
          <w:vertAlign w:val="superscript"/>
        </w:rPr>
        <w:t>9</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N. Aliaga-Alcalde, R. S. Edwards, S. O. Hill, W. Wernsdorfer, K. Folting,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126</w:t>
      </w:r>
      <w:r w:rsidRPr="000D1DFB">
        <w:rPr>
          <w:rFonts w:ascii="Arial" w:hAnsi="Arial" w:cs="Arial"/>
          <w:color w:val="000000"/>
        </w:rPr>
        <w:t xml:space="preserve">, 12503-12516. </w:t>
      </w:r>
    </w:p>
    <w:p w:rsidR="00EC4EF2" w:rsidRPr="000D1DFB" w:rsidRDefault="00EC4EF2" w:rsidP="002B41B2">
      <w:pPr>
        <w:pStyle w:val="ListParagraph"/>
        <w:numPr>
          <w:ilvl w:val="0"/>
          <w:numId w:val="44"/>
        </w:numPr>
        <w:tabs>
          <w:tab w:val="left" w:pos="540"/>
        </w:tabs>
        <w:ind w:left="450" w:hanging="450"/>
        <w:jc w:val="both"/>
        <w:rPr>
          <w:rFonts w:ascii="Arial" w:hAnsi="Arial" w:cs="Arial"/>
          <w:lang w:val="en-GB"/>
        </w:rPr>
      </w:pPr>
      <w:r w:rsidRPr="000D1DFB">
        <w:rPr>
          <w:rFonts w:ascii="Arial" w:hAnsi="Arial" w:cs="Arial"/>
          <w:lang w:val="en-GB"/>
        </w:rPr>
        <w:t xml:space="preserve">New Hexanuclear and Dodecanuclear </w:t>
      </w:r>
      <w:proofErr w:type="gramStart"/>
      <w:r w:rsidRPr="000D1DFB">
        <w:rPr>
          <w:rFonts w:ascii="Arial" w:hAnsi="Arial" w:cs="Arial"/>
          <w:lang w:val="en-GB"/>
        </w:rPr>
        <w:t>Fe(</w:t>
      </w:r>
      <w:proofErr w:type="gramEnd"/>
      <w:r w:rsidRPr="000D1DFB">
        <w:rPr>
          <w:rFonts w:ascii="Arial" w:hAnsi="Arial" w:cs="Arial"/>
          <w:lang w:val="en-GB"/>
        </w:rPr>
        <w:t xml:space="preserve">III) Clusters with Carboxylate and Alkoxide-based Ligands from Cluster Aggregation Reactions. M. Murugesu, K. A. Abboud and G. Christou, </w:t>
      </w:r>
      <w:r w:rsidRPr="000D1DFB">
        <w:rPr>
          <w:rFonts w:ascii="Arial" w:hAnsi="Arial" w:cs="Arial"/>
          <w:i/>
          <w:lang w:val="en-GB"/>
        </w:rPr>
        <w:t>Polyhedron</w:t>
      </w:r>
      <w:r w:rsidRPr="000D1DFB">
        <w:rPr>
          <w:rFonts w:ascii="Arial" w:hAnsi="Arial" w:cs="Arial"/>
          <w:lang w:val="en-GB"/>
        </w:rPr>
        <w:t xml:space="preserve">, </w:t>
      </w:r>
      <w:r w:rsidRPr="000D1DFB">
        <w:rPr>
          <w:rFonts w:ascii="Arial" w:hAnsi="Arial" w:cs="Arial"/>
          <w:b/>
          <w:lang w:val="en-GB"/>
        </w:rPr>
        <w:t>2004</w:t>
      </w:r>
      <w:r w:rsidRPr="000D1DFB">
        <w:rPr>
          <w:rFonts w:ascii="Arial" w:hAnsi="Arial" w:cs="Arial"/>
          <w:lang w:val="en-GB"/>
        </w:rPr>
        <w:t xml:space="preserve">, </w:t>
      </w:r>
      <w:r w:rsidRPr="000D1DFB">
        <w:rPr>
          <w:rFonts w:ascii="Arial" w:hAnsi="Arial" w:cs="Arial"/>
          <w:i/>
          <w:lang w:val="en-GB"/>
        </w:rPr>
        <w:t>23</w:t>
      </w:r>
      <w:r w:rsidRPr="000D1DFB">
        <w:rPr>
          <w:rFonts w:ascii="Arial" w:hAnsi="Arial" w:cs="Arial"/>
          <w:lang w:val="en-GB"/>
        </w:rPr>
        <w:t>, 2779-2788.</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Determination of the Magnetic Anisotropy Axes of Single-Molecule Magnets. W. Wernsdorfer, N. E. Chakov, and G. Christou, </w:t>
      </w:r>
      <w:r w:rsidRPr="000D1DFB">
        <w:rPr>
          <w:rFonts w:ascii="Arial" w:hAnsi="Arial" w:cs="Arial"/>
          <w:i/>
          <w:color w:val="000000"/>
        </w:rPr>
        <w:t>Phys. Rev. B</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70</w:t>
      </w:r>
      <w:r w:rsidRPr="000D1DFB">
        <w:rPr>
          <w:rFonts w:ascii="Arial" w:hAnsi="Arial" w:cs="Arial"/>
          <w:color w:val="000000"/>
        </w:rPr>
        <w:t>, 132413 (1-4).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bCs/>
          <w:color w:val="000000"/>
          <w:lang w:val="en-GB"/>
        </w:rPr>
        <w:t>New Routes to Polymetallic Clusters: Fluoride-Based Tri-, Deca- and Hexaicosametallic Mn</w:t>
      </w:r>
      <w:r w:rsidRPr="000D1DFB">
        <w:rPr>
          <w:rFonts w:ascii="Arial" w:hAnsi="Arial" w:cs="Arial"/>
          <w:bCs/>
          <w:color w:val="000000"/>
          <w:vertAlign w:val="superscript"/>
          <w:lang w:val="en-GB"/>
        </w:rPr>
        <w:t>III</w:t>
      </w:r>
      <w:r w:rsidRPr="000D1DFB">
        <w:rPr>
          <w:rFonts w:ascii="Arial" w:hAnsi="Arial" w:cs="Arial"/>
          <w:bCs/>
          <w:color w:val="000000"/>
          <w:lang w:val="en-GB"/>
        </w:rPr>
        <w:t xml:space="preserve"> Clusters and their Magnetic Properties. L. F. Jones, G. Rajaraman, J. Brockman, M. Murugesu, J. Raftery, S. J. Teat, W. Wernsdorfer, G. Christou, E. K. Brechin, and D. Collison, </w:t>
      </w:r>
      <w:r w:rsidRPr="000D1DFB">
        <w:rPr>
          <w:rFonts w:ascii="Arial" w:hAnsi="Arial" w:cs="Arial"/>
          <w:bCs/>
          <w:i/>
          <w:color w:val="000000"/>
          <w:lang w:val="en-GB"/>
        </w:rPr>
        <w:t>Chem. Eur. J.</w:t>
      </w:r>
      <w:r w:rsidRPr="000D1DFB">
        <w:rPr>
          <w:rFonts w:ascii="Arial" w:hAnsi="Arial" w:cs="Arial"/>
          <w:bCs/>
          <w:color w:val="000000"/>
          <w:lang w:val="en-GB"/>
        </w:rPr>
        <w:t xml:space="preserve"> </w:t>
      </w:r>
      <w:r w:rsidRPr="000D1DFB">
        <w:rPr>
          <w:rFonts w:ascii="Arial" w:hAnsi="Arial" w:cs="Arial"/>
          <w:b/>
          <w:bCs/>
          <w:color w:val="000000"/>
          <w:lang w:val="en-GB"/>
        </w:rPr>
        <w:t>2004</w:t>
      </w:r>
      <w:r w:rsidRPr="000D1DFB">
        <w:rPr>
          <w:rFonts w:ascii="Arial" w:hAnsi="Arial" w:cs="Arial"/>
          <w:bCs/>
          <w:color w:val="000000"/>
          <w:lang w:val="en-GB"/>
        </w:rPr>
        <w:t xml:space="preserve">, </w:t>
      </w:r>
      <w:r w:rsidRPr="000D1DFB">
        <w:rPr>
          <w:rFonts w:ascii="Arial" w:hAnsi="Arial" w:cs="Arial"/>
          <w:bCs/>
          <w:i/>
          <w:color w:val="000000"/>
          <w:lang w:val="en-GB"/>
        </w:rPr>
        <w:t>10</w:t>
      </w:r>
      <w:r w:rsidRPr="000D1DFB">
        <w:rPr>
          <w:rFonts w:ascii="Arial" w:hAnsi="Arial" w:cs="Arial"/>
          <w:bCs/>
          <w:color w:val="000000"/>
          <w:lang w:val="en-GB"/>
        </w:rPr>
        <w:t>, 5180-5194.</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bCs/>
          <w:color w:val="000000"/>
        </w:rPr>
        <w:t>A Family of Mn</w:t>
      </w:r>
      <w:r w:rsidRPr="000D1DFB">
        <w:rPr>
          <w:rFonts w:ascii="Arial" w:hAnsi="Arial" w:cs="Arial"/>
          <w:bCs/>
          <w:color w:val="000000"/>
          <w:vertAlign w:val="subscript"/>
        </w:rPr>
        <w:t>16</w:t>
      </w:r>
      <w:r w:rsidRPr="000D1DFB">
        <w:rPr>
          <w:rFonts w:ascii="Arial" w:hAnsi="Arial" w:cs="Arial"/>
          <w:bCs/>
          <w:color w:val="000000"/>
        </w:rPr>
        <w:t xml:space="preserve"> Single-Molecule Magnets from a Reductive Aggregation Route. P. King, W. Wernsdorfer, K. A. Abboud, and G. Christou,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2004</w:t>
      </w:r>
      <w:r w:rsidRPr="000D1DFB">
        <w:rPr>
          <w:rFonts w:ascii="Arial" w:hAnsi="Arial" w:cs="Arial"/>
          <w:bCs/>
          <w:color w:val="000000"/>
        </w:rPr>
        <w:t xml:space="preserve">, </w:t>
      </w:r>
      <w:r w:rsidRPr="000D1DFB">
        <w:rPr>
          <w:rFonts w:ascii="Arial" w:hAnsi="Arial" w:cs="Arial"/>
          <w:bCs/>
          <w:i/>
          <w:color w:val="000000"/>
        </w:rPr>
        <w:t>43</w:t>
      </w:r>
      <w:r w:rsidRPr="000D1DFB">
        <w:rPr>
          <w:rFonts w:ascii="Arial" w:hAnsi="Arial" w:cs="Arial"/>
          <w:bCs/>
          <w:color w:val="000000"/>
        </w:rPr>
        <w:t xml:space="preserve">, 7315-7323. </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lang w:val="en-GB"/>
        </w:rPr>
      </w:pPr>
      <w:r w:rsidRPr="000D1DFB">
        <w:rPr>
          <w:rFonts w:ascii="Arial" w:hAnsi="Arial" w:cs="Arial"/>
          <w:bCs/>
          <w:color w:val="000000"/>
          <w:lang w:val="en-GB"/>
        </w:rPr>
        <w:t>A Family of Manganese Rods: Syntheses, Structures and Magnetic Properties. G. Rajaraman, M. Murugesu, E. C. Sañudo, M. Soler, W. Wernsdorfer, M. Helliwell, C. Muryn, J. Raftery, S. J. Teat, G. Christou, and E. K. Brechin</w:t>
      </w:r>
      <w:r w:rsidR="008B6708" w:rsidRPr="000D1DFB">
        <w:rPr>
          <w:rFonts w:ascii="Arial" w:hAnsi="Arial" w:cs="Arial"/>
          <w:bCs/>
          <w:color w:val="000000"/>
          <w:lang w:val="en-GB"/>
        </w:rPr>
        <w:t>,</w:t>
      </w:r>
      <w:r w:rsidRPr="000D1DFB">
        <w:rPr>
          <w:rFonts w:ascii="Arial" w:hAnsi="Arial" w:cs="Arial"/>
          <w:bCs/>
          <w:color w:val="000000"/>
          <w:lang w:val="en-GB"/>
        </w:rPr>
        <w:t xml:space="preserve"> </w:t>
      </w:r>
      <w:r w:rsidRPr="000D1DFB">
        <w:rPr>
          <w:rFonts w:ascii="Arial" w:hAnsi="Arial" w:cs="Arial"/>
          <w:bCs/>
          <w:i/>
          <w:color w:val="000000"/>
          <w:lang w:val="en-GB"/>
        </w:rPr>
        <w:t>J. Am. Chem. Soc</w:t>
      </w:r>
      <w:r w:rsidRPr="000D1DFB">
        <w:rPr>
          <w:rFonts w:ascii="Arial" w:hAnsi="Arial" w:cs="Arial"/>
          <w:bCs/>
          <w:color w:val="000000"/>
          <w:lang w:val="en-GB"/>
        </w:rPr>
        <w:t xml:space="preserve">. </w:t>
      </w:r>
      <w:r w:rsidRPr="000D1DFB">
        <w:rPr>
          <w:rFonts w:ascii="Arial" w:hAnsi="Arial" w:cs="Arial"/>
          <w:b/>
          <w:bCs/>
          <w:color w:val="000000"/>
          <w:lang w:val="en-GB"/>
        </w:rPr>
        <w:t>2004</w:t>
      </w:r>
      <w:r w:rsidRPr="000D1DFB">
        <w:rPr>
          <w:rFonts w:ascii="Arial" w:hAnsi="Arial" w:cs="Arial"/>
          <w:bCs/>
          <w:color w:val="000000"/>
          <w:lang w:val="en-GB"/>
        </w:rPr>
        <w:t xml:space="preserve">, </w:t>
      </w:r>
      <w:r w:rsidRPr="000D1DFB">
        <w:rPr>
          <w:rFonts w:ascii="Arial" w:hAnsi="Arial" w:cs="Arial"/>
          <w:bCs/>
          <w:i/>
          <w:color w:val="000000"/>
          <w:lang w:val="en-GB"/>
        </w:rPr>
        <w:t>126</w:t>
      </w:r>
      <w:r w:rsidRPr="000D1DFB">
        <w:rPr>
          <w:rFonts w:ascii="Arial" w:hAnsi="Arial" w:cs="Arial"/>
          <w:bCs/>
          <w:color w:val="000000"/>
          <w:lang w:val="en-GB"/>
        </w:rPr>
        <w:t xml:space="preserve">, 15445-15457.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A Reductive Aggregation Route to New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OMe)</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 xml:space="preserve">2- </w:t>
      </w:r>
      <w:r w:rsidRPr="000D1DFB">
        <w:rPr>
          <w:rFonts w:ascii="Arial" w:hAnsi="Arial" w:cs="Arial"/>
          <w:color w:val="000000"/>
        </w:rPr>
        <w:t>Single-Molecule Magnets Related to the [Mn</w:t>
      </w:r>
      <w:r w:rsidRPr="000D1DFB">
        <w:rPr>
          <w:rFonts w:ascii="Arial" w:hAnsi="Arial" w:cs="Arial"/>
          <w:color w:val="000000"/>
          <w:vertAlign w:val="subscript"/>
        </w:rPr>
        <w:t>12</w:t>
      </w:r>
      <w:r w:rsidRPr="000D1DFB">
        <w:rPr>
          <w:rFonts w:ascii="Arial" w:hAnsi="Arial" w:cs="Arial"/>
          <w:color w:val="000000"/>
        </w:rPr>
        <w:t xml:space="preserve">] Family. </w:t>
      </w:r>
      <w:r w:rsidRPr="000D1DFB">
        <w:rPr>
          <w:rFonts w:ascii="Arial" w:hAnsi="Arial" w:cs="Arial"/>
          <w:bCs/>
          <w:color w:val="000000"/>
        </w:rPr>
        <w:t xml:space="preserve">A. J. Tasiopoulos, W. Wernsdorfer, K. A. Abboud and G. Christou, </w:t>
      </w:r>
      <w:r w:rsidRPr="000D1DFB">
        <w:rPr>
          <w:rFonts w:ascii="Arial" w:hAnsi="Arial" w:cs="Arial"/>
          <w:bCs/>
          <w:i/>
          <w:color w:val="000000"/>
        </w:rPr>
        <w:t>Angew. Chem. Int. Ed.</w:t>
      </w:r>
      <w:r w:rsidRPr="000D1DFB">
        <w:rPr>
          <w:rFonts w:ascii="Arial" w:hAnsi="Arial" w:cs="Arial"/>
          <w:bCs/>
          <w:color w:val="000000"/>
        </w:rPr>
        <w:t xml:space="preserve"> </w:t>
      </w:r>
      <w:r w:rsidRPr="000D1DFB">
        <w:rPr>
          <w:rFonts w:ascii="Arial" w:hAnsi="Arial" w:cs="Arial"/>
          <w:b/>
          <w:bCs/>
          <w:color w:val="000000"/>
        </w:rPr>
        <w:t>2004</w:t>
      </w:r>
      <w:r w:rsidRPr="000D1DFB">
        <w:rPr>
          <w:rFonts w:ascii="Arial" w:hAnsi="Arial" w:cs="Arial"/>
          <w:bCs/>
          <w:color w:val="000000"/>
        </w:rPr>
        <w:t xml:space="preserve">, </w:t>
      </w:r>
      <w:r w:rsidRPr="000D1DFB">
        <w:rPr>
          <w:rFonts w:ascii="Arial" w:hAnsi="Arial" w:cs="Arial"/>
          <w:bCs/>
          <w:i/>
          <w:color w:val="000000"/>
        </w:rPr>
        <w:t>43</w:t>
      </w:r>
      <w:r w:rsidRPr="000D1DFB">
        <w:rPr>
          <w:rFonts w:ascii="Arial" w:hAnsi="Arial" w:cs="Arial"/>
          <w:bCs/>
          <w:color w:val="000000"/>
        </w:rPr>
        <w:t xml:space="preserve">, 6338-6342.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rPr>
        <w:t>Mn Oxi</w:t>
      </w:r>
      <w:r w:rsidR="00702263" w:rsidRPr="000D1DFB">
        <w:rPr>
          <w:rFonts w:ascii="Arial" w:hAnsi="Arial" w:cs="Arial"/>
        </w:rPr>
        <w:t>dation States in Tri- and Tetra</w:t>
      </w:r>
      <w:r w:rsidRPr="000D1DFB">
        <w:rPr>
          <w:rFonts w:ascii="Arial" w:hAnsi="Arial" w:cs="Arial"/>
        </w:rPr>
        <w:t>nuclear Mn Compounds Structurally Relevant to Photosystem II: Mn K-edge X-ray Absorption and K</w:t>
      </w:r>
      <w:r w:rsidRPr="000D1DFB">
        <w:rPr>
          <w:rFonts w:ascii="Arial" w:hAnsi="Arial" w:cs="Arial"/>
          <w:vertAlign w:val="subscript"/>
        </w:rPr>
        <w:t>β</w:t>
      </w:r>
      <w:r w:rsidRPr="000D1DFB">
        <w:rPr>
          <w:rFonts w:ascii="Arial" w:hAnsi="Arial" w:cs="Arial"/>
        </w:rPr>
        <w:t xml:space="preserve"> X-ray Emission Spectroscopy Studies. S. A. Pizarro, P. Glatzel, H. Visser, J. H. Robblee, G. Christou, U. Bergmann, and V. K. Yachandra, </w:t>
      </w:r>
      <w:r w:rsidRPr="000D1DFB">
        <w:rPr>
          <w:rFonts w:ascii="Arial" w:hAnsi="Arial" w:cs="Arial"/>
          <w:i/>
        </w:rPr>
        <w:t>Phys. Chem. Chem. Phys</w:t>
      </w:r>
      <w:r w:rsidRPr="000D1DFB">
        <w:rPr>
          <w:rFonts w:ascii="Arial" w:hAnsi="Arial" w:cs="Arial"/>
        </w:rPr>
        <w:t xml:space="preserve">. </w:t>
      </w:r>
      <w:r w:rsidRPr="000D1DFB">
        <w:rPr>
          <w:rFonts w:ascii="Arial" w:hAnsi="Arial" w:cs="Arial"/>
          <w:b/>
        </w:rPr>
        <w:t>2004</w:t>
      </w:r>
      <w:r w:rsidRPr="000D1DFB">
        <w:rPr>
          <w:rFonts w:ascii="Arial" w:hAnsi="Arial" w:cs="Arial"/>
        </w:rPr>
        <w:t xml:space="preserve">, </w:t>
      </w:r>
      <w:r w:rsidRPr="000D1DFB">
        <w:rPr>
          <w:rFonts w:ascii="Arial" w:hAnsi="Arial" w:cs="Arial"/>
          <w:i/>
        </w:rPr>
        <w:t>6</w:t>
      </w:r>
      <w:r w:rsidRPr="000D1DFB">
        <w:rPr>
          <w:rFonts w:ascii="Arial" w:hAnsi="Arial" w:cs="Arial"/>
        </w:rPr>
        <w:t>, 4864-4870.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 xml:space="preserve">Initial Observation of Magnetization Hysteresis and Quantum Tunneling in Mixed Manganese–Lanthanide Single-Molecule Magnets. A. Mishra, W. Wernsdorfer, K. A. Abboud,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126</w:t>
      </w:r>
      <w:r w:rsidRPr="000D1DFB">
        <w:rPr>
          <w:rFonts w:ascii="Arial" w:hAnsi="Arial" w:cs="Arial"/>
          <w:color w:val="000000"/>
        </w:rPr>
        <w:t>, 15648-15649.</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bCs/>
          <w:color w:val="000000"/>
        </w:rPr>
        <w:t>Magnetic Long-Range Order Induced by Quantum Relaxation in Single-Molecule Magnets</w:t>
      </w:r>
      <w:r w:rsidRPr="000D1DFB">
        <w:rPr>
          <w:rFonts w:ascii="Arial" w:hAnsi="Arial" w:cs="Arial"/>
          <w:color w:val="000000"/>
        </w:rPr>
        <w:t xml:space="preserve">. </w:t>
      </w:r>
      <w:r w:rsidRPr="000D1DFB">
        <w:rPr>
          <w:rFonts w:ascii="Arial" w:hAnsi="Arial" w:cs="Arial"/>
          <w:color w:val="000000"/>
          <w:lang w:val="fr-FR"/>
        </w:rPr>
        <w:t>M. Evangelisti, F. Luis, F. L. Mettes, N. Aliaga, G. Aromı´, J. J. Alonso, G. Christou, and L. J. de Jongh</w:t>
      </w:r>
      <w:r w:rsidR="008B6708" w:rsidRPr="000D1DFB">
        <w:rPr>
          <w:rFonts w:ascii="Arial" w:hAnsi="Arial" w:cs="Arial"/>
          <w:color w:val="000000"/>
          <w:lang w:val="fr-FR"/>
        </w:rPr>
        <w:t>,</w:t>
      </w:r>
      <w:r w:rsidRPr="000D1DFB">
        <w:rPr>
          <w:rFonts w:ascii="Arial" w:hAnsi="Arial" w:cs="Arial"/>
          <w:color w:val="000000"/>
          <w:lang w:val="fr-FR"/>
        </w:rPr>
        <w:t xml:space="preserve"> </w:t>
      </w:r>
      <w:r w:rsidRPr="000D1DFB">
        <w:rPr>
          <w:rFonts w:ascii="Arial" w:hAnsi="Arial" w:cs="Arial"/>
          <w:i/>
          <w:color w:val="000000"/>
        </w:rPr>
        <w:t>Phys. Rev. Lett</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93</w:t>
      </w:r>
      <w:r w:rsidRPr="000D1DFB">
        <w:rPr>
          <w:rFonts w:ascii="Arial" w:hAnsi="Arial" w:cs="Arial"/>
          <w:color w:val="000000"/>
        </w:rPr>
        <w:t>, 117202 (1-4).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Pressure Dependence of the Magnetic Anisotropy in the Single-Molecule Magnet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Br(</w:t>
      </w:r>
      <w:proofErr w:type="gramEnd"/>
      <w:r w:rsidRPr="000D1DFB">
        <w:rPr>
          <w:rFonts w:ascii="Arial" w:hAnsi="Arial" w:cs="Arial"/>
          <w:color w:val="000000"/>
        </w:rPr>
        <w:t>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ml:space="preserve">]. A. Sieber, G. Chaboussant, R. Bircher, C. Boskovic, H. U. Güdel, G. Christou, and H. Mutka, </w:t>
      </w:r>
      <w:r w:rsidRPr="000D1DFB">
        <w:rPr>
          <w:rFonts w:ascii="Arial" w:hAnsi="Arial" w:cs="Arial"/>
          <w:i/>
          <w:color w:val="000000"/>
        </w:rPr>
        <w:t>Phys. Rev. B</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70</w:t>
      </w:r>
      <w:r w:rsidRPr="000D1DFB">
        <w:rPr>
          <w:rFonts w:ascii="Arial" w:hAnsi="Arial" w:cs="Arial"/>
          <w:color w:val="000000"/>
        </w:rPr>
        <w:t>, 172413 (1-4).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bCs/>
          <w:color w:val="000000"/>
        </w:rPr>
        <w:t xml:space="preserve">The Electronic Structure of Mn in Oxides, Coordination Complexes, and the Oxygen-Evolving Complex of Photosystem II Studied by Resonant Inelastic X-ray Scattering. </w:t>
      </w:r>
      <w:r w:rsidRPr="000D1DFB">
        <w:rPr>
          <w:rFonts w:ascii="Arial" w:hAnsi="Arial" w:cs="Arial"/>
          <w:color w:val="000000"/>
        </w:rPr>
        <w:t xml:space="preserve">P. Glatzel, U. Bergmann, J. Yano, H. Visser, J. H. Robble, W. Gu, F. M. F. de Groot, G. Christou, V. L. Pecoraro, S. P. Cramer, V. K. Yachandra,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126</w:t>
      </w:r>
      <w:r w:rsidRPr="000D1DFB">
        <w:rPr>
          <w:rFonts w:ascii="Arial" w:hAnsi="Arial" w:cs="Arial"/>
          <w:color w:val="000000"/>
        </w:rPr>
        <w:t>, 9946-9959.</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FF"/>
        </w:rPr>
      </w:pPr>
      <w:r w:rsidRPr="000D1DFB">
        <w:rPr>
          <w:rFonts w:ascii="Arial" w:hAnsi="Arial" w:cs="Arial"/>
          <w:color w:val="0000FF"/>
        </w:rPr>
        <w:t>DFT Computational Rationalization of an Unusual Spin Ground State in a New [Mn</w:t>
      </w:r>
      <w:r w:rsidRPr="000D1DFB">
        <w:rPr>
          <w:rFonts w:ascii="Arial" w:hAnsi="Arial" w:cs="Arial"/>
          <w:color w:val="0000FF"/>
          <w:vertAlign w:val="subscript"/>
        </w:rPr>
        <w:t>12</w:t>
      </w:r>
      <w:r w:rsidRPr="000D1DFB">
        <w:rPr>
          <w:rFonts w:ascii="Arial" w:hAnsi="Arial" w:cs="Arial"/>
          <w:color w:val="0000FF"/>
        </w:rPr>
        <w:t xml:space="preserve">] Single-Molecule Magnet with a Low-Symmetry Loop Structure. D. Foguet-Albiol, T. A. </w:t>
      </w:r>
      <w:r w:rsidRPr="000D1DFB">
        <w:rPr>
          <w:rStyle w:val="NormalLinespacingDoubleChar1"/>
          <w:rFonts w:ascii="Arial" w:hAnsi="Arial" w:cs="Arial"/>
          <w:bCs/>
          <w:color w:val="0000FF"/>
          <w:sz w:val="20"/>
        </w:rPr>
        <w:t xml:space="preserve">O’Brien, W. Wernsdorfer, B. Moulton, M. J. Zaworotko, K. A. Abboud </w:t>
      </w:r>
      <w:r w:rsidRPr="000D1DFB">
        <w:rPr>
          <w:rFonts w:ascii="Arial" w:hAnsi="Arial" w:cs="Arial"/>
          <w:color w:val="0000FF"/>
        </w:rPr>
        <w:t xml:space="preserve">and G. Christou, </w:t>
      </w:r>
      <w:r w:rsidRPr="000D1DFB">
        <w:rPr>
          <w:rFonts w:ascii="Arial" w:hAnsi="Arial" w:cs="Arial"/>
          <w:i/>
          <w:color w:val="0000FF"/>
        </w:rPr>
        <w:t>Angew. Chem. Int. Ed</w:t>
      </w:r>
      <w:r w:rsidRPr="000D1DFB">
        <w:rPr>
          <w:rFonts w:ascii="Arial" w:hAnsi="Arial" w:cs="Arial"/>
          <w:color w:val="0000FF"/>
        </w:rPr>
        <w:t xml:space="preserve">. </w:t>
      </w:r>
      <w:r w:rsidRPr="000D1DFB">
        <w:rPr>
          <w:rFonts w:ascii="Arial" w:hAnsi="Arial" w:cs="Arial"/>
          <w:b/>
          <w:color w:val="0000FF"/>
        </w:rPr>
        <w:t>2005</w:t>
      </w:r>
      <w:r w:rsidRPr="000D1DFB">
        <w:rPr>
          <w:rFonts w:ascii="Arial" w:hAnsi="Arial" w:cs="Arial"/>
          <w:color w:val="0000FF"/>
        </w:rPr>
        <w:t xml:space="preserve">, </w:t>
      </w:r>
      <w:r w:rsidRPr="000D1DFB">
        <w:rPr>
          <w:rFonts w:ascii="Arial" w:hAnsi="Arial" w:cs="Arial"/>
          <w:i/>
          <w:color w:val="0000FF"/>
        </w:rPr>
        <w:t>44</w:t>
      </w:r>
      <w:r w:rsidRPr="000D1DFB">
        <w:rPr>
          <w:rFonts w:ascii="Arial" w:hAnsi="Arial" w:cs="Arial"/>
          <w:color w:val="0000FF"/>
        </w:rPr>
        <w:t xml:space="preserve">, 897-901. </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lang w:val="en-GB"/>
        </w:rPr>
      </w:pPr>
      <w:r w:rsidRPr="000D1DFB">
        <w:rPr>
          <w:rFonts w:ascii="Arial" w:hAnsi="Arial" w:cs="Arial"/>
          <w:bCs/>
          <w:color w:val="000000"/>
          <w:lang w:val="en-GB"/>
        </w:rPr>
        <w:lastRenderedPageBreak/>
        <w:t xml:space="preserve">New Structural Motifs in Manganese Single-Molecule Magnetism from the Use of Triethanolamine Ligands. </w:t>
      </w:r>
      <w:r w:rsidRPr="000D1DFB">
        <w:rPr>
          <w:rFonts w:ascii="Arial" w:hAnsi="Arial" w:cs="Arial"/>
          <w:color w:val="000000"/>
          <w:lang w:val="en-GB"/>
        </w:rPr>
        <w:t xml:space="preserve">M. Murugesu, W. Wernsdorfer, K. A. Abboud and G. Christou, </w:t>
      </w:r>
      <w:r w:rsidRPr="000D1DFB">
        <w:rPr>
          <w:rFonts w:ascii="Arial" w:hAnsi="Arial" w:cs="Arial"/>
          <w:i/>
          <w:color w:val="000000"/>
          <w:lang w:val="en-GB"/>
        </w:rPr>
        <w:t>Angew. Chem. Int. Ed</w:t>
      </w:r>
      <w:r w:rsidRPr="000D1DFB">
        <w:rPr>
          <w:rFonts w:ascii="Arial" w:hAnsi="Arial" w:cs="Arial"/>
          <w:color w:val="000000"/>
          <w:lang w:val="en-GB"/>
        </w:rPr>
        <w:t xml:space="preserve">. </w:t>
      </w:r>
      <w:r w:rsidRPr="000D1DFB">
        <w:rPr>
          <w:rFonts w:ascii="Arial" w:hAnsi="Arial" w:cs="Arial"/>
          <w:b/>
          <w:color w:val="000000"/>
          <w:lang w:val="en-GB"/>
        </w:rPr>
        <w:t>2005</w:t>
      </w:r>
      <w:r w:rsidRPr="000D1DFB">
        <w:rPr>
          <w:rFonts w:ascii="Arial" w:hAnsi="Arial" w:cs="Arial"/>
          <w:color w:val="000000"/>
          <w:lang w:val="en-GB"/>
        </w:rPr>
        <w:t xml:space="preserve">, </w:t>
      </w:r>
      <w:r w:rsidRPr="000D1DFB">
        <w:rPr>
          <w:rFonts w:ascii="Arial" w:hAnsi="Arial" w:cs="Arial"/>
          <w:i/>
          <w:color w:val="000000"/>
          <w:lang w:val="en-GB"/>
        </w:rPr>
        <w:t>44</w:t>
      </w:r>
      <w:r w:rsidRPr="000D1DFB">
        <w:rPr>
          <w:rFonts w:ascii="Arial" w:hAnsi="Arial" w:cs="Arial"/>
          <w:color w:val="000000"/>
          <w:lang w:val="en-GB"/>
        </w:rPr>
        <w:t>, 892-896.</w:t>
      </w:r>
    </w:p>
    <w:p w:rsidR="00EC4EF2" w:rsidRPr="000D1DFB" w:rsidRDefault="00EC4EF2"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color w:val="000000"/>
          <w:lang w:val="en-GB"/>
        </w:rPr>
        <w:t xml:space="preserve">The First High Oxidation State Manganese/Calcium Cluster: Relevance to the Water Oxidizing Complex of Photosynthesis. A. Mishra, W. Wernsdorfer, K. A. Abboud, and G. Christou, </w:t>
      </w:r>
      <w:r w:rsidRPr="000D1DFB">
        <w:rPr>
          <w:rFonts w:ascii="Arial" w:hAnsi="Arial" w:cs="Arial"/>
          <w:i/>
          <w:color w:val="000000"/>
          <w:lang w:val="en-GB"/>
        </w:rPr>
        <w:t>Chem. Commun</w:t>
      </w:r>
      <w:r w:rsidRPr="000D1DFB">
        <w:rPr>
          <w:rFonts w:ascii="Arial" w:hAnsi="Arial" w:cs="Arial"/>
          <w:color w:val="000000"/>
          <w:lang w:val="en-GB"/>
        </w:rPr>
        <w:t xml:space="preserve">. </w:t>
      </w:r>
      <w:r w:rsidRPr="000D1DFB">
        <w:rPr>
          <w:rFonts w:ascii="Arial" w:hAnsi="Arial" w:cs="Arial"/>
          <w:b/>
          <w:color w:val="000000"/>
          <w:lang w:val="en-GB"/>
        </w:rPr>
        <w:t>2005</w:t>
      </w:r>
      <w:r w:rsidRPr="000D1DFB">
        <w:rPr>
          <w:rFonts w:ascii="Arial" w:hAnsi="Arial" w:cs="Arial"/>
          <w:color w:val="000000"/>
          <w:lang w:val="en-GB"/>
        </w:rPr>
        <w:t>, 54-56.</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bCs/>
          <w:color w:val="000000"/>
        </w:rPr>
        <w:t>Single-Molecule Magnets: Structure and Properties of [</w:t>
      </w:r>
      <w:proofErr w:type="gramStart"/>
      <w:r w:rsidRPr="000D1DFB">
        <w:rPr>
          <w:rFonts w:ascii="Arial" w:hAnsi="Arial" w:cs="Arial"/>
          <w:bCs/>
          <w:color w:val="000000"/>
        </w:rPr>
        <w:t>Mn</w:t>
      </w:r>
      <w:r w:rsidRPr="000D1DFB">
        <w:rPr>
          <w:rFonts w:ascii="Arial" w:hAnsi="Arial" w:cs="Arial"/>
          <w:bCs/>
          <w:color w:val="000000"/>
          <w:vertAlign w:val="subscript"/>
        </w:rPr>
        <w:t>18</w:t>
      </w:r>
      <w:r w:rsidRPr="000D1DFB">
        <w:rPr>
          <w:rFonts w:ascii="Arial" w:hAnsi="Arial" w:cs="Arial"/>
          <w:bCs/>
          <w:color w:val="000000"/>
        </w:rPr>
        <w:t>O</w:t>
      </w:r>
      <w:r w:rsidRPr="000D1DFB">
        <w:rPr>
          <w:rFonts w:ascii="Arial" w:hAnsi="Arial" w:cs="Arial"/>
          <w:bCs/>
          <w:color w:val="000000"/>
          <w:vertAlign w:val="subscript"/>
        </w:rPr>
        <w:t>14</w:t>
      </w:r>
      <w:r w:rsidRPr="000D1DFB">
        <w:rPr>
          <w:rFonts w:ascii="Arial" w:hAnsi="Arial" w:cs="Arial"/>
          <w:bCs/>
          <w:color w:val="000000"/>
        </w:rPr>
        <w:t>(</w:t>
      </w:r>
      <w:proofErr w:type="gramEnd"/>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CMe)</w:t>
      </w:r>
      <w:r w:rsidRPr="000D1DFB">
        <w:rPr>
          <w:rFonts w:ascii="Arial" w:hAnsi="Arial" w:cs="Arial"/>
          <w:bCs/>
          <w:color w:val="000000"/>
          <w:vertAlign w:val="subscript"/>
        </w:rPr>
        <w:t>18</w:t>
      </w:r>
      <w:r w:rsidRPr="000D1DFB">
        <w:rPr>
          <w:rFonts w:ascii="Arial" w:hAnsi="Arial" w:cs="Arial"/>
          <w:bCs/>
          <w:color w:val="000000"/>
        </w:rPr>
        <w:t>(hep)</w:t>
      </w:r>
      <w:r w:rsidRPr="000D1DFB">
        <w:rPr>
          <w:rFonts w:ascii="Arial" w:hAnsi="Arial" w:cs="Arial"/>
          <w:bCs/>
          <w:color w:val="000000"/>
          <w:vertAlign w:val="subscript"/>
        </w:rPr>
        <w:t>4</w:t>
      </w:r>
      <w:r w:rsidRPr="000D1DFB">
        <w:rPr>
          <w:rFonts w:ascii="Arial" w:hAnsi="Arial" w:cs="Arial"/>
          <w:bCs/>
          <w:color w:val="000000"/>
        </w:rPr>
        <w:t>(hepH)</w:t>
      </w:r>
      <w:r w:rsidRPr="000D1DFB">
        <w:rPr>
          <w:rFonts w:ascii="Arial" w:hAnsi="Arial" w:cs="Arial"/>
          <w:bCs/>
          <w:color w:val="000000"/>
          <w:vertAlign w:val="subscript"/>
        </w:rPr>
        <w:t>2</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](ClO</w:t>
      </w:r>
      <w:r w:rsidRPr="000D1DFB">
        <w:rPr>
          <w:rFonts w:ascii="Arial" w:hAnsi="Arial" w:cs="Arial"/>
          <w:bCs/>
          <w:color w:val="000000"/>
          <w:vertAlign w:val="subscript"/>
        </w:rPr>
        <w:t>4</w:t>
      </w:r>
      <w:r w:rsidRPr="000D1DFB">
        <w:rPr>
          <w:rFonts w:ascii="Arial" w:hAnsi="Arial" w:cs="Arial"/>
          <w:bCs/>
          <w:color w:val="000000"/>
        </w:rPr>
        <w:t>)</w:t>
      </w:r>
      <w:r w:rsidRPr="000D1DFB">
        <w:rPr>
          <w:rFonts w:ascii="Arial" w:hAnsi="Arial" w:cs="Arial"/>
          <w:bCs/>
          <w:color w:val="000000"/>
          <w:vertAlign w:val="subscript"/>
        </w:rPr>
        <w:t>2</w:t>
      </w:r>
      <w:r w:rsidRPr="000D1DFB">
        <w:rPr>
          <w:rFonts w:ascii="Arial" w:hAnsi="Arial" w:cs="Arial"/>
          <w:bCs/>
          <w:color w:val="000000"/>
        </w:rPr>
        <w:t xml:space="preserve"> with Spin S=13. E. K. Brechin, E. C. Sanudo, W. Wernsdorfer, C. Boskovic, J. Yoo, D. N. Hendrickson,A. Yamaguchi, H. Ishimoto, T. E. Concolino, A. L. Rheingold, and G. Christou,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2005</w:t>
      </w:r>
      <w:r w:rsidRPr="000D1DFB">
        <w:rPr>
          <w:rFonts w:ascii="Arial" w:hAnsi="Arial" w:cs="Arial"/>
          <w:bCs/>
          <w:color w:val="000000"/>
        </w:rPr>
        <w:t xml:space="preserve">, </w:t>
      </w:r>
      <w:r w:rsidRPr="000D1DFB">
        <w:rPr>
          <w:rFonts w:ascii="Arial" w:hAnsi="Arial" w:cs="Arial"/>
          <w:bCs/>
          <w:i/>
          <w:color w:val="000000"/>
        </w:rPr>
        <w:t>44</w:t>
      </w:r>
      <w:r w:rsidRPr="000D1DFB">
        <w:rPr>
          <w:rFonts w:ascii="Arial" w:hAnsi="Arial" w:cs="Arial"/>
          <w:bCs/>
          <w:color w:val="000000"/>
        </w:rPr>
        <w:t>, 502-511.</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bCs/>
          <w:color w:val="000000"/>
        </w:rPr>
        <w:t>Inelastic Neutron Scattering Study of Electron Reduction in Mn</w:t>
      </w:r>
      <w:r w:rsidRPr="000D1DFB">
        <w:rPr>
          <w:rFonts w:ascii="Arial" w:hAnsi="Arial" w:cs="Arial"/>
          <w:bCs/>
          <w:color w:val="000000"/>
          <w:vertAlign w:val="subscript"/>
        </w:rPr>
        <w:t>12</w:t>
      </w:r>
      <w:r w:rsidRPr="000D1DFB">
        <w:rPr>
          <w:rFonts w:ascii="Arial" w:hAnsi="Arial" w:cs="Arial"/>
          <w:bCs/>
          <w:color w:val="000000"/>
        </w:rPr>
        <w:t xml:space="preserve"> Derivatives. R. Basler, A. Sieber, G. Chaboussant, H. U. Gudel, N. E. Chakov, M. Soler and G. Christou, A. Desmedt, and R. Lechner</w:t>
      </w:r>
      <w:r w:rsidR="008B6708"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2005</w:t>
      </w:r>
      <w:r w:rsidRPr="000D1DFB">
        <w:rPr>
          <w:rFonts w:ascii="Arial" w:hAnsi="Arial" w:cs="Arial"/>
          <w:bCs/>
          <w:color w:val="000000"/>
        </w:rPr>
        <w:t xml:space="preserve">, </w:t>
      </w:r>
      <w:r w:rsidRPr="000D1DFB">
        <w:rPr>
          <w:rFonts w:ascii="Arial" w:hAnsi="Arial" w:cs="Arial"/>
          <w:bCs/>
          <w:i/>
          <w:color w:val="000000"/>
        </w:rPr>
        <w:t>44</w:t>
      </w:r>
      <w:r w:rsidRPr="000D1DFB">
        <w:rPr>
          <w:rFonts w:ascii="Arial" w:hAnsi="Arial" w:cs="Arial"/>
          <w:bCs/>
          <w:color w:val="000000"/>
        </w:rPr>
        <w:t>, 649-653.</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bCs/>
          <w:color w:val="000000"/>
        </w:rPr>
        <w:t xml:space="preserve">Studies of an Enneanuclear Manganese Single-Molecule Magnet. </w:t>
      </w:r>
      <w:r w:rsidRPr="000D1DFB">
        <w:rPr>
          <w:rFonts w:ascii="Arial" w:hAnsi="Arial" w:cs="Arial"/>
          <w:color w:val="000000"/>
          <w:lang w:val="de-DE"/>
        </w:rPr>
        <w:t xml:space="preserve">S. Piligkos, G. Rajaraman, M. Soler, N. Kirchner, J. van Slageren, R. Bircher, S. Parsons, H.-U. Guedel, J. Kortus, W. Wernsdorfer, G. Christou, and E. K. Brechin, </w:t>
      </w:r>
      <w:r w:rsidRPr="000D1DFB">
        <w:rPr>
          <w:rFonts w:ascii="Arial" w:hAnsi="Arial" w:cs="Arial"/>
          <w:i/>
          <w:color w:val="000000"/>
          <w:lang w:val="de-DE"/>
        </w:rPr>
        <w:t xml:space="preserve">J. Am. </w:t>
      </w:r>
      <w:r w:rsidRPr="000D1DFB">
        <w:rPr>
          <w:rFonts w:ascii="Arial" w:hAnsi="Arial" w:cs="Arial"/>
          <w:i/>
          <w:color w:val="000000"/>
        </w:rPr>
        <w:t>Chem. Soc</w:t>
      </w:r>
      <w:r w:rsidRPr="000D1DFB">
        <w:rPr>
          <w:rFonts w:ascii="Arial" w:hAnsi="Arial" w:cs="Arial"/>
          <w:color w:val="000000"/>
        </w:rPr>
        <w:t xml:space="preserve">. </w:t>
      </w:r>
      <w:r w:rsidRPr="000D1DFB">
        <w:rPr>
          <w:rFonts w:ascii="Arial" w:hAnsi="Arial" w:cs="Arial"/>
          <w:b/>
          <w:color w:val="000000"/>
        </w:rPr>
        <w:t>2005</w:t>
      </w:r>
      <w:r w:rsidRPr="000D1DFB">
        <w:rPr>
          <w:rFonts w:ascii="Arial" w:hAnsi="Arial" w:cs="Arial"/>
          <w:color w:val="000000"/>
        </w:rPr>
        <w:t xml:space="preserve">, </w:t>
      </w:r>
      <w:r w:rsidRPr="000D1DFB">
        <w:rPr>
          <w:rFonts w:ascii="Arial" w:hAnsi="Arial" w:cs="Arial"/>
          <w:i/>
          <w:color w:val="000000"/>
        </w:rPr>
        <w:t>127</w:t>
      </w:r>
      <w:r w:rsidRPr="000D1DFB">
        <w:rPr>
          <w:rFonts w:ascii="Arial" w:hAnsi="Arial" w:cs="Arial"/>
          <w:color w:val="000000"/>
        </w:rPr>
        <w:t>, 5572-5580.</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The Search for 3d–4f Single-Molecule Magnets: Synthesis, Structure and Magnetic Properties of a [Mn</w:t>
      </w:r>
      <w:r w:rsidRPr="000D1DFB">
        <w:rPr>
          <w:rFonts w:ascii="Arial" w:hAnsi="Arial" w:cs="Arial"/>
          <w:color w:val="000000"/>
          <w:vertAlign w:val="superscript"/>
        </w:rPr>
        <w:t>III</w:t>
      </w:r>
      <w:r w:rsidRPr="000D1DFB">
        <w:rPr>
          <w:rFonts w:ascii="Arial" w:hAnsi="Arial" w:cs="Arial"/>
          <w:color w:val="000000"/>
          <w:vertAlign w:val="subscript"/>
        </w:rPr>
        <w:t>2</w:t>
      </w:r>
      <w:r w:rsidRPr="000D1DFB">
        <w:rPr>
          <w:rFonts w:ascii="Arial" w:hAnsi="Arial" w:cs="Arial"/>
          <w:color w:val="000000"/>
        </w:rPr>
        <w:t>Dy</w:t>
      </w:r>
      <w:r w:rsidRPr="000D1DFB">
        <w:rPr>
          <w:rFonts w:ascii="Arial" w:hAnsi="Arial" w:cs="Arial"/>
          <w:color w:val="000000"/>
          <w:vertAlign w:val="superscript"/>
        </w:rPr>
        <w:t>III</w:t>
      </w:r>
      <w:r w:rsidRPr="000D1DFB">
        <w:rPr>
          <w:rFonts w:ascii="Arial" w:hAnsi="Arial" w:cs="Arial"/>
          <w:color w:val="000000"/>
          <w:vertAlign w:val="subscript"/>
        </w:rPr>
        <w:t>2</w:t>
      </w:r>
      <w:r w:rsidRPr="000D1DFB">
        <w:rPr>
          <w:rFonts w:ascii="Arial" w:hAnsi="Arial" w:cs="Arial"/>
          <w:color w:val="000000"/>
        </w:rPr>
        <w:t xml:space="preserve">] Cluster. A. Mishra, W. Wernsdorfer, S. Parsons, G. Christou, and E. K. Brechin,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2005</w:t>
      </w:r>
      <w:r w:rsidRPr="000D1DFB">
        <w:rPr>
          <w:rFonts w:ascii="Arial" w:hAnsi="Arial" w:cs="Arial"/>
          <w:color w:val="000000"/>
        </w:rPr>
        <w:t>, 2086-2088.</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bCs/>
          <w:color w:val="000000"/>
        </w:rPr>
        <w:t xml:space="preserve">Single-Crystal </w:t>
      </w:r>
      <w:r w:rsidRPr="000D1DFB">
        <w:rPr>
          <w:rFonts w:ascii="Arial" w:hAnsi="Arial" w:cs="Arial"/>
          <w:bCs/>
          <w:color w:val="000000"/>
          <w:vertAlign w:val="superscript"/>
        </w:rPr>
        <w:t>55</w:t>
      </w:r>
      <w:r w:rsidRPr="000D1DFB">
        <w:rPr>
          <w:rFonts w:ascii="Arial" w:hAnsi="Arial" w:cs="Arial"/>
          <w:bCs/>
          <w:color w:val="000000"/>
        </w:rPr>
        <w:t>Mn NMR Spectra of Two Mn</w:t>
      </w:r>
      <w:r w:rsidRPr="000D1DFB">
        <w:rPr>
          <w:rFonts w:ascii="Arial" w:hAnsi="Arial" w:cs="Arial"/>
          <w:bCs/>
          <w:color w:val="000000"/>
          <w:vertAlign w:val="subscript"/>
        </w:rPr>
        <w:t>12</w:t>
      </w:r>
      <w:r w:rsidRPr="000D1DFB">
        <w:rPr>
          <w:rFonts w:ascii="Arial" w:hAnsi="Arial" w:cs="Arial"/>
          <w:bCs/>
          <w:color w:val="000000"/>
        </w:rPr>
        <w:t xml:space="preserve"> Single-Molecule Magnets. A. G. Harter, N. E. Chakov, B. Roberts, R. Achey, A. Reyes, P. Kuhns, G. Christou, and N. S. Dalal,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2005</w:t>
      </w:r>
      <w:r w:rsidRPr="000D1DFB">
        <w:rPr>
          <w:rFonts w:ascii="Arial" w:hAnsi="Arial" w:cs="Arial"/>
          <w:bCs/>
          <w:color w:val="000000"/>
        </w:rPr>
        <w:t xml:space="preserve">, </w:t>
      </w:r>
      <w:r w:rsidRPr="000D1DFB">
        <w:rPr>
          <w:rFonts w:ascii="Arial" w:hAnsi="Arial" w:cs="Arial"/>
          <w:bCs/>
          <w:i/>
          <w:color w:val="000000"/>
        </w:rPr>
        <w:t>44</w:t>
      </w:r>
      <w:r w:rsidRPr="000D1DFB">
        <w:rPr>
          <w:rFonts w:ascii="Arial" w:hAnsi="Arial" w:cs="Arial"/>
          <w:bCs/>
          <w:color w:val="000000"/>
        </w:rPr>
        <w:t>, 2122-2124.</w:t>
      </w:r>
    </w:p>
    <w:p w:rsidR="00EC4EF2" w:rsidRPr="000D1DFB" w:rsidRDefault="00EC4EF2" w:rsidP="002B41B2">
      <w:pPr>
        <w:pStyle w:val="ListParagraph"/>
        <w:numPr>
          <w:ilvl w:val="0"/>
          <w:numId w:val="44"/>
        </w:numPr>
        <w:tabs>
          <w:tab w:val="left" w:pos="540"/>
        </w:tabs>
        <w:ind w:left="450" w:hanging="450"/>
        <w:jc w:val="both"/>
        <w:rPr>
          <w:rFonts w:ascii="Arial" w:hAnsi="Arial" w:cs="Arial"/>
          <w:iCs/>
          <w:color w:val="000000"/>
        </w:rPr>
      </w:pPr>
      <w:r w:rsidRPr="000D1DFB">
        <w:rPr>
          <w:rFonts w:ascii="Arial" w:hAnsi="Arial" w:cs="Arial"/>
          <w:color w:val="000000"/>
        </w:rPr>
        <w:t>Synthesis, Structure and Magnetic Properties of a Trinuclear [Mn</w:t>
      </w:r>
      <w:r w:rsidRPr="000D1DFB">
        <w:rPr>
          <w:rFonts w:ascii="Arial" w:hAnsi="Arial" w:cs="Arial"/>
          <w:color w:val="000000"/>
          <w:vertAlign w:val="superscript"/>
        </w:rPr>
        <w:t>III</w:t>
      </w:r>
      <w:r w:rsidRPr="000D1DFB">
        <w:rPr>
          <w:rFonts w:ascii="Arial" w:hAnsi="Arial" w:cs="Arial"/>
          <w:color w:val="000000"/>
        </w:rPr>
        <w:t>Mn</w:t>
      </w:r>
      <w:r w:rsidRPr="000D1DFB">
        <w:rPr>
          <w:rFonts w:ascii="Arial" w:hAnsi="Arial" w:cs="Arial"/>
          <w:color w:val="000000"/>
          <w:vertAlign w:val="superscript"/>
        </w:rPr>
        <w:t>II</w:t>
      </w:r>
      <w:r w:rsidRPr="000D1DFB">
        <w:rPr>
          <w:rFonts w:ascii="Arial" w:hAnsi="Arial" w:cs="Arial"/>
          <w:color w:val="000000"/>
          <w:vertAlign w:val="subscript"/>
        </w:rPr>
        <w:t>2</w:t>
      </w:r>
      <w:r w:rsidRPr="000D1DFB">
        <w:rPr>
          <w:rFonts w:ascii="Arial" w:hAnsi="Arial" w:cs="Arial"/>
          <w:color w:val="000000"/>
        </w:rPr>
        <w:t xml:space="preserve">] Single-Molecule Magnet. R. T. W. Scott, S. Parsons, M. Murugesu, W. Wernsdorfer, G. Christou, and E. K. Brechin,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2005</w:t>
      </w:r>
      <w:r w:rsidRPr="000D1DFB">
        <w:rPr>
          <w:rFonts w:ascii="Arial" w:hAnsi="Arial" w:cs="Arial"/>
          <w:color w:val="000000"/>
        </w:rPr>
        <w:t>, 2083-2085.</w:t>
      </w:r>
    </w:p>
    <w:p w:rsidR="00EC4EF2" w:rsidRPr="000D1DFB" w:rsidRDefault="00EC4EF2" w:rsidP="002B41B2">
      <w:pPr>
        <w:pStyle w:val="ListParagraph"/>
        <w:numPr>
          <w:ilvl w:val="0"/>
          <w:numId w:val="44"/>
        </w:numPr>
        <w:tabs>
          <w:tab w:val="left" w:pos="540"/>
        </w:tabs>
        <w:ind w:left="450" w:hanging="450"/>
        <w:jc w:val="both"/>
        <w:rPr>
          <w:rFonts w:ascii="Arial" w:hAnsi="Arial" w:cs="Arial"/>
          <w:iCs/>
          <w:color w:val="000000"/>
        </w:rPr>
      </w:pPr>
      <w:r w:rsidRPr="000D1DFB">
        <w:rPr>
          <w:rFonts w:ascii="Arial" w:hAnsi="Arial" w:cs="Arial"/>
          <w:bCs/>
          <w:color w:val="000000"/>
        </w:rPr>
        <w:t>Magnetic Quantum Tunneling in the Single-Molecule Magnet Mn</w:t>
      </w:r>
      <w:r w:rsidRPr="000D1DFB">
        <w:rPr>
          <w:rFonts w:ascii="Arial" w:hAnsi="Arial" w:cs="Arial"/>
          <w:bCs/>
          <w:color w:val="000000"/>
          <w:vertAlign w:val="subscript"/>
        </w:rPr>
        <w:t>12</w:t>
      </w:r>
      <w:r w:rsidRPr="000D1DFB">
        <w:rPr>
          <w:rFonts w:ascii="Arial" w:hAnsi="Arial" w:cs="Arial"/>
          <w:bCs/>
          <w:color w:val="000000"/>
        </w:rPr>
        <w:t>-Acetate. E. del Barco,</w:t>
      </w:r>
      <w:r w:rsidRPr="000D1DFB">
        <w:rPr>
          <w:rFonts w:ascii="Arial" w:hAnsi="Arial" w:cs="Arial"/>
          <w:color w:val="000000"/>
        </w:rPr>
        <w:t xml:space="preserve"> </w:t>
      </w:r>
      <w:r w:rsidRPr="000D1DFB">
        <w:rPr>
          <w:rFonts w:ascii="Arial" w:hAnsi="Arial" w:cs="Arial"/>
          <w:bCs/>
          <w:color w:val="000000"/>
        </w:rPr>
        <w:t>A. D. Kent, S. Hill,  J. M. North,  N. S. Dalal, E. M. Rumberger, D. N. Hendrickson,  N. Chakov, and G. Christou,</w:t>
      </w:r>
      <w:r w:rsidRPr="000D1DFB">
        <w:rPr>
          <w:rFonts w:ascii="Arial" w:hAnsi="Arial" w:cs="Arial"/>
          <w:i/>
          <w:iCs/>
          <w:color w:val="000000"/>
        </w:rPr>
        <w:t xml:space="preserve"> J. Low Temp. Phys.</w:t>
      </w:r>
      <w:r w:rsidRPr="000D1DFB">
        <w:rPr>
          <w:rFonts w:ascii="Arial" w:hAnsi="Arial" w:cs="Arial"/>
          <w:b/>
          <w:iCs/>
          <w:color w:val="000000"/>
        </w:rPr>
        <w:t xml:space="preserve"> 2005</w:t>
      </w:r>
      <w:r w:rsidRPr="000D1DFB">
        <w:rPr>
          <w:rFonts w:ascii="Arial" w:hAnsi="Arial" w:cs="Arial"/>
          <w:iCs/>
          <w:color w:val="000000"/>
        </w:rPr>
        <w:t>,</w:t>
      </w:r>
      <w:r w:rsidRPr="000D1DFB">
        <w:rPr>
          <w:rFonts w:ascii="Arial" w:hAnsi="Arial" w:cs="Arial"/>
          <w:i/>
          <w:iCs/>
          <w:color w:val="000000"/>
        </w:rPr>
        <w:t xml:space="preserve"> 140</w:t>
      </w:r>
      <w:r w:rsidRPr="000D1DFB">
        <w:rPr>
          <w:rFonts w:ascii="Arial" w:hAnsi="Arial" w:cs="Arial"/>
          <w:iCs/>
          <w:color w:val="000000"/>
        </w:rPr>
        <w:t>, 119-174.</w:t>
      </w:r>
    </w:p>
    <w:p w:rsidR="00EC4EF2" w:rsidRPr="000D1DFB" w:rsidRDefault="00EC4EF2"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rPr>
        <w:t>New Polynuclear Manganese Clusters from the Use of the Hydrophobic Carboxylate Ligand 2</w:t>
      </w:r>
      <w:proofErr w:type="gramStart"/>
      <w:r w:rsidRPr="000D1DFB">
        <w:rPr>
          <w:rFonts w:ascii="Arial" w:hAnsi="Arial" w:cs="Arial"/>
        </w:rPr>
        <w:t>,2</w:t>
      </w:r>
      <w:proofErr w:type="gramEnd"/>
      <w:r w:rsidRPr="000D1DFB">
        <w:rPr>
          <w:rFonts w:ascii="Arial" w:hAnsi="Arial" w:cs="Arial"/>
        </w:rPr>
        <w:t xml:space="preserve">-Dimethylbutyrate. N. E. Chakov, L. N. Zakharov, A. L. Rheingold, K. A. Abboud, and G. Christou, </w:t>
      </w:r>
      <w:r w:rsidRPr="000D1DFB">
        <w:rPr>
          <w:rFonts w:ascii="Arial" w:hAnsi="Arial" w:cs="Arial"/>
          <w:i/>
        </w:rPr>
        <w:t>Inorg. Chem</w:t>
      </w:r>
      <w:r w:rsidRPr="000D1DFB">
        <w:rPr>
          <w:rFonts w:ascii="Arial" w:hAnsi="Arial" w:cs="Arial"/>
        </w:rPr>
        <w:t xml:space="preserve">. </w:t>
      </w:r>
      <w:r w:rsidRPr="000D1DFB">
        <w:rPr>
          <w:rFonts w:ascii="Arial" w:hAnsi="Arial" w:cs="Arial"/>
          <w:b/>
        </w:rPr>
        <w:t>2005</w:t>
      </w:r>
      <w:r w:rsidRPr="000D1DFB">
        <w:rPr>
          <w:rFonts w:ascii="Arial" w:hAnsi="Arial" w:cs="Arial"/>
        </w:rPr>
        <w:t xml:space="preserve">, </w:t>
      </w:r>
      <w:r w:rsidRPr="000D1DFB">
        <w:rPr>
          <w:rFonts w:ascii="Arial" w:hAnsi="Arial" w:cs="Arial"/>
          <w:i/>
        </w:rPr>
        <w:t>44</w:t>
      </w:r>
      <w:r w:rsidRPr="000D1DFB">
        <w:rPr>
          <w:rFonts w:ascii="Arial" w:hAnsi="Arial" w:cs="Arial"/>
        </w:rPr>
        <w:t>, 4555-4567.</w:t>
      </w:r>
    </w:p>
    <w:p w:rsidR="00EC4EF2" w:rsidRPr="000D1DFB" w:rsidRDefault="00EC4EF2"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rPr>
        <w:t xml:space="preserve">Single-Molecule Magnets: Structural Characterization, Magnetic Properties and </w:t>
      </w:r>
      <w:r w:rsidRPr="000D1DFB">
        <w:rPr>
          <w:rFonts w:ascii="Arial" w:hAnsi="Arial" w:cs="Arial"/>
          <w:vertAlign w:val="superscript"/>
        </w:rPr>
        <w:t>19</w:t>
      </w:r>
      <w:r w:rsidRPr="000D1DFB">
        <w:rPr>
          <w:rFonts w:ascii="Arial" w:hAnsi="Arial" w:cs="Arial"/>
        </w:rPr>
        <w:t>F NMR Spectroscopy of a Mn</w:t>
      </w:r>
      <w:r w:rsidRPr="000D1DFB">
        <w:rPr>
          <w:rFonts w:ascii="Arial" w:hAnsi="Arial" w:cs="Arial"/>
          <w:vertAlign w:val="subscript"/>
        </w:rPr>
        <w:t>12</w:t>
      </w:r>
      <w:r w:rsidRPr="000D1DFB">
        <w:rPr>
          <w:rFonts w:ascii="Arial" w:hAnsi="Arial" w:cs="Arial"/>
        </w:rPr>
        <w:t xml:space="preserve"> Family Spanning Three Oxidation Levels. N. E. Chakov, M. Soler, W. Wernsdorfer,</w:t>
      </w:r>
      <w:r w:rsidRPr="000D1DFB">
        <w:rPr>
          <w:rFonts w:ascii="Arial" w:hAnsi="Arial" w:cs="Arial"/>
          <w:b/>
        </w:rPr>
        <w:t xml:space="preserve"> </w:t>
      </w:r>
      <w:r w:rsidRPr="000D1DFB">
        <w:rPr>
          <w:rFonts w:ascii="Arial" w:hAnsi="Arial" w:cs="Arial"/>
        </w:rPr>
        <w:t>K. A. Abboud</w:t>
      </w:r>
      <w:r w:rsidRPr="000D1DFB">
        <w:rPr>
          <w:rFonts w:ascii="Arial" w:hAnsi="Arial" w:cs="Arial"/>
          <w:b/>
        </w:rPr>
        <w:t>,</w:t>
      </w:r>
      <w:r w:rsidRPr="000D1DFB">
        <w:rPr>
          <w:rFonts w:ascii="Arial" w:hAnsi="Arial" w:cs="Arial"/>
        </w:rPr>
        <w:t xml:space="preserve"> and G. Christou, </w:t>
      </w:r>
      <w:r w:rsidRPr="000D1DFB">
        <w:rPr>
          <w:rFonts w:ascii="Arial" w:hAnsi="Arial" w:cs="Arial"/>
          <w:i/>
        </w:rPr>
        <w:t>Inorg. Chem</w:t>
      </w:r>
      <w:r w:rsidRPr="000D1DFB">
        <w:rPr>
          <w:rFonts w:ascii="Arial" w:hAnsi="Arial" w:cs="Arial"/>
        </w:rPr>
        <w:t xml:space="preserve">. </w:t>
      </w:r>
      <w:r w:rsidRPr="000D1DFB">
        <w:rPr>
          <w:rFonts w:ascii="Arial" w:hAnsi="Arial" w:cs="Arial"/>
          <w:b/>
        </w:rPr>
        <w:t>2005</w:t>
      </w:r>
      <w:r w:rsidRPr="000D1DFB">
        <w:rPr>
          <w:rFonts w:ascii="Arial" w:hAnsi="Arial" w:cs="Arial"/>
        </w:rPr>
        <w:t xml:space="preserve">, </w:t>
      </w:r>
      <w:r w:rsidRPr="000D1DFB">
        <w:rPr>
          <w:rFonts w:ascii="Arial" w:hAnsi="Arial" w:cs="Arial"/>
          <w:i/>
        </w:rPr>
        <w:t>44</w:t>
      </w:r>
      <w:r w:rsidRPr="000D1DFB">
        <w:rPr>
          <w:rFonts w:ascii="Arial" w:hAnsi="Arial" w:cs="Arial"/>
        </w:rPr>
        <w:t>, 5304-5321</w:t>
      </w:r>
      <w:r w:rsidRPr="000D1DFB">
        <w:rPr>
          <w:rFonts w:ascii="Arial" w:hAnsi="Arial" w:cs="Arial"/>
          <w:b/>
        </w:rPr>
        <w:t>.</w:t>
      </w:r>
    </w:p>
    <w:p w:rsidR="00EC4EF2" w:rsidRPr="000D1DFB" w:rsidRDefault="00EC4EF2"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bCs/>
        </w:rPr>
        <w:t>Quantum Phase Interference and Spin-Parity in Mn</w:t>
      </w:r>
      <w:r w:rsidRPr="000D1DFB">
        <w:rPr>
          <w:rFonts w:ascii="Arial" w:hAnsi="Arial" w:cs="Arial"/>
          <w:bCs/>
          <w:vertAlign w:val="subscript"/>
        </w:rPr>
        <w:t>12</w:t>
      </w:r>
      <w:r w:rsidRPr="000D1DFB">
        <w:rPr>
          <w:rFonts w:ascii="Arial" w:hAnsi="Arial" w:cs="Arial"/>
          <w:bCs/>
        </w:rPr>
        <w:t xml:space="preserve"> Single-Molecule Magnets. </w:t>
      </w:r>
      <w:r w:rsidRPr="000D1DFB">
        <w:rPr>
          <w:rFonts w:ascii="Arial" w:hAnsi="Arial" w:cs="Arial"/>
        </w:rPr>
        <w:t>W. Wernsdorfer, N. E. Chakov,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rPr>
        <w:t>Phys. Rev. Lett</w:t>
      </w:r>
      <w:r w:rsidRPr="000D1DFB">
        <w:rPr>
          <w:rFonts w:ascii="Arial" w:hAnsi="Arial" w:cs="Arial"/>
        </w:rPr>
        <w:t xml:space="preserve">. </w:t>
      </w:r>
      <w:r w:rsidRPr="000D1DFB">
        <w:rPr>
          <w:rFonts w:ascii="Arial" w:hAnsi="Arial" w:cs="Arial"/>
          <w:b/>
        </w:rPr>
        <w:t>2005</w:t>
      </w:r>
      <w:r w:rsidRPr="000D1DFB">
        <w:rPr>
          <w:rFonts w:ascii="Arial" w:hAnsi="Arial" w:cs="Arial"/>
        </w:rPr>
        <w:t xml:space="preserve">, </w:t>
      </w:r>
      <w:r w:rsidRPr="000D1DFB">
        <w:rPr>
          <w:rFonts w:ascii="Arial" w:hAnsi="Arial" w:cs="Arial"/>
          <w:bCs/>
          <w:i/>
        </w:rPr>
        <w:t>95</w:t>
      </w:r>
      <w:r w:rsidRPr="000D1DFB">
        <w:rPr>
          <w:rFonts w:ascii="Arial" w:hAnsi="Arial" w:cs="Arial"/>
          <w:bCs/>
        </w:rPr>
        <w:t xml:space="preserve">, </w:t>
      </w:r>
      <w:r w:rsidRPr="000D1DFB">
        <w:rPr>
          <w:rFonts w:ascii="Arial" w:hAnsi="Arial" w:cs="Arial"/>
        </w:rPr>
        <w:t>037203 (1-4).</w:t>
      </w:r>
    </w:p>
    <w:p w:rsidR="00EC4EF2" w:rsidRPr="000D1DFB" w:rsidRDefault="00EC4EF2" w:rsidP="002B41B2">
      <w:pPr>
        <w:pStyle w:val="ListParagraph"/>
        <w:numPr>
          <w:ilvl w:val="0"/>
          <w:numId w:val="44"/>
        </w:numPr>
        <w:tabs>
          <w:tab w:val="left" w:pos="540"/>
        </w:tabs>
        <w:ind w:left="450" w:hanging="450"/>
        <w:jc w:val="both"/>
        <w:rPr>
          <w:rFonts w:ascii="Arial" w:hAnsi="Arial" w:cs="Arial"/>
          <w:iCs/>
          <w:color w:val="000000"/>
        </w:rPr>
      </w:pPr>
      <w:r w:rsidRPr="000D1DFB">
        <w:rPr>
          <w:rFonts w:ascii="Arial" w:hAnsi="Arial" w:cs="Arial"/>
        </w:rPr>
        <w:t>High-Nuclearity Homometallic Iron and Nickel Clusters: Fe</w:t>
      </w:r>
      <w:r w:rsidRPr="000D1DFB">
        <w:rPr>
          <w:rFonts w:ascii="Arial" w:hAnsi="Arial" w:cs="Arial"/>
          <w:vertAlign w:val="subscript"/>
        </w:rPr>
        <w:t>22</w:t>
      </w:r>
      <w:r w:rsidRPr="000D1DFB">
        <w:rPr>
          <w:rFonts w:ascii="Arial" w:hAnsi="Arial" w:cs="Arial"/>
        </w:rPr>
        <w:t xml:space="preserve"> and Ni</w:t>
      </w:r>
      <w:r w:rsidRPr="000D1DFB">
        <w:rPr>
          <w:rFonts w:ascii="Arial" w:hAnsi="Arial" w:cs="Arial"/>
          <w:vertAlign w:val="subscript"/>
        </w:rPr>
        <w:t>24</w:t>
      </w:r>
      <w:r w:rsidRPr="000D1DFB">
        <w:rPr>
          <w:rFonts w:ascii="Arial" w:hAnsi="Arial" w:cs="Arial"/>
        </w:rPr>
        <w:t xml:space="preserve"> Complexes from the Use of </w:t>
      </w:r>
      <w:r w:rsidRPr="000D1DFB">
        <w:rPr>
          <w:rFonts w:ascii="Arial" w:hAnsi="Arial" w:cs="Arial"/>
          <w:iCs/>
        </w:rPr>
        <w:t>N</w:t>
      </w:r>
      <w:r w:rsidRPr="000D1DFB">
        <w:rPr>
          <w:rFonts w:ascii="Arial" w:hAnsi="Arial" w:cs="Arial"/>
        </w:rPr>
        <w:t xml:space="preserve">-Methyldiethanolamine. </w:t>
      </w:r>
      <w:r w:rsidRPr="000D1DFB">
        <w:rPr>
          <w:rFonts w:ascii="Arial" w:hAnsi="Arial" w:cs="Arial"/>
          <w:bCs/>
        </w:rPr>
        <w:t>D. Foguet-Albiol</w:t>
      </w:r>
      <w:r w:rsidRPr="000D1DFB">
        <w:rPr>
          <w:rFonts w:ascii="Arial" w:hAnsi="Arial" w:cs="Arial"/>
        </w:rPr>
        <w:t xml:space="preserve">, </w:t>
      </w:r>
      <w:r w:rsidRPr="000D1DFB">
        <w:rPr>
          <w:rFonts w:ascii="Arial" w:hAnsi="Arial" w:cs="Arial"/>
          <w:bCs/>
        </w:rPr>
        <w:t>K. A. Abboud, and G. Christou</w:t>
      </w:r>
      <w:r w:rsidR="008B6708" w:rsidRPr="000D1DFB">
        <w:rPr>
          <w:rFonts w:ascii="Arial" w:hAnsi="Arial" w:cs="Arial"/>
          <w:bCs/>
        </w:rPr>
        <w:t>,</w:t>
      </w:r>
      <w:r w:rsidRPr="000D1DFB">
        <w:rPr>
          <w:rFonts w:ascii="Arial" w:hAnsi="Arial" w:cs="Arial"/>
          <w:bCs/>
        </w:rPr>
        <w:t xml:space="preserve"> </w:t>
      </w:r>
      <w:r w:rsidRPr="000D1DFB">
        <w:rPr>
          <w:rFonts w:ascii="Arial" w:hAnsi="Arial" w:cs="Arial"/>
          <w:i/>
        </w:rPr>
        <w:t>Chem. Commun</w:t>
      </w:r>
      <w:r w:rsidRPr="000D1DFB">
        <w:rPr>
          <w:rFonts w:ascii="Arial" w:hAnsi="Arial" w:cs="Arial"/>
        </w:rPr>
        <w:t xml:space="preserve">. </w:t>
      </w:r>
      <w:r w:rsidRPr="000D1DFB">
        <w:rPr>
          <w:rFonts w:ascii="Arial" w:hAnsi="Arial" w:cs="Arial"/>
          <w:b/>
        </w:rPr>
        <w:t>2005</w:t>
      </w:r>
      <w:r w:rsidR="005A05B8" w:rsidRPr="000D1DFB">
        <w:rPr>
          <w:rFonts w:ascii="Arial" w:hAnsi="Arial" w:cs="Arial"/>
        </w:rPr>
        <w:t>, 4282-</w:t>
      </w:r>
      <w:r w:rsidRPr="000D1DFB">
        <w:rPr>
          <w:rFonts w:ascii="Arial" w:hAnsi="Arial" w:cs="Arial"/>
        </w:rPr>
        <w:t xml:space="preserve">4284. </w:t>
      </w:r>
    </w:p>
    <w:p w:rsidR="00EC4EF2" w:rsidRPr="000D1DFB" w:rsidRDefault="00D01870" w:rsidP="002B41B2">
      <w:pPr>
        <w:pStyle w:val="ListParagraph"/>
        <w:numPr>
          <w:ilvl w:val="0"/>
          <w:numId w:val="44"/>
        </w:numPr>
        <w:tabs>
          <w:tab w:val="left" w:pos="540"/>
        </w:tabs>
        <w:ind w:left="450" w:hanging="450"/>
        <w:jc w:val="both"/>
        <w:rPr>
          <w:rFonts w:ascii="Arial" w:hAnsi="Arial" w:cs="Arial"/>
          <w:iCs/>
          <w:color w:val="000000"/>
        </w:rPr>
      </w:pPr>
      <w:r w:rsidRPr="000D1DFB">
        <w:rPr>
          <w:rFonts w:ascii="Arial" w:hAnsi="Arial" w:cs="Arial"/>
          <w:bCs/>
          <w:iCs/>
          <w:color w:val="000000"/>
        </w:rPr>
        <w:t>A Spectroscopic Comparison b</w:t>
      </w:r>
      <w:r w:rsidR="00EC4EF2" w:rsidRPr="000D1DFB">
        <w:rPr>
          <w:rFonts w:ascii="Arial" w:hAnsi="Arial" w:cs="Arial"/>
          <w:bCs/>
          <w:iCs/>
          <w:color w:val="000000"/>
        </w:rPr>
        <w:t>etween Several High-Symmetry S=10 Mn</w:t>
      </w:r>
      <w:r w:rsidR="00EC4EF2" w:rsidRPr="000D1DFB">
        <w:rPr>
          <w:rFonts w:ascii="Arial" w:hAnsi="Arial" w:cs="Arial"/>
          <w:bCs/>
          <w:iCs/>
          <w:color w:val="000000"/>
          <w:vertAlign w:val="subscript"/>
        </w:rPr>
        <w:t>12</w:t>
      </w:r>
      <w:r w:rsidR="00EC4EF2" w:rsidRPr="000D1DFB">
        <w:rPr>
          <w:rFonts w:ascii="Arial" w:hAnsi="Arial" w:cs="Arial"/>
          <w:bCs/>
          <w:iCs/>
          <w:color w:val="000000"/>
        </w:rPr>
        <w:t xml:space="preserve"> Single-Molecule Magnets. </w:t>
      </w:r>
      <w:r w:rsidR="00EC4EF2" w:rsidRPr="000D1DFB">
        <w:rPr>
          <w:rFonts w:ascii="Arial" w:hAnsi="Arial" w:cs="Arial"/>
          <w:iCs/>
          <w:color w:val="000000"/>
        </w:rPr>
        <w:t>S. Hill, N. Anderson, A. Wilson, S. Takahashi, N. E. Chakov, M. Murugesu, J. M. North, N. S. Dalal, and G. Christou</w:t>
      </w:r>
      <w:r w:rsidR="008B6708" w:rsidRPr="000D1DFB">
        <w:rPr>
          <w:rFonts w:ascii="Arial" w:hAnsi="Arial" w:cs="Arial"/>
          <w:iCs/>
          <w:color w:val="000000"/>
        </w:rPr>
        <w:t>,</w:t>
      </w:r>
      <w:r w:rsidR="00EC4EF2" w:rsidRPr="000D1DFB">
        <w:rPr>
          <w:rFonts w:ascii="Arial" w:hAnsi="Arial" w:cs="Arial"/>
          <w:iCs/>
          <w:color w:val="000000"/>
        </w:rPr>
        <w:t xml:space="preserve"> </w:t>
      </w:r>
      <w:r w:rsidR="00EC4EF2" w:rsidRPr="000D1DFB">
        <w:rPr>
          <w:rFonts w:ascii="Arial" w:hAnsi="Arial" w:cs="Arial"/>
          <w:i/>
          <w:iCs/>
          <w:color w:val="000000"/>
        </w:rPr>
        <w:t>J. Appl. Phys</w:t>
      </w:r>
      <w:r w:rsidR="00EC4EF2" w:rsidRPr="000D1DFB">
        <w:rPr>
          <w:rFonts w:ascii="Arial" w:hAnsi="Arial" w:cs="Arial"/>
          <w:iCs/>
          <w:color w:val="000000"/>
        </w:rPr>
        <w:t xml:space="preserve">. </w:t>
      </w:r>
      <w:r w:rsidR="00EC4EF2" w:rsidRPr="000D1DFB">
        <w:rPr>
          <w:rFonts w:ascii="Arial" w:hAnsi="Arial" w:cs="Arial"/>
          <w:b/>
          <w:iCs/>
          <w:color w:val="000000"/>
        </w:rPr>
        <w:t>2005</w:t>
      </w:r>
      <w:r w:rsidR="00EC4EF2" w:rsidRPr="000D1DFB">
        <w:rPr>
          <w:rFonts w:ascii="Arial" w:hAnsi="Arial" w:cs="Arial"/>
          <w:iCs/>
          <w:color w:val="000000"/>
        </w:rPr>
        <w:t xml:space="preserve">, </w:t>
      </w:r>
      <w:r w:rsidR="00EC4EF2" w:rsidRPr="000D1DFB">
        <w:rPr>
          <w:rFonts w:ascii="Arial" w:hAnsi="Arial" w:cs="Arial"/>
          <w:i/>
          <w:iCs/>
          <w:color w:val="000000"/>
        </w:rPr>
        <w:t>97</w:t>
      </w:r>
      <w:r w:rsidR="00EC4EF2" w:rsidRPr="000D1DFB">
        <w:rPr>
          <w:rFonts w:ascii="Arial" w:hAnsi="Arial" w:cs="Arial"/>
          <w:iCs/>
          <w:color w:val="000000"/>
        </w:rPr>
        <w:t>, 10M510 (1-3).</w:t>
      </w:r>
    </w:p>
    <w:p w:rsidR="00EC4EF2" w:rsidRPr="000D1DFB" w:rsidRDefault="00EC4EF2"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bCs/>
          <w:iCs/>
          <w:color w:val="000000"/>
        </w:rPr>
        <w:t>The Occurrence of Avalanches in a Single Crystal of Mn</w:t>
      </w:r>
      <w:r w:rsidRPr="000D1DFB">
        <w:rPr>
          <w:rFonts w:ascii="Arial" w:hAnsi="Arial" w:cs="Arial"/>
          <w:bCs/>
          <w:iCs/>
          <w:color w:val="000000"/>
          <w:vertAlign w:val="subscript"/>
        </w:rPr>
        <w:t>12</w:t>
      </w:r>
      <w:r w:rsidRPr="000D1DFB">
        <w:rPr>
          <w:rFonts w:ascii="Arial" w:hAnsi="Arial" w:cs="Arial"/>
          <w:bCs/>
          <w:iCs/>
          <w:color w:val="000000"/>
        </w:rPr>
        <w:t xml:space="preserve">-acetate. </w:t>
      </w:r>
      <w:r w:rsidRPr="000D1DFB">
        <w:rPr>
          <w:rFonts w:ascii="Arial" w:hAnsi="Arial" w:cs="Arial"/>
          <w:iCs/>
          <w:color w:val="000000"/>
        </w:rPr>
        <w:t>Y. Suzuki, M. P. Sarachik, N. Avraham, Y. Myasoedov, H. Shtrikman, E. Zeldov, E. M. Rumberger, D. N. Hendrickson, and G. Christou</w:t>
      </w:r>
      <w:r w:rsidR="008B6708" w:rsidRPr="000D1DFB">
        <w:rPr>
          <w:rFonts w:ascii="Arial" w:hAnsi="Arial" w:cs="Arial"/>
          <w:iCs/>
          <w:color w:val="000000"/>
        </w:rPr>
        <w:t>,</w:t>
      </w:r>
      <w:r w:rsidRPr="000D1DFB">
        <w:rPr>
          <w:rFonts w:ascii="Arial" w:hAnsi="Arial" w:cs="Arial"/>
          <w:iCs/>
          <w:color w:val="000000"/>
        </w:rPr>
        <w:t xml:space="preserve"> </w:t>
      </w:r>
      <w:r w:rsidRPr="000D1DFB">
        <w:rPr>
          <w:rFonts w:ascii="Arial" w:hAnsi="Arial" w:cs="Arial"/>
          <w:i/>
          <w:iCs/>
          <w:color w:val="000000"/>
        </w:rPr>
        <w:t>J. Appl. Phys</w:t>
      </w:r>
      <w:r w:rsidRPr="000D1DFB">
        <w:rPr>
          <w:rFonts w:ascii="Arial" w:hAnsi="Arial" w:cs="Arial"/>
          <w:iCs/>
          <w:color w:val="000000"/>
        </w:rPr>
        <w:t xml:space="preserve">. </w:t>
      </w:r>
      <w:r w:rsidRPr="000D1DFB">
        <w:rPr>
          <w:rFonts w:ascii="Arial" w:hAnsi="Arial" w:cs="Arial"/>
          <w:b/>
          <w:iCs/>
          <w:color w:val="000000"/>
        </w:rPr>
        <w:t>2005</w:t>
      </w:r>
      <w:r w:rsidRPr="000D1DFB">
        <w:rPr>
          <w:rFonts w:ascii="Arial" w:hAnsi="Arial" w:cs="Arial"/>
          <w:iCs/>
          <w:color w:val="000000"/>
        </w:rPr>
        <w:t xml:space="preserve">, </w:t>
      </w:r>
      <w:r w:rsidRPr="000D1DFB">
        <w:rPr>
          <w:rFonts w:ascii="Arial" w:hAnsi="Arial" w:cs="Arial"/>
          <w:i/>
          <w:iCs/>
          <w:color w:val="000000"/>
        </w:rPr>
        <w:t>97</w:t>
      </w:r>
      <w:r w:rsidRPr="000D1DFB">
        <w:rPr>
          <w:rFonts w:ascii="Arial" w:hAnsi="Arial" w:cs="Arial"/>
          <w:iCs/>
          <w:color w:val="000000"/>
        </w:rPr>
        <w:t>, 10M517 (1-3).</w:t>
      </w:r>
    </w:p>
    <w:p w:rsidR="00EC4EF2" w:rsidRPr="000D1DFB" w:rsidRDefault="00EC4EF2" w:rsidP="002B41B2">
      <w:pPr>
        <w:pStyle w:val="ListParagraph"/>
        <w:numPr>
          <w:ilvl w:val="0"/>
          <w:numId w:val="44"/>
        </w:numPr>
        <w:tabs>
          <w:tab w:val="left" w:pos="540"/>
        </w:tabs>
        <w:ind w:left="450" w:hanging="450"/>
        <w:jc w:val="both"/>
        <w:rPr>
          <w:rFonts w:ascii="Arial" w:hAnsi="Arial" w:cs="Arial"/>
          <w:iCs/>
        </w:rPr>
      </w:pPr>
      <w:r w:rsidRPr="000D1DFB">
        <w:rPr>
          <w:rFonts w:ascii="Arial" w:hAnsi="Arial" w:cs="Arial"/>
          <w:bCs/>
          <w:iCs/>
          <w:color w:val="000000"/>
        </w:rPr>
        <w:t>[</w:t>
      </w:r>
      <w:proofErr w:type="gramStart"/>
      <w:r w:rsidRPr="000D1DFB">
        <w:rPr>
          <w:rFonts w:ascii="Arial" w:hAnsi="Arial" w:cs="Arial"/>
          <w:bCs/>
          <w:iCs/>
          <w:color w:val="000000"/>
        </w:rPr>
        <w:t>Mn</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12</w:t>
      </w:r>
      <w:r w:rsidRPr="000D1DFB">
        <w:rPr>
          <w:rFonts w:ascii="Arial" w:hAnsi="Arial" w:cs="Arial"/>
          <w:bCs/>
          <w:iCs/>
          <w:color w:val="000000"/>
        </w:rPr>
        <w:t>(</w:t>
      </w:r>
      <w:proofErr w:type="gramEnd"/>
      <w:r w:rsidRPr="000D1DFB">
        <w:rPr>
          <w:rFonts w:ascii="Arial" w:hAnsi="Arial" w:cs="Arial"/>
          <w:bCs/>
          <w:iCs/>
          <w:color w:val="000000"/>
        </w:rPr>
        <w:t>OMe)</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CPh)</w:t>
      </w:r>
      <w:r w:rsidRPr="000D1DFB">
        <w:rPr>
          <w:rFonts w:ascii="Arial" w:hAnsi="Arial" w:cs="Arial"/>
          <w:bCs/>
          <w:iCs/>
          <w:color w:val="000000"/>
          <w:vertAlign w:val="subscript"/>
        </w:rPr>
        <w:t>16</w:t>
      </w:r>
      <w:r w:rsidRPr="000D1DFB">
        <w:rPr>
          <w:rFonts w:ascii="Arial" w:hAnsi="Arial" w:cs="Arial"/>
          <w:bCs/>
          <w:iCs/>
          <w:color w:val="000000"/>
        </w:rPr>
        <w:t>(H</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w:t>
      </w:r>
      <w:r w:rsidRPr="000D1DFB">
        <w:rPr>
          <w:rFonts w:ascii="Arial" w:hAnsi="Arial" w:cs="Arial"/>
          <w:bCs/>
          <w:iCs/>
          <w:color w:val="000000"/>
          <w:vertAlign w:val="superscript"/>
        </w:rPr>
        <w:t>2</w:t>
      </w:r>
      <w:r w:rsidRPr="000D1DFB">
        <w:rPr>
          <w:rFonts w:ascii="Arial" w:hAnsi="Arial" w:cs="Arial"/>
          <w:iCs/>
          <w:color w:val="000000"/>
          <w:vertAlign w:val="superscript"/>
        </w:rPr>
        <w:t>-</w:t>
      </w:r>
      <w:r w:rsidRPr="000D1DFB">
        <w:rPr>
          <w:rFonts w:ascii="Arial" w:hAnsi="Arial" w:cs="Arial"/>
          <w:iCs/>
          <w:color w:val="000000"/>
        </w:rPr>
        <w:t xml:space="preserve"> </w:t>
      </w:r>
      <w:r w:rsidRPr="000D1DFB">
        <w:rPr>
          <w:rFonts w:ascii="Arial" w:hAnsi="Arial" w:cs="Arial"/>
          <w:bCs/>
          <w:iCs/>
          <w:color w:val="000000"/>
        </w:rPr>
        <w:t>Single-Molecule Magnets and Other Manganese Compounds from a Reductive Aggregation Procedure. A. J. Tasiopoulos, W. Wernsdorfer, K. A. Abboud,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2005</w:t>
      </w:r>
      <w:r w:rsidRPr="000D1DFB">
        <w:rPr>
          <w:rFonts w:ascii="Arial" w:hAnsi="Arial" w:cs="Arial"/>
        </w:rPr>
        <w:t xml:space="preserve">, </w:t>
      </w:r>
      <w:r w:rsidRPr="000D1DFB">
        <w:rPr>
          <w:rFonts w:ascii="Arial" w:hAnsi="Arial" w:cs="Arial"/>
          <w:i/>
        </w:rPr>
        <w:t>44</w:t>
      </w:r>
      <w:r w:rsidRPr="000D1DFB">
        <w:rPr>
          <w:rFonts w:ascii="Arial" w:hAnsi="Arial" w:cs="Arial"/>
        </w:rPr>
        <w:t>, 6324-6338</w:t>
      </w:r>
      <w:r w:rsidRPr="000D1DFB">
        <w:rPr>
          <w:rFonts w:ascii="Arial" w:hAnsi="Arial" w:cs="Arial"/>
          <w:b/>
        </w:rPr>
        <w:t>.</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rPr>
        <w:t>Linking Centered Manganese Triangles into Larger Clusters: a [Mn</w:t>
      </w:r>
      <w:r w:rsidRPr="000D1DFB">
        <w:rPr>
          <w:rFonts w:ascii="Arial" w:hAnsi="Arial" w:cs="Arial"/>
          <w:bCs/>
          <w:vertAlign w:val="subscript"/>
        </w:rPr>
        <w:t>32</w:t>
      </w:r>
      <w:r w:rsidRPr="000D1DFB">
        <w:rPr>
          <w:rFonts w:ascii="Arial" w:hAnsi="Arial" w:cs="Arial"/>
          <w:bCs/>
        </w:rPr>
        <w:t xml:space="preserve">] Truncated Cube. </w:t>
      </w:r>
      <w:r w:rsidRPr="000D1DFB">
        <w:rPr>
          <w:rFonts w:ascii="Arial" w:hAnsi="Arial" w:cs="Arial"/>
        </w:rPr>
        <w:t>R. T. W. Scott, S. Parsons, M. Murugesu, W. Wernsdorfer, G. Christou and E. K. Brechin</w:t>
      </w:r>
      <w:r w:rsidR="008B6708" w:rsidRPr="000D1DFB">
        <w:rPr>
          <w:rFonts w:ascii="Arial" w:hAnsi="Arial" w:cs="Arial"/>
        </w:rPr>
        <w:t>,</w:t>
      </w:r>
      <w:r w:rsidRPr="000D1DFB">
        <w:rPr>
          <w:rFonts w:ascii="Arial" w:hAnsi="Arial" w:cs="Arial"/>
          <w:iCs/>
        </w:rPr>
        <w:t xml:space="preserve"> </w:t>
      </w:r>
      <w:r w:rsidRPr="000D1DFB">
        <w:rPr>
          <w:rFonts w:ascii="Arial" w:hAnsi="Arial" w:cs="Arial"/>
          <w:i/>
        </w:rPr>
        <w:t>Angew. Chem. Int. Ed</w:t>
      </w:r>
      <w:r w:rsidRPr="000D1DFB">
        <w:rPr>
          <w:rFonts w:ascii="Arial" w:hAnsi="Arial" w:cs="Arial"/>
          <w:iCs/>
        </w:rPr>
        <w:t xml:space="preserve">. </w:t>
      </w:r>
      <w:r w:rsidRPr="000D1DFB">
        <w:rPr>
          <w:rFonts w:ascii="Arial" w:hAnsi="Arial" w:cs="Arial"/>
          <w:b/>
          <w:bCs/>
          <w:iCs/>
        </w:rPr>
        <w:t>2005</w:t>
      </w:r>
      <w:r w:rsidRPr="000D1DFB">
        <w:rPr>
          <w:rFonts w:ascii="Arial" w:hAnsi="Arial" w:cs="Arial"/>
          <w:iCs/>
        </w:rPr>
        <w:t xml:space="preserve">, </w:t>
      </w:r>
      <w:r w:rsidRPr="000D1DFB">
        <w:rPr>
          <w:rFonts w:ascii="Arial" w:hAnsi="Arial" w:cs="Arial"/>
          <w:i/>
        </w:rPr>
        <w:t>45</w:t>
      </w:r>
      <w:r w:rsidRPr="000D1DFB">
        <w:rPr>
          <w:rFonts w:ascii="Arial" w:hAnsi="Arial" w:cs="Arial"/>
          <w:iCs/>
        </w:rPr>
        <w:t>, 6540-6543.</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color w:val="000000"/>
        </w:rPr>
        <w:t>Single-Molecule Magnets: A Reductive Aggregation Route to New Types of Mn</w:t>
      </w:r>
      <w:r w:rsidRPr="000D1DFB">
        <w:rPr>
          <w:rFonts w:ascii="Arial" w:hAnsi="Arial" w:cs="Arial"/>
          <w:color w:val="000000"/>
          <w:vertAlign w:val="subscript"/>
        </w:rPr>
        <w:t>12</w:t>
      </w:r>
      <w:r w:rsidRPr="000D1DFB">
        <w:rPr>
          <w:rFonts w:ascii="Arial" w:hAnsi="Arial" w:cs="Arial"/>
          <w:color w:val="000000"/>
        </w:rPr>
        <w:t xml:space="preserve"> Complexes. P. King, W. Wernsdorfer, K. A. Abboud, and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2005</w:t>
      </w:r>
      <w:r w:rsidRPr="000D1DFB">
        <w:rPr>
          <w:rFonts w:ascii="Arial" w:hAnsi="Arial" w:cs="Arial"/>
          <w:color w:val="000000"/>
        </w:rPr>
        <w:t xml:space="preserve">, </w:t>
      </w:r>
      <w:r w:rsidRPr="000D1DFB">
        <w:rPr>
          <w:rFonts w:ascii="Arial" w:hAnsi="Arial" w:cs="Arial"/>
          <w:i/>
          <w:iCs/>
        </w:rPr>
        <w:t>44</w:t>
      </w:r>
      <w:r w:rsidRPr="000D1DFB">
        <w:rPr>
          <w:rFonts w:ascii="Arial" w:hAnsi="Arial" w:cs="Arial"/>
        </w:rPr>
        <w:t>, 8659-8669</w:t>
      </w:r>
      <w:r w:rsidRPr="000D1DFB">
        <w:rPr>
          <w:rFonts w:ascii="Arial" w:hAnsi="Arial" w:cs="Arial"/>
          <w:color w:val="000000"/>
        </w:rPr>
        <w:t>.</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iCs/>
          <w:color w:val="000000"/>
        </w:rPr>
        <w:t>Local Measurements of Magnetization in Mn</w:t>
      </w:r>
      <w:r w:rsidRPr="000D1DFB">
        <w:rPr>
          <w:rFonts w:ascii="Arial" w:hAnsi="Arial" w:cs="Arial"/>
          <w:bCs/>
          <w:iCs/>
          <w:color w:val="000000"/>
          <w:vertAlign w:val="subscript"/>
        </w:rPr>
        <w:t xml:space="preserve">12 </w:t>
      </w:r>
      <w:r w:rsidRPr="000D1DFB">
        <w:rPr>
          <w:rFonts w:ascii="Arial" w:hAnsi="Arial" w:cs="Arial"/>
          <w:bCs/>
          <w:iCs/>
          <w:color w:val="000000"/>
        </w:rPr>
        <w:t xml:space="preserve">Crystals. </w:t>
      </w:r>
      <w:r w:rsidRPr="000D1DFB">
        <w:rPr>
          <w:rFonts w:ascii="Arial" w:hAnsi="Arial" w:cs="Arial"/>
          <w:bCs/>
          <w:iCs/>
          <w:color w:val="000000"/>
          <w:lang w:val="de-DE"/>
        </w:rPr>
        <w:t>N. Avraham, A. Stern, Yo. Suzuki, K. M. Mertes, M. P. Sarachik, E. Zeldov, Y. Myasoedov, H. Shtrikman, E. M. Rumberger, D. N. Hendrickson, N. E. Chakov, and G. Christou</w:t>
      </w:r>
      <w:r w:rsidR="008B6708" w:rsidRPr="000D1DFB">
        <w:rPr>
          <w:rFonts w:ascii="Arial" w:hAnsi="Arial" w:cs="Arial"/>
          <w:bCs/>
          <w:iCs/>
          <w:color w:val="000000"/>
          <w:lang w:val="de-DE"/>
        </w:rPr>
        <w:t>,</w:t>
      </w:r>
      <w:r w:rsidRPr="000D1DFB">
        <w:rPr>
          <w:rFonts w:ascii="Arial" w:hAnsi="Arial" w:cs="Arial"/>
          <w:bCs/>
          <w:iCs/>
          <w:color w:val="000000"/>
          <w:lang w:val="de-DE"/>
        </w:rPr>
        <w:t xml:space="preserve"> </w:t>
      </w:r>
      <w:r w:rsidRPr="000D1DFB">
        <w:rPr>
          <w:rFonts w:ascii="Arial" w:hAnsi="Arial" w:cs="Arial"/>
          <w:bCs/>
          <w:i/>
          <w:iCs/>
          <w:color w:val="000000"/>
        </w:rPr>
        <w:t>Phys. Rev. B</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72</w:t>
      </w:r>
      <w:r w:rsidRPr="000D1DFB">
        <w:rPr>
          <w:rFonts w:ascii="Arial" w:hAnsi="Arial" w:cs="Arial"/>
          <w:bCs/>
          <w:iCs/>
          <w:color w:val="000000"/>
        </w:rPr>
        <w:t>, 144428 (1-6).</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rPr>
        <w:t>Initial Example of a Triangular Single-Molecule Magnet from Ligand-induced Structural Distortion of a [Mn</w:t>
      </w:r>
      <w:r w:rsidRPr="000D1DFB">
        <w:rPr>
          <w:rFonts w:ascii="Arial" w:hAnsi="Arial" w:cs="Arial"/>
          <w:vertAlign w:val="superscript"/>
        </w:rPr>
        <w:t>III</w:t>
      </w:r>
      <w:r w:rsidRPr="000D1DFB">
        <w:rPr>
          <w:rFonts w:ascii="Arial" w:hAnsi="Arial" w:cs="Arial"/>
          <w:vertAlign w:val="subscript"/>
        </w:rPr>
        <w:t>3</w:t>
      </w:r>
      <w:r w:rsidRPr="000D1DFB">
        <w:rPr>
          <w:rFonts w:ascii="Arial" w:hAnsi="Arial" w:cs="Arial"/>
        </w:rPr>
        <w:t>O</w:t>
      </w:r>
      <w:proofErr w:type="gramStart"/>
      <w:r w:rsidRPr="000D1DFB">
        <w:rPr>
          <w:rFonts w:ascii="Arial" w:hAnsi="Arial" w:cs="Arial"/>
        </w:rPr>
        <w:t>]</w:t>
      </w:r>
      <w:r w:rsidRPr="000D1DFB">
        <w:rPr>
          <w:rFonts w:ascii="Arial" w:hAnsi="Arial" w:cs="Arial"/>
          <w:vertAlign w:val="superscript"/>
        </w:rPr>
        <w:t>7</w:t>
      </w:r>
      <w:proofErr w:type="gramEnd"/>
      <w:r w:rsidRPr="000D1DFB">
        <w:rPr>
          <w:rFonts w:ascii="Arial" w:hAnsi="Arial" w:cs="Arial"/>
          <w:vertAlign w:val="superscript"/>
        </w:rPr>
        <w:t>+</w:t>
      </w:r>
      <w:r w:rsidRPr="000D1DFB">
        <w:rPr>
          <w:rFonts w:ascii="Arial" w:hAnsi="Arial" w:cs="Arial"/>
        </w:rPr>
        <w:t xml:space="preserve"> Complex. T. C. Stamatatos, D. Foguet-Albiol, C. C. Stoumpos, C. P. Raptopoulou, A. Terzis, W. Wernsdorfer, S. P. Perlepes,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J. Am. Chem. Soc</w:t>
      </w:r>
      <w:r w:rsidRPr="000D1DFB">
        <w:rPr>
          <w:rFonts w:ascii="Arial" w:hAnsi="Arial" w:cs="Arial"/>
        </w:rPr>
        <w:t xml:space="preserve">. </w:t>
      </w:r>
      <w:r w:rsidRPr="000D1DFB">
        <w:rPr>
          <w:rFonts w:ascii="Arial" w:hAnsi="Arial" w:cs="Arial"/>
          <w:b/>
          <w:bCs/>
        </w:rPr>
        <w:t>2005</w:t>
      </w:r>
      <w:r w:rsidRPr="000D1DFB">
        <w:rPr>
          <w:rFonts w:ascii="Arial" w:hAnsi="Arial" w:cs="Arial"/>
        </w:rPr>
        <w:t xml:space="preserve">, </w:t>
      </w:r>
      <w:r w:rsidRPr="000D1DFB">
        <w:rPr>
          <w:rFonts w:ascii="Arial" w:hAnsi="Arial" w:cs="Arial"/>
          <w:i/>
          <w:iCs/>
        </w:rPr>
        <w:t>127</w:t>
      </w:r>
      <w:r w:rsidRPr="000D1DFB">
        <w:rPr>
          <w:rFonts w:ascii="Arial" w:hAnsi="Arial" w:cs="Arial"/>
        </w:rPr>
        <w:t xml:space="preserve">, 15380-15381. </w:t>
      </w:r>
    </w:p>
    <w:p w:rsidR="00EC4EF2" w:rsidRPr="000D1DFB" w:rsidRDefault="00EC4EF2"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rPr>
        <w:t>Single-Molecule Magnets: A Molecular Approach to Nanoscale Magnetic Materials.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Polyhedron</w:t>
      </w:r>
      <w:r w:rsidRPr="000D1DFB">
        <w:rPr>
          <w:rFonts w:ascii="Arial" w:hAnsi="Arial" w:cs="Arial"/>
        </w:rPr>
        <w:t xml:space="preserve">, </w:t>
      </w:r>
      <w:r w:rsidRPr="000D1DFB">
        <w:rPr>
          <w:rFonts w:ascii="Arial" w:hAnsi="Arial" w:cs="Arial"/>
          <w:b/>
          <w:bCs/>
        </w:rPr>
        <w:t>2005</w:t>
      </w:r>
      <w:r w:rsidRPr="000D1DFB">
        <w:rPr>
          <w:rFonts w:ascii="Arial" w:hAnsi="Arial" w:cs="Arial"/>
        </w:rPr>
        <w:t xml:space="preserve">, </w:t>
      </w:r>
      <w:r w:rsidRPr="000D1DFB">
        <w:rPr>
          <w:rFonts w:ascii="Arial" w:hAnsi="Arial" w:cs="Arial"/>
          <w:i/>
        </w:rPr>
        <w:t>24</w:t>
      </w:r>
      <w:r w:rsidRPr="000D1DFB">
        <w:rPr>
          <w:rFonts w:ascii="Arial" w:hAnsi="Arial" w:cs="Arial"/>
        </w:rPr>
        <w:t xml:space="preserve">, 2065-2075. </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iCs/>
          <w:color w:val="000000"/>
        </w:rPr>
        <w:t>A comparison between high-symmetry Mn</w:t>
      </w:r>
      <w:r w:rsidRPr="000D1DFB">
        <w:rPr>
          <w:rFonts w:ascii="Arial" w:hAnsi="Arial" w:cs="Arial"/>
          <w:bCs/>
          <w:iCs/>
          <w:color w:val="000000"/>
          <w:vertAlign w:val="subscript"/>
        </w:rPr>
        <w:t>12</w:t>
      </w:r>
      <w:r w:rsidRPr="000D1DFB">
        <w:rPr>
          <w:rFonts w:ascii="Arial" w:hAnsi="Arial" w:cs="Arial"/>
          <w:bCs/>
          <w:iCs/>
          <w:color w:val="000000"/>
        </w:rPr>
        <w:t xml:space="preserve"> single-molecule magnets in different ligand/solvent environments. S. Hill, N. Anderson, A. Wilson, S. Takahashi, K. Petukhov, N.E. Chakov, M. Murugesu, J.M. North, E. del Barco, A.D. Kent, N.S. Dalal,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xml:space="preserve">, 2284-2292. </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iCs/>
          <w:color w:val="000000"/>
          <w:vertAlign w:val="superscript"/>
        </w:rPr>
        <w:t>55</w:t>
      </w:r>
      <w:r w:rsidRPr="000D1DFB">
        <w:rPr>
          <w:rFonts w:ascii="Arial" w:hAnsi="Arial" w:cs="Arial"/>
          <w:bCs/>
          <w:iCs/>
          <w:color w:val="000000"/>
        </w:rPr>
        <w:t>Mn NMR spectra of Mn</w:t>
      </w:r>
      <w:r w:rsidRPr="000D1DFB">
        <w:rPr>
          <w:rFonts w:ascii="Arial" w:hAnsi="Arial" w:cs="Arial"/>
          <w:bCs/>
          <w:iCs/>
          <w:color w:val="000000"/>
          <w:vertAlign w:val="subscript"/>
        </w:rPr>
        <w:t>12</w:t>
      </w:r>
      <w:r w:rsidRPr="000D1DFB">
        <w:rPr>
          <w:rFonts w:ascii="Arial" w:hAnsi="Arial" w:cs="Arial"/>
          <w:bCs/>
          <w:iCs/>
          <w:color w:val="000000"/>
        </w:rPr>
        <w:t xml:space="preserve"> single-molecule magnets: Single crystal versus aligned powder studies. A.G. Harter, N.E. Chakov, R. Achey, A. Reyes, P. Kuhns, G. Christou, N.S. Dalal</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xml:space="preserve">, 2346-2349. </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iCs/>
          <w:color w:val="000000"/>
        </w:rPr>
        <w:lastRenderedPageBreak/>
        <w:t xml:space="preserve">Magnetic and theoretical characterization of a ferromagnetic </w:t>
      </w:r>
      <w:proofErr w:type="gramStart"/>
      <w:r w:rsidRPr="000D1DFB">
        <w:rPr>
          <w:rFonts w:ascii="Arial" w:hAnsi="Arial" w:cs="Arial"/>
          <w:bCs/>
          <w:iCs/>
          <w:color w:val="000000"/>
        </w:rPr>
        <w:t>Mn(</w:t>
      </w:r>
      <w:proofErr w:type="gramEnd"/>
      <w:r w:rsidRPr="000D1DFB">
        <w:rPr>
          <w:rFonts w:ascii="Arial" w:hAnsi="Arial" w:cs="Arial"/>
          <w:bCs/>
          <w:iCs/>
          <w:color w:val="000000"/>
        </w:rPr>
        <w:t>III) dimer. G. Rajaraman, E. C. Sañudo , M. Helliwell, S. Piligkos, W. Wernsdorfer, G. Christou, E. K. Brechin</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xml:space="preserve">, 2450-2454. </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iCs/>
          <w:color w:val="000000"/>
        </w:rPr>
        <w:t>Two isomeric [</w:t>
      </w:r>
      <w:proofErr w:type="gramStart"/>
      <w:r w:rsidRPr="000D1DFB">
        <w:rPr>
          <w:rFonts w:ascii="Arial" w:hAnsi="Arial" w:cs="Arial"/>
          <w:bCs/>
          <w:iCs/>
          <w:color w:val="000000"/>
        </w:rPr>
        <w:t>Mn</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12</w:t>
      </w:r>
      <w:r w:rsidRPr="000D1DFB">
        <w:rPr>
          <w:rFonts w:ascii="Arial" w:hAnsi="Arial" w:cs="Arial"/>
          <w:bCs/>
          <w:iCs/>
          <w:color w:val="000000"/>
        </w:rPr>
        <w:t>(</w:t>
      </w:r>
      <w:proofErr w:type="gramEnd"/>
      <w:r w:rsidRPr="000D1DFB">
        <w:rPr>
          <w:rFonts w:ascii="Arial" w:hAnsi="Arial" w:cs="Arial"/>
          <w:bCs/>
          <w:iCs/>
          <w:color w:val="000000"/>
        </w:rPr>
        <w:t>OMe)</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CPh)</w:t>
      </w:r>
      <w:r w:rsidRPr="000D1DFB">
        <w:rPr>
          <w:rFonts w:ascii="Arial" w:hAnsi="Arial" w:cs="Arial"/>
          <w:bCs/>
          <w:iCs/>
          <w:color w:val="000000"/>
          <w:vertAlign w:val="subscript"/>
        </w:rPr>
        <w:t>16</w:t>
      </w:r>
      <w:r w:rsidRPr="000D1DFB">
        <w:rPr>
          <w:rFonts w:ascii="Arial" w:hAnsi="Arial" w:cs="Arial"/>
          <w:bCs/>
          <w:iCs/>
          <w:color w:val="000000"/>
        </w:rPr>
        <w:t>(H</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w:t>
      </w:r>
      <w:r w:rsidRPr="000D1DFB">
        <w:rPr>
          <w:rFonts w:ascii="Arial" w:hAnsi="Arial" w:cs="Arial"/>
          <w:bCs/>
          <w:iCs/>
          <w:color w:val="000000"/>
          <w:vertAlign w:val="superscript"/>
        </w:rPr>
        <w:t xml:space="preserve">2- </w:t>
      </w:r>
      <w:r w:rsidRPr="000D1DFB">
        <w:rPr>
          <w:rFonts w:ascii="Arial" w:hAnsi="Arial" w:cs="Arial"/>
          <w:bCs/>
          <w:iCs/>
          <w:color w:val="000000"/>
        </w:rPr>
        <w:t>single-molecule magnets and a Mn</w:t>
      </w:r>
      <w:r w:rsidRPr="000D1DFB">
        <w:rPr>
          <w:rFonts w:ascii="Arial" w:hAnsi="Arial" w:cs="Arial"/>
          <w:bCs/>
          <w:iCs/>
          <w:color w:val="000000"/>
          <w:vertAlign w:val="superscript"/>
        </w:rPr>
        <w:t>III</w:t>
      </w:r>
      <w:r w:rsidRPr="000D1DFB">
        <w:rPr>
          <w:rFonts w:ascii="Arial" w:hAnsi="Arial" w:cs="Arial"/>
          <w:bCs/>
          <w:iCs/>
          <w:color w:val="000000"/>
        </w:rPr>
        <w:t xml:space="preserve"> polymer prepared by a reductive aggregation synthetic route. A.J. Tasiopoulos, W. Wernsdorfer, K. A. Abboud,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xml:space="preserve">, 2505-512. </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iCs/>
          <w:color w:val="000000"/>
        </w:rPr>
        <w:t>Single-molecule magnets: synthesis, structures and magnetic properties of Mn</w:t>
      </w:r>
      <w:r w:rsidRPr="000D1DFB">
        <w:rPr>
          <w:rFonts w:ascii="Arial" w:hAnsi="Arial" w:cs="Arial"/>
          <w:bCs/>
          <w:iCs/>
          <w:color w:val="000000"/>
          <w:vertAlign w:val="subscript"/>
        </w:rPr>
        <w:t>11</w:t>
      </w:r>
      <w:r w:rsidRPr="000D1DFB">
        <w:rPr>
          <w:rFonts w:ascii="Arial" w:hAnsi="Arial" w:cs="Arial"/>
          <w:bCs/>
          <w:iCs/>
          <w:color w:val="000000"/>
        </w:rPr>
        <w:t xml:space="preserve"> and Mn</w:t>
      </w:r>
      <w:r w:rsidRPr="000D1DFB">
        <w:rPr>
          <w:rFonts w:ascii="Arial" w:hAnsi="Arial" w:cs="Arial"/>
          <w:bCs/>
          <w:iCs/>
          <w:color w:val="000000"/>
          <w:vertAlign w:val="subscript"/>
        </w:rPr>
        <w:t>25</w:t>
      </w:r>
      <w:r w:rsidRPr="000D1DFB">
        <w:rPr>
          <w:rFonts w:ascii="Arial" w:hAnsi="Arial" w:cs="Arial"/>
          <w:bCs/>
          <w:iCs/>
          <w:color w:val="000000"/>
        </w:rPr>
        <w:t xml:space="preserve"> clusters. M. Murugesu, W. Wernsdorfer, K. A. Abboud, G. Christou</w:t>
      </w:r>
      <w:r w:rsidR="008B6708" w:rsidRPr="000D1DFB">
        <w:rPr>
          <w:rFonts w:ascii="Arial" w:hAnsi="Arial" w:cs="Arial"/>
          <w:bCs/>
          <w:iCs/>
          <w:color w:val="000000"/>
        </w:rPr>
        <w:t>,</w:t>
      </w:r>
      <w:r w:rsidRPr="000D1DFB">
        <w:rPr>
          <w:rFonts w:ascii="Arial" w:hAnsi="Arial" w:cs="Arial"/>
          <w:bCs/>
          <w:i/>
          <w:iCs/>
          <w:color w:val="000000"/>
        </w:rPr>
        <w:t xml:space="preserve"> 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2894-2899.</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iCs/>
          <w:color w:val="000000"/>
        </w:rPr>
        <w:t>Propagation of Avalanches in Mn</w:t>
      </w:r>
      <w:r w:rsidRPr="000D1DFB">
        <w:rPr>
          <w:rFonts w:ascii="Arial" w:hAnsi="Arial" w:cs="Arial"/>
          <w:bCs/>
          <w:iCs/>
          <w:color w:val="000000"/>
          <w:vertAlign w:val="subscript"/>
        </w:rPr>
        <w:t>12</w:t>
      </w:r>
      <w:r w:rsidRPr="000D1DFB">
        <w:rPr>
          <w:rFonts w:ascii="Arial" w:hAnsi="Arial" w:cs="Arial"/>
          <w:bCs/>
          <w:iCs/>
          <w:color w:val="000000"/>
        </w:rPr>
        <w:t>-Acetate: Magnetic Deflagration. Y. Suzuki, M. P. Sarachik, E. M. Chudnovsky, S. McHugh,  R. Gonzalez-Rubio, Nurit Avraham, Y. Myasoedov, E. Zeldov, H. Shtrikman, N. E. Chakov,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Phys. Rev. Lett</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95</w:t>
      </w:r>
      <w:r w:rsidRPr="000D1DFB">
        <w:rPr>
          <w:rFonts w:ascii="Arial" w:hAnsi="Arial" w:cs="Arial"/>
          <w:bCs/>
          <w:iCs/>
          <w:color w:val="000000"/>
        </w:rPr>
        <w:t xml:space="preserve">, 147201 (1-4). </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iCs/>
          <w:color w:val="000000"/>
        </w:rPr>
        <w:t>Direct Determination of the Anisotropy and Exchange Splittings in the Dimeric Single-Molecule Magnet [</w:t>
      </w:r>
      <w:proofErr w:type="gramStart"/>
      <w:r w:rsidRPr="000D1DFB">
        <w:rPr>
          <w:rFonts w:ascii="Arial" w:hAnsi="Arial" w:cs="Arial"/>
          <w:bCs/>
          <w:iCs/>
          <w:color w:val="000000"/>
        </w:rPr>
        <w:t>Mn</w:t>
      </w:r>
      <w:r w:rsidRPr="000D1DFB">
        <w:rPr>
          <w:rFonts w:ascii="Arial" w:hAnsi="Arial" w:cs="Arial"/>
          <w:bCs/>
          <w:iCs/>
          <w:color w:val="000000"/>
          <w:vertAlign w:val="subscript"/>
        </w:rPr>
        <w:t>4</w:t>
      </w:r>
      <w:r w:rsidRPr="000D1DFB">
        <w:rPr>
          <w:rFonts w:ascii="Arial" w:hAnsi="Arial" w:cs="Arial"/>
          <w:bCs/>
          <w:iCs/>
          <w:color w:val="000000"/>
        </w:rPr>
        <w:t>O</w:t>
      </w:r>
      <w:r w:rsidRPr="000D1DFB">
        <w:rPr>
          <w:rFonts w:ascii="Arial" w:hAnsi="Arial" w:cs="Arial"/>
          <w:bCs/>
          <w:iCs/>
          <w:color w:val="000000"/>
          <w:vertAlign w:val="subscript"/>
        </w:rPr>
        <w:t>3</w:t>
      </w:r>
      <w:r w:rsidRPr="000D1DFB">
        <w:rPr>
          <w:rFonts w:ascii="Arial" w:hAnsi="Arial" w:cs="Arial"/>
          <w:bCs/>
          <w:iCs/>
          <w:color w:val="000000"/>
        </w:rPr>
        <w:t>Cl</w:t>
      </w:r>
      <w:r w:rsidRPr="000D1DFB">
        <w:rPr>
          <w:rFonts w:ascii="Arial" w:hAnsi="Arial" w:cs="Arial"/>
          <w:bCs/>
          <w:iCs/>
          <w:color w:val="000000"/>
          <w:vertAlign w:val="subscript"/>
        </w:rPr>
        <w:t>4</w:t>
      </w:r>
      <w:r w:rsidRPr="000D1DFB">
        <w:rPr>
          <w:rFonts w:ascii="Arial" w:hAnsi="Arial" w:cs="Arial"/>
          <w:bCs/>
          <w:iCs/>
          <w:color w:val="000000"/>
        </w:rPr>
        <w:t>(</w:t>
      </w:r>
      <w:proofErr w:type="gramEnd"/>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CEt)</w:t>
      </w:r>
      <w:r w:rsidRPr="000D1DFB">
        <w:rPr>
          <w:rFonts w:ascii="Arial" w:hAnsi="Arial" w:cs="Arial"/>
          <w:bCs/>
          <w:iCs/>
          <w:color w:val="000000"/>
          <w:vertAlign w:val="subscript"/>
        </w:rPr>
        <w:t>3</w:t>
      </w:r>
      <w:r w:rsidRPr="000D1DFB">
        <w:rPr>
          <w:rFonts w:ascii="Arial" w:hAnsi="Arial" w:cs="Arial"/>
          <w:bCs/>
          <w:iCs/>
          <w:color w:val="000000"/>
        </w:rPr>
        <w:t>(py)</w:t>
      </w:r>
      <w:r w:rsidRPr="000D1DFB">
        <w:rPr>
          <w:rFonts w:ascii="Arial" w:hAnsi="Arial" w:cs="Arial"/>
          <w:bCs/>
          <w:iCs/>
          <w:color w:val="000000"/>
          <w:vertAlign w:val="subscript"/>
        </w:rPr>
        <w:t>3</w:t>
      </w:r>
      <w:r w:rsidRPr="000D1DFB">
        <w:rPr>
          <w:rFonts w:ascii="Arial" w:hAnsi="Arial" w:cs="Arial"/>
          <w:bCs/>
          <w:iCs/>
          <w:color w:val="000000"/>
        </w:rPr>
        <w:t>]</w:t>
      </w:r>
      <w:r w:rsidRPr="000D1DFB">
        <w:rPr>
          <w:rFonts w:ascii="Arial" w:hAnsi="Arial" w:cs="Arial"/>
          <w:bCs/>
          <w:iCs/>
          <w:color w:val="000000"/>
          <w:vertAlign w:val="subscript"/>
        </w:rPr>
        <w:t>2</w:t>
      </w:r>
      <w:r w:rsidRPr="000D1DFB">
        <w:rPr>
          <w:rFonts w:ascii="Arial" w:hAnsi="Arial" w:cs="Arial"/>
          <w:bCs/>
          <w:iCs/>
          <w:color w:val="000000"/>
        </w:rPr>
        <w:t>∙8MeCN by Inelastic Neutron Scattering. A. Sieber, D. Foguet-Albiol,  O. Waldmann, S. T. Ochsenbein, R. Bircher, G. Christou, F. Fernandez-Alonso, H. Mutka, and H. U. Guedel</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Inorg. Chem</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44</w:t>
      </w:r>
      <w:r w:rsidRPr="000D1DFB">
        <w:rPr>
          <w:rFonts w:ascii="Arial" w:hAnsi="Arial" w:cs="Arial"/>
          <w:bCs/>
          <w:iCs/>
          <w:color w:val="000000"/>
        </w:rPr>
        <w:t>, 6771-6776.</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iCs/>
          <w:color w:val="000000"/>
        </w:rPr>
        <w:t>Landau-Zener Tunneling in the Presence of Weak Intermolecular Interactions in a Crystal of Mn</w:t>
      </w:r>
      <w:r w:rsidRPr="000D1DFB">
        <w:rPr>
          <w:rFonts w:ascii="Arial" w:hAnsi="Arial" w:cs="Arial"/>
          <w:bCs/>
          <w:iCs/>
          <w:color w:val="000000"/>
          <w:vertAlign w:val="subscript"/>
        </w:rPr>
        <w:t>4</w:t>
      </w:r>
      <w:r w:rsidRPr="000D1DFB">
        <w:rPr>
          <w:rFonts w:ascii="Arial" w:hAnsi="Arial" w:cs="Arial"/>
          <w:bCs/>
          <w:iCs/>
          <w:color w:val="000000"/>
        </w:rPr>
        <w:t xml:space="preserve"> Single-Molecule Magnets. W. Wernsdorfer, S. Bhaduri, A. Vinslava,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Phys. Rev. B</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72</w:t>
      </w:r>
      <w:r w:rsidRPr="000D1DFB">
        <w:rPr>
          <w:rFonts w:ascii="Arial" w:hAnsi="Arial" w:cs="Arial"/>
          <w:bCs/>
          <w:iCs/>
          <w:color w:val="000000"/>
        </w:rPr>
        <w:t>, 214429 (1-13).</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iCs/>
          <w:color w:val="000000"/>
        </w:rPr>
        <w:t>Field-Sweep-Rate Dependence of the Coercive Field of Single-Molecule Magnets: A Classical Approach with Applications to the Quantum Regime. W. Wernsdorfer, M. Murugesu, A. J. Tasiopoulos,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Phys. Rev. B</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72, 212406 (1-4).</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iCs/>
          <w:color w:val="0000FF"/>
        </w:rPr>
        <w:t>1,1,1-Tris(hydroxymethyl)propane in Manganese Carboxylate Chemistry: Synthesis, Structure and Magnetic Properties of a Mixed-Valence [Mn</w:t>
      </w:r>
      <w:r w:rsidRPr="000D1DFB">
        <w:rPr>
          <w:rFonts w:ascii="Arial" w:hAnsi="Arial" w:cs="Arial"/>
          <w:bCs/>
          <w:iCs/>
          <w:color w:val="0000FF"/>
          <w:vertAlign w:val="superscript"/>
        </w:rPr>
        <w:t>III</w:t>
      </w:r>
      <w:r w:rsidRPr="000D1DFB">
        <w:rPr>
          <w:rFonts w:ascii="Arial" w:hAnsi="Arial" w:cs="Arial"/>
          <w:bCs/>
          <w:iCs/>
          <w:color w:val="0000FF"/>
          <w:vertAlign w:val="subscript"/>
        </w:rPr>
        <w:t>4</w:t>
      </w:r>
      <w:r w:rsidRPr="000D1DFB">
        <w:rPr>
          <w:rFonts w:ascii="Arial" w:hAnsi="Arial" w:cs="Arial"/>
          <w:bCs/>
          <w:iCs/>
          <w:color w:val="0000FF"/>
        </w:rPr>
        <w:t>Mn</w:t>
      </w:r>
      <w:r w:rsidRPr="000D1DFB">
        <w:rPr>
          <w:rFonts w:ascii="Arial" w:hAnsi="Arial" w:cs="Arial"/>
          <w:bCs/>
          <w:iCs/>
          <w:color w:val="0000FF"/>
          <w:vertAlign w:val="superscript"/>
        </w:rPr>
        <w:t>II</w:t>
      </w:r>
      <w:r w:rsidRPr="000D1DFB">
        <w:rPr>
          <w:rFonts w:ascii="Arial" w:hAnsi="Arial" w:cs="Arial"/>
          <w:bCs/>
          <w:iCs/>
          <w:color w:val="0000FF"/>
          <w:vertAlign w:val="subscript"/>
        </w:rPr>
        <w:t>4</w:t>
      </w:r>
      <w:r w:rsidRPr="000D1DFB">
        <w:rPr>
          <w:rFonts w:ascii="Arial" w:hAnsi="Arial" w:cs="Arial"/>
          <w:bCs/>
          <w:iCs/>
          <w:color w:val="0000FF"/>
        </w:rPr>
        <w:t>] Cluster featuring the Novel [Mn</w:t>
      </w:r>
      <w:r w:rsidRPr="000D1DFB">
        <w:rPr>
          <w:rFonts w:ascii="Arial" w:hAnsi="Arial" w:cs="Arial"/>
          <w:bCs/>
          <w:iCs/>
          <w:color w:val="0000FF"/>
          <w:vertAlign w:val="superscript"/>
        </w:rPr>
        <w:t>III</w:t>
      </w:r>
      <w:r w:rsidRPr="000D1DFB">
        <w:rPr>
          <w:rFonts w:ascii="Arial" w:hAnsi="Arial" w:cs="Arial"/>
          <w:bCs/>
          <w:iCs/>
          <w:color w:val="0000FF"/>
          <w:vertAlign w:val="subscript"/>
        </w:rPr>
        <w:t>4</w:t>
      </w:r>
      <w:r w:rsidRPr="000D1DFB">
        <w:rPr>
          <w:rFonts w:ascii="Arial" w:hAnsi="Arial" w:cs="Arial"/>
          <w:bCs/>
          <w:iCs/>
          <w:color w:val="0000FF"/>
        </w:rPr>
        <w:t>Mn</w:t>
      </w:r>
      <w:r w:rsidRPr="000D1DFB">
        <w:rPr>
          <w:rFonts w:ascii="Arial" w:hAnsi="Arial" w:cs="Arial"/>
          <w:bCs/>
          <w:iCs/>
          <w:color w:val="0000FF"/>
          <w:vertAlign w:val="superscript"/>
        </w:rPr>
        <w:t>II</w:t>
      </w:r>
      <w:r w:rsidRPr="000D1DFB">
        <w:rPr>
          <w:rFonts w:ascii="Arial" w:hAnsi="Arial" w:cs="Arial"/>
          <w:bCs/>
          <w:iCs/>
          <w:color w:val="0000FF"/>
          <w:vertAlign w:val="subscript"/>
        </w:rPr>
        <w:t>4</w:t>
      </w:r>
      <w:r w:rsidRPr="000D1DFB">
        <w:rPr>
          <w:rFonts w:ascii="Arial" w:hAnsi="Arial" w:cs="Arial"/>
          <w:bCs/>
          <w:iCs/>
          <w:color w:val="0000FF"/>
        </w:rPr>
        <w:t>(μ</w:t>
      </w:r>
      <w:r w:rsidRPr="000D1DFB">
        <w:rPr>
          <w:rFonts w:ascii="Arial" w:hAnsi="Arial" w:cs="Arial"/>
          <w:bCs/>
          <w:iCs/>
          <w:color w:val="0000FF"/>
          <w:vertAlign w:val="subscript"/>
        </w:rPr>
        <w:t>3</w:t>
      </w:r>
      <w:r w:rsidRPr="000D1DFB">
        <w:rPr>
          <w:rFonts w:ascii="Arial" w:hAnsi="Arial" w:cs="Arial"/>
          <w:bCs/>
          <w:iCs/>
          <w:color w:val="0000FF"/>
        </w:rPr>
        <w:t>-OR)</w:t>
      </w:r>
      <w:r w:rsidRPr="000D1DFB">
        <w:rPr>
          <w:rFonts w:ascii="Arial" w:hAnsi="Arial" w:cs="Arial"/>
          <w:bCs/>
          <w:iCs/>
          <w:color w:val="0000FF"/>
          <w:vertAlign w:val="subscript"/>
        </w:rPr>
        <w:t>6</w:t>
      </w:r>
      <w:r w:rsidRPr="000D1DFB">
        <w:rPr>
          <w:rFonts w:ascii="Arial" w:hAnsi="Arial" w:cs="Arial"/>
          <w:bCs/>
          <w:iCs/>
          <w:color w:val="0000FF"/>
        </w:rPr>
        <w:t>(μ</w:t>
      </w:r>
      <w:r w:rsidRPr="000D1DFB">
        <w:rPr>
          <w:rFonts w:ascii="Arial" w:hAnsi="Arial" w:cs="Arial"/>
          <w:bCs/>
          <w:iCs/>
          <w:color w:val="0000FF"/>
          <w:vertAlign w:val="subscript"/>
        </w:rPr>
        <w:t>2</w:t>
      </w:r>
      <w:r w:rsidRPr="000D1DFB">
        <w:rPr>
          <w:rFonts w:ascii="Arial" w:hAnsi="Arial" w:cs="Arial"/>
          <w:bCs/>
          <w:iCs/>
          <w:color w:val="0000FF"/>
        </w:rPr>
        <w:t>-OR)</w:t>
      </w:r>
      <w:r w:rsidRPr="000D1DFB">
        <w:rPr>
          <w:rFonts w:ascii="Arial" w:hAnsi="Arial" w:cs="Arial"/>
          <w:bCs/>
          <w:iCs/>
          <w:color w:val="0000FF"/>
          <w:vertAlign w:val="subscript"/>
        </w:rPr>
        <w:t>8</w:t>
      </w:r>
      <w:r w:rsidRPr="000D1DFB">
        <w:rPr>
          <w:rFonts w:ascii="Arial" w:hAnsi="Arial" w:cs="Arial"/>
          <w:bCs/>
          <w:iCs/>
          <w:color w:val="0000FF"/>
        </w:rPr>
        <w:t>]</w:t>
      </w:r>
      <w:r w:rsidRPr="000D1DFB">
        <w:rPr>
          <w:rFonts w:ascii="Arial" w:hAnsi="Arial" w:cs="Arial"/>
          <w:bCs/>
          <w:iCs/>
          <w:color w:val="0000FF"/>
          <w:vertAlign w:val="superscript"/>
        </w:rPr>
        <w:t>6+</w:t>
      </w:r>
      <w:r w:rsidRPr="000D1DFB">
        <w:rPr>
          <w:rFonts w:ascii="Arial" w:hAnsi="Arial" w:cs="Arial"/>
          <w:bCs/>
          <w:iCs/>
          <w:color w:val="0000FF"/>
        </w:rPr>
        <w:t xml:space="preserve"> Core. C. J. Milios, F. P. A. Fabbiani, S. Parsons, M. Murugesu, G. Christou and E. K. Brechin</w:t>
      </w:r>
      <w:r w:rsidR="008B6708" w:rsidRPr="000D1DFB">
        <w:rPr>
          <w:rFonts w:ascii="Arial" w:hAnsi="Arial" w:cs="Arial"/>
          <w:bCs/>
          <w:iCs/>
          <w:color w:val="0000FF"/>
        </w:rPr>
        <w:t>,</w:t>
      </w:r>
      <w:r w:rsidRPr="000D1DFB">
        <w:rPr>
          <w:rFonts w:ascii="Arial" w:hAnsi="Arial" w:cs="Arial"/>
          <w:bCs/>
          <w:iCs/>
          <w:color w:val="0000FF"/>
        </w:rPr>
        <w:t xml:space="preserve"> </w:t>
      </w:r>
      <w:r w:rsidRPr="000D1DFB">
        <w:rPr>
          <w:rFonts w:ascii="Arial" w:hAnsi="Arial" w:cs="Arial"/>
          <w:bCs/>
          <w:i/>
          <w:iCs/>
          <w:color w:val="0000FF"/>
        </w:rPr>
        <w:t>Dalton Trans</w:t>
      </w:r>
      <w:r w:rsidRPr="000D1DFB">
        <w:rPr>
          <w:rFonts w:ascii="Arial" w:hAnsi="Arial" w:cs="Arial"/>
          <w:bCs/>
          <w:iCs/>
          <w:color w:val="0000FF"/>
        </w:rPr>
        <w:t xml:space="preserve">. </w:t>
      </w:r>
      <w:r w:rsidRPr="000D1DFB">
        <w:rPr>
          <w:rFonts w:ascii="Arial" w:hAnsi="Arial" w:cs="Arial"/>
          <w:b/>
          <w:bCs/>
          <w:iCs/>
          <w:color w:val="0000FF"/>
        </w:rPr>
        <w:t>2006</w:t>
      </w:r>
      <w:r w:rsidRPr="000D1DFB">
        <w:rPr>
          <w:rFonts w:ascii="Arial" w:hAnsi="Arial" w:cs="Arial"/>
          <w:bCs/>
          <w:iCs/>
          <w:color w:val="0000FF"/>
        </w:rPr>
        <w:t xml:space="preserve">, 351-356. </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iCs/>
          <w:color w:val="000000"/>
        </w:rPr>
        <w:t>Resonant Tunneling in Truly Axial Symmetry Mn</w:t>
      </w:r>
      <w:r w:rsidRPr="000D1DFB">
        <w:rPr>
          <w:rFonts w:ascii="Arial" w:hAnsi="Arial" w:cs="Arial"/>
          <w:bCs/>
          <w:iCs/>
          <w:color w:val="000000"/>
          <w:vertAlign w:val="subscript"/>
        </w:rPr>
        <w:t>12</w:t>
      </w:r>
      <w:r w:rsidRPr="000D1DFB">
        <w:rPr>
          <w:rFonts w:ascii="Arial" w:hAnsi="Arial" w:cs="Arial"/>
          <w:bCs/>
          <w:iCs/>
          <w:color w:val="000000"/>
        </w:rPr>
        <w:t xml:space="preserve"> Single-Molecule Magnets: Sharp Crossover between Thermally Assisted and Pure Quantum Tunneling. W. Wernsdorfer, M. Murugesu,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Phys. Rev. Lett</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iCs/>
          <w:color w:val="000000"/>
        </w:rPr>
        <w:t>96</w:t>
      </w:r>
      <w:r w:rsidRPr="000D1DFB">
        <w:rPr>
          <w:rFonts w:ascii="Arial" w:hAnsi="Arial" w:cs="Arial"/>
          <w:bCs/>
          <w:iCs/>
          <w:color w:val="000000"/>
        </w:rPr>
        <w:t>, 057208 (1-4).</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color w:val="000000"/>
        </w:rPr>
        <w:t xml:space="preserve">Mixed 3d/4d and 3d/4f Metal Clusters: </w:t>
      </w:r>
      <w:r w:rsidRPr="000D1DFB">
        <w:rPr>
          <w:rFonts w:ascii="Arial" w:eastAsia="AdvPS_TTR" w:hAnsi="Arial" w:cs="Arial"/>
          <w:bCs/>
          <w:color w:val="000000"/>
        </w:rPr>
        <w:t>Tetranuclear Fe</w:t>
      </w:r>
      <w:r w:rsidRPr="000D1DFB">
        <w:rPr>
          <w:rFonts w:ascii="Arial" w:eastAsia="AdvPS_TTR" w:hAnsi="Arial" w:cs="Arial"/>
          <w:bCs/>
          <w:color w:val="000000"/>
          <w:vertAlign w:val="superscript"/>
        </w:rPr>
        <w:t>III</w:t>
      </w:r>
      <w:r w:rsidRPr="000D1DFB">
        <w:rPr>
          <w:rFonts w:ascii="Arial" w:eastAsia="AdvPS_TTR" w:hAnsi="Arial" w:cs="Arial"/>
          <w:bCs/>
          <w:color w:val="000000"/>
          <w:vertAlign w:val="subscript"/>
        </w:rPr>
        <w:t>2</w:t>
      </w:r>
      <w:r w:rsidRPr="000D1DFB">
        <w:rPr>
          <w:rFonts w:ascii="Arial" w:eastAsia="AdvPS_TTR" w:hAnsi="Arial" w:cs="Arial"/>
          <w:bCs/>
          <w:color w:val="000000"/>
        </w:rPr>
        <w:t>M</w:t>
      </w:r>
      <w:r w:rsidRPr="000D1DFB">
        <w:rPr>
          <w:rFonts w:ascii="Arial" w:eastAsia="AdvPS_TTR" w:hAnsi="Arial" w:cs="Arial"/>
          <w:bCs/>
          <w:color w:val="000000"/>
          <w:vertAlign w:val="superscript"/>
        </w:rPr>
        <w:t>III</w:t>
      </w:r>
      <w:r w:rsidRPr="000D1DFB">
        <w:rPr>
          <w:rFonts w:ascii="Arial" w:eastAsia="AdvPS_TTR" w:hAnsi="Arial" w:cs="Arial"/>
          <w:bCs/>
          <w:color w:val="000000"/>
          <w:vertAlign w:val="subscript"/>
        </w:rPr>
        <w:t>2</w:t>
      </w:r>
      <w:r w:rsidRPr="000D1DFB">
        <w:rPr>
          <w:rFonts w:ascii="Arial" w:eastAsia="AdvPS_TTR" w:hAnsi="Arial" w:cs="Arial"/>
          <w:bCs/>
          <w:color w:val="000000"/>
        </w:rPr>
        <w:t xml:space="preserve"> (M</w:t>
      </w:r>
      <w:r w:rsidRPr="000D1DFB">
        <w:rPr>
          <w:rFonts w:ascii="Arial" w:eastAsia="AdvPS_TTR" w:hAnsi="Arial" w:cs="Arial"/>
          <w:bCs/>
          <w:color w:val="000000"/>
          <w:vertAlign w:val="superscript"/>
        </w:rPr>
        <w:t>III</w:t>
      </w:r>
      <w:r w:rsidRPr="000D1DFB">
        <w:rPr>
          <w:rFonts w:ascii="Arial" w:eastAsia="AdvPS_TTR" w:hAnsi="Arial" w:cs="Arial"/>
          <w:bCs/>
          <w:color w:val="000000"/>
        </w:rPr>
        <w:t xml:space="preserve"> = Ln, Y) and Mn</w:t>
      </w:r>
      <w:r w:rsidRPr="000D1DFB">
        <w:rPr>
          <w:rFonts w:ascii="Arial" w:eastAsia="AdvPS_TTR" w:hAnsi="Arial" w:cs="Arial"/>
          <w:bCs/>
          <w:color w:val="000000"/>
          <w:vertAlign w:val="superscript"/>
        </w:rPr>
        <w:t>IV</w:t>
      </w:r>
      <w:r w:rsidRPr="000D1DFB">
        <w:rPr>
          <w:rFonts w:ascii="Arial" w:eastAsia="AdvPS_TTR" w:hAnsi="Arial" w:cs="Arial"/>
          <w:bCs/>
          <w:color w:val="000000"/>
          <w:vertAlign w:val="subscript"/>
        </w:rPr>
        <w:t>2</w:t>
      </w:r>
      <w:r w:rsidRPr="000D1DFB">
        <w:rPr>
          <w:rFonts w:ascii="Arial" w:eastAsia="AdvPS_TTR" w:hAnsi="Arial" w:cs="Arial"/>
          <w:bCs/>
          <w:color w:val="000000"/>
        </w:rPr>
        <w:t>M</w:t>
      </w:r>
      <w:r w:rsidRPr="000D1DFB">
        <w:rPr>
          <w:rFonts w:ascii="Arial" w:eastAsia="AdvPS_TTR" w:hAnsi="Arial" w:cs="Arial"/>
          <w:bCs/>
          <w:color w:val="000000"/>
          <w:vertAlign w:val="superscript"/>
        </w:rPr>
        <w:t>III</w:t>
      </w:r>
      <w:r w:rsidRPr="000D1DFB">
        <w:rPr>
          <w:rFonts w:ascii="Arial" w:eastAsia="AdvPS_TTR" w:hAnsi="Arial" w:cs="Arial"/>
          <w:bCs/>
          <w:color w:val="000000"/>
          <w:vertAlign w:val="subscript"/>
        </w:rPr>
        <w:t>2</w:t>
      </w:r>
      <w:r w:rsidRPr="000D1DFB">
        <w:rPr>
          <w:rFonts w:ascii="Arial" w:eastAsia="AdvPS_TTR" w:hAnsi="Arial" w:cs="Arial"/>
          <w:bCs/>
          <w:color w:val="000000"/>
          <w:vertAlign w:val="superscript"/>
        </w:rPr>
        <w:t xml:space="preserve"> </w:t>
      </w:r>
      <w:r w:rsidRPr="000D1DFB">
        <w:rPr>
          <w:rFonts w:ascii="Arial" w:eastAsia="AdvPS_TTR" w:hAnsi="Arial" w:cs="Arial"/>
          <w:bCs/>
          <w:color w:val="000000"/>
        </w:rPr>
        <w:t xml:space="preserve">(M = Yb, Y) Complexes, and the First Fe/4f Single-Molecule Magnets. </w:t>
      </w:r>
      <w:r w:rsidRPr="000D1DFB">
        <w:rPr>
          <w:rFonts w:ascii="Arial" w:hAnsi="Arial" w:cs="Arial"/>
          <w:bCs/>
          <w:color w:val="000000"/>
        </w:rPr>
        <w:t>M. Murugesu, A. Mishra, W. Wernsdorfer, K. A. Abboud, and G. Christou</w:t>
      </w:r>
      <w:r w:rsidR="008B6708"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Polyhedron</w:t>
      </w:r>
      <w:r w:rsidRPr="000D1DFB">
        <w:rPr>
          <w:rFonts w:ascii="Arial" w:hAnsi="Arial" w:cs="Arial"/>
          <w:bCs/>
          <w:color w:val="000000"/>
        </w:rPr>
        <w:t xml:space="preserve">, </w:t>
      </w:r>
      <w:r w:rsidRPr="000D1DFB">
        <w:rPr>
          <w:rFonts w:ascii="Arial" w:hAnsi="Arial" w:cs="Arial"/>
          <w:b/>
          <w:color w:val="000000"/>
        </w:rPr>
        <w:t>2006</w:t>
      </w:r>
      <w:r w:rsidRPr="000D1DFB">
        <w:rPr>
          <w:rFonts w:ascii="Arial" w:hAnsi="Arial" w:cs="Arial"/>
          <w:bCs/>
          <w:color w:val="000000"/>
        </w:rPr>
        <w:t xml:space="preserve">, </w:t>
      </w:r>
      <w:r w:rsidRPr="000D1DFB">
        <w:rPr>
          <w:rFonts w:ascii="Arial" w:hAnsi="Arial" w:cs="Arial"/>
          <w:bCs/>
          <w:i/>
          <w:iCs/>
          <w:color w:val="000000"/>
        </w:rPr>
        <w:t>25</w:t>
      </w:r>
      <w:r w:rsidRPr="000D1DFB">
        <w:rPr>
          <w:rFonts w:ascii="Arial" w:hAnsi="Arial" w:cs="Arial"/>
          <w:bCs/>
          <w:color w:val="000000"/>
        </w:rPr>
        <w:t>, 613-625.</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iCs/>
          <w:color w:val="000000"/>
        </w:rPr>
        <w:t>Largest Mixed Transition Metal/Actinide Cluster: A Bimetallic Mn/Th Complex with a [</w:t>
      </w:r>
      <w:proofErr w:type="gramStart"/>
      <w:r w:rsidRPr="000D1DFB">
        <w:rPr>
          <w:rFonts w:ascii="Arial" w:hAnsi="Arial" w:cs="Arial"/>
          <w:bCs/>
          <w:iCs/>
          <w:color w:val="000000"/>
        </w:rPr>
        <w:t>Mn</w:t>
      </w:r>
      <w:r w:rsidRPr="000D1DFB">
        <w:rPr>
          <w:rFonts w:ascii="Arial" w:hAnsi="Arial" w:cs="Arial"/>
          <w:bCs/>
          <w:iCs/>
          <w:color w:val="000000"/>
          <w:vertAlign w:val="subscript"/>
        </w:rPr>
        <w:t>10</w:t>
      </w:r>
      <w:r w:rsidRPr="000D1DFB">
        <w:rPr>
          <w:rFonts w:ascii="Arial" w:hAnsi="Arial" w:cs="Arial"/>
          <w:bCs/>
          <w:iCs/>
          <w:color w:val="000000"/>
        </w:rPr>
        <w:t>Th</w:t>
      </w:r>
      <w:r w:rsidRPr="000D1DFB">
        <w:rPr>
          <w:rFonts w:ascii="Arial" w:hAnsi="Arial" w:cs="Arial"/>
          <w:bCs/>
          <w:iCs/>
          <w:color w:val="000000"/>
          <w:vertAlign w:val="subscript"/>
        </w:rPr>
        <w:t>6</w:t>
      </w:r>
      <w:r w:rsidRPr="000D1DFB">
        <w:rPr>
          <w:rFonts w:ascii="Arial" w:hAnsi="Arial" w:cs="Arial"/>
          <w:bCs/>
          <w:iCs/>
          <w:color w:val="000000"/>
        </w:rPr>
        <w:t>O</w:t>
      </w:r>
      <w:r w:rsidRPr="000D1DFB">
        <w:rPr>
          <w:rFonts w:ascii="Arial" w:hAnsi="Arial" w:cs="Arial"/>
          <w:bCs/>
          <w:iCs/>
          <w:color w:val="000000"/>
          <w:vertAlign w:val="subscript"/>
        </w:rPr>
        <w:t>22</w:t>
      </w:r>
      <w:r w:rsidRPr="000D1DFB">
        <w:rPr>
          <w:rFonts w:ascii="Arial" w:hAnsi="Arial" w:cs="Arial"/>
          <w:bCs/>
          <w:iCs/>
          <w:color w:val="000000"/>
        </w:rPr>
        <w:t>(</w:t>
      </w:r>
      <w:proofErr w:type="gramEnd"/>
      <w:r w:rsidRPr="000D1DFB">
        <w:rPr>
          <w:rFonts w:ascii="Arial" w:hAnsi="Arial" w:cs="Arial"/>
          <w:bCs/>
          <w:iCs/>
          <w:color w:val="000000"/>
        </w:rPr>
        <w:t>OH)</w:t>
      </w:r>
      <w:r w:rsidRPr="000D1DFB">
        <w:rPr>
          <w:rFonts w:ascii="Arial" w:hAnsi="Arial" w:cs="Arial"/>
          <w:bCs/>
          <w:iCs/>
          <w:color w:val="000000"/>
          <w:vertAlign w:val="subscript"/>
        </w:rPr>
        <w:t>2</w:t>
      </w:r>
      <w:r w:rsidRPr="000D1DFB">
        <w:rPr>
          <w:rFonts w:ascii="Arial" w:hAnsi="Arial" w:cs="Arial"/>
          <w:bCs/>
          <w:iCs/>
          <w:color w:val="000000"/>
        </w:rPr>
        <w:t>]</w:t>
      </w:r>
      <w:r w:rsidRPr="000D1DFB">
        <w:rPr>
          <w:rFonts w:ascii="Arial" w:hAnsi="Arial" w:cs="Arial"/>
          <w:bCs/>
          <w:iCs/>
          <w:color w:val="000000"/>
          <w:vertAlign w:val="superscript"/>
        </w:rPr>
        <w:t>18+</w:t>
      </w:r>
      <w:r w:rsidRPr="000D1DFB">
        <w:rPr>
          <w:rFonts w:ascii="Arial" w:hAnsi="Arial" w:cs="Arial"/>
          <w:bCs/>
          <w:iCs/>
          <w:color w:val="000000"/>
        </w:rPr>
        <w:t xml:space="preserve"> Core. A. Mishra, K. A. Abboud,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Inorg. Chem</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iCs/>
          <w:color w:val="000000"/>
        </w:rPr>
        <w:t>45</w:t>
      </w:r>
      <w:r w:rsidRPr="000D1DFB">
        <w:rPr>
          <w:rFonts w:ascii="Arial" w:hAnsi="Arial" w:cs="Arial"/>
          <w:bCs/>
          <w:iCs/>
          <w:color w:val="000000"/>
        </w:rPr>
        <w:t>, 2364-2366.</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iCs/>
          <w:color w:val="000000"/>
        </w:rPr>
        <w:t>The Properties of the [Mn</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CR)</w:t>
      </w:r>
      <w:r w:rsidRPr="000D1DFB">
        <w:rPr>
          <w:rFonts w:ascii="Arial" w:hAnsi="Arial" w:cs="Arial"/>
          <w:bCs/>
          <w:iCs/>
          <w:color w:val="000000"/>
          <w:vertAlign w:val="subscript"/>
        </w:rPr>
        <w:t>16</w:t>
      </w:r>
      <w:r w:rsidRPr="000D1DFB">
        <w:rPr>
          <w:rFonts w:ascii="Arial" w:hAnsi="Arial" w:cs="Arial"/>
          <w:bCs/>
          <w:iCs/>
          <w:color w:val="000000"/>
        </w:rPr>
        <w:t>(H</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4</w:t>
      </w:r>
      <w:r w:rsidRPr="000D1DFB">
        <w:rPr>
          <w:rFonts w:ascii="Arial" w:hAnsi="Arial" w:cs="Arial"/>
          <w:bCs/>
          <w:iCs/>
          <w:color w:val="000000"/>
        </w:rPr>
        <w:t>] Single-Molecule Magnets in Truly Axial Symmetry: [Mn</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CCH</w:t>
      </w:r>
      <w:r w:rsidRPr="000D1DFB">
        <w:rPr>
          <w:rFonts w:ascii="Arial" w:hAnsi="Arial" w:cs="Arial"/>
          <w:bCs/>
          <w:iCs/>
          <w:color w:val="000000"/>
          <w:vertAlign w:val="subscript"/>
        </w:rPr>
        <w:t>2</w:t>
      </w:r>
      <w:r w:rsidRPr="000D1DFB">
        <w:rPr>
          <w:rFonts w:ascii="Arial" w:hAnsi="Arial" w:cs="Arial"/>
          <w:bCs/>
          <w:iCs/>
          <w:color w:val="000000"/>
        </w:rPr>
        <w:t>Br)</w:t>
      </w:r>
      <w:r w:rsidRPr="000D1DFB">
        <w:rPr>
          <w:rFonts w:ascii="Arial" w:hAnsi="Arial" w:cs="Arial"/>
          <w:bCs/>
          <w:iCs/>
          <w:color w:val="000000"/>
          <w:vertAlign w:val="subscript"/>
        </w:rPr>
        <w:t>16</w:t>
      </w:r>
      <w:r w:rsidRPr="000D1DFB">
        <w:rPr>
          <w:rFonts w:ascii="Arial" w:hAnsi="Arial" w:cs="Arial"/>
          <w:bCs/>
          <w:iCs/>
          <w:color w:val="000000"/>
        </w:rPr>
        <w:t>(H</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4</w:t>
      </w:r>
      <w:r w:rsidRPr="000D1DFB">
        <w:rPr>
          <w:rFonts w:ascii="Arial" w:hAnsi="Arial" w:cs="Arial"/>
          <w:bCs/>
          <w:iCs/>
          <w:color w:val="000000"/>
        </w:rPr>
        <w:t>]·4CH</w:t>
      </w:r>
      <w:r w:rsidRPr="000D1DFB">
        <w:rPr>
          <w:rFonts w:ascii="Arial" w:hAnsi="Arial" w:cs="Arial"/>
          <w:bCs/>
          <w:iCs/>
          <w:color w:val="000000"/>
          <w:vertAlign w:val="subscript"/>
        </w:rPr>
        <w:t>2</w:t>
      </w:r>
      <w:r w:rsidRPr="000D1DFB">
        <w:rPr>
          <w:rFonts w:ascii="Arial" w:hAnsi="Arial" w:cs="Arial"/>
          <w:bCs/>
          <w:iCs/>
          <w:color w:val="000000"/>
        </w:rPr>
        <w:t>Cl</w:t>
      </w:r>
      <w:r w:rsidRPr="000D1DFB">
        <w:rPr>
          <w:rFonts w:ascii="Arial" w:hAnsi="Arial" w:cs="Arial"/>
          <w:bCs/>
          <w:iCs/>
          <w:color w:val="000000"/>
          <w:vertAlign w:val="subscript"/>
        </w:rPr>
        <w:t>2</w:t>
      </w:r>
      <w:r w:rsidRPr="000D1DFB">
        <w:rPr>
          <w:rFonts w:ascii="Arial" w:hAnsi="Arial" w:cs="Arial"/>
          <w:bCs/>
          <w:iCs/>
          <w:color w:val="000000"/>
        </w:rPr>
        <w:t>. Chakov, N. E.; Lawrence, J.; Harter, A. G.; Hill, S. O.; Dalal, N. S.; Wernsdorfer, W.; Abboud, K. A.; Christou, G.</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J. Am. Chem. Soc.</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iCs/>
          <w:color w:val="000000"/>
        </w:rPr>
        <w:t>128</w:t>
      </w:r>
      <w:r w:rsidRPr="000D1DFB">
        <w:rPr>
          <w:rFonts w:ascii="Arial" w:hAnsi="Arial" w:cs="Arial"/>
          <w:bCs/>
          <w:iCs/>
          <w:color w:val="000000"/>
        </w:rPr>
        <w:t xml:space="preserve">, 6975-6989.  </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iCs/>
          <w:color w:val="000000"/>
          <w:lang w:val="en-GB"/>
        </w:rPr>
        <w:t>New Mn</w:t>
      </w:r>
      <w:r w:rsidRPr="000D1DFB">
        <w:rPr>
          <w:rFonts w:ascii="Arial" w:hAnsi="Arial" w:cs="Arial"/>
          <w:bCs/>
          <w:iCs/>
          <w:color w:val="000000"/>
          <w:vertAlign w:val="subscript"/>
          <w:lang w:val="en-GB"/>
        </w:rPr>
        <w:t>12</w:t>
      </w:r>
      <w:r w:rsidRPr="000D1DFB">
        <w:rPr>
          <w:rFonts w:ascii="Arial" w:hAnsi="Arial" w:cs="Arial"/>
          <w:bCs/>
          <w:iCs/>
          <w:color w:val="000000"/>
          <w:lang w:val="en-GB"/>
        </w:rPr>
        <w:t xml:space="preserve"> single-molecule magnets from edge-sharing bioctahedra. </w:t>
      </w:r>
      <w:r w:rsidRPr="000D1DFB">
        <w:rPr>
          <w:rFonts w:ascii="Arial" w:hAnsi="Arial" w:cs="Arial"/>
          <w:bCs/>
          <w:iCs/>
          <w:color w:val="000000"/>
          <w:lang w:val="de-DE"/>
        </w:rPr>
        <w:t>M. Murugesu, W. Wernsdorfer, K. A. Abboud, E. K. Brechin, G. Christou</w:t>
      </w:r>
      <w:r w:rsidR="008B6708" w:rsidRPr="000D1DFB">
        <w:rPr>
          <w:rFonts w:ascii="Arial" w:hAnsi="Arial" w:cs="Arial"/>
          <w:bCs/>
          <w:iCs/>
          <w:color w:val="000000"/>
          <w:lang w:val="de-DE"/>
        </w:rPr>
        <w:t>,</w:t>
      </w:r>
      <w:r w:rsidRPr="000D1DFB">
        <w:rPr>
          <w:rFonts w:ascii="Arial" w:hAnsi="Arial" w:cs="Arial"/>
          <w:bCs/>
          <w:iCs/>
          <w:color w:val="000000"/>
          <w:lang w:val="de-DE"/>
        </w:rPr>
        <w:t xml:space="preserve"> </w:t>
      </w:r>
      <w:r w:rsidRPr="000D1DFB">
        <w:rPr>
          <w:rFonts w:ascii="Arial" w:hAnsi="Arial" w:cs="Arial"/>
          <w:bCs/>
          <w:i/>
          <w:iCs/>
          <w:color w:val="000000"/>
          <w:lang w:val="de-DE"/>
        </w:rPr>
        <w:t>Dalton Trans</w:t>
      </w:r>
      <w:r w:rsidRPr="000D1DFB">
        <w:rPr>
          <w:rFonts w:ascii="Arial" w:hAnsi="Arial" w:cs="Arial"/>
          <w:bCs/>
          <w:iCs/>
          <w:color w:val="000000"/>
          <w:lang w:val="de-DE"/>
        </w:rPr>
        <w:t xml:space="preserve">. </w:t>
      </w:r>
      <w:r w:rsidRPr="000D1DFB">
        <w:rPr>
          <w:rFonts w:ascii="Arial" w:hAnsi="Arial" w:cs="Arial"/>
          <w:b/>
          <w:bCs/>
          <w:iCs/>
          <w:color w:val="000000"/>
        </w:rPr>
        <w:t>2006</w:t>
      </w:r>
      <w:r w:rsidRPr="000D1DFB">
        <w:rPr>
          <w:rFonts w:ascii="Arial" w:hAnsi="Arial" w:cs="Arial"/>
          <w:bCs/>
          <w:iCs/>
          <w:color w:val="000000"/>
        </w:rPr>
        <w:t>,</w:t>
      </w:r>
      <w:r w:rsidRPr="000D1DFB">
        <w:rPr>
          <w:rFonts w:ascii="Arial" w:hAnsi="Arial" w:cs="Arial"/>
          <w:bCs/>
          <w:iCs/>
          <w:color w:val="000000"/>
          <w:lang w:val="en-GB"/>
        </w:rPr>
        <w:t xml:space="preserve"> 2285-2287.</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iCs/>
          <w:color w:val="000000"/>
        </w:rPr>
        <w:t>Ligand-induced Distortion of a Tetranuclear Manganese Butterfly Complex. R. Bagai, K. A. Abboud and G. Christou</w:t>
      </w:r>
      <w:r w:rsidR="008B6708" w:rsidRPr="000D1DFB">
        <w:rPr>
          <w:rFonts w:ascii="Arial" w:hAnsi="Arial" w:cs="Arial"/>
          <w:bCs/>
          <w:iCs/>
          <w:color w:val="000000"/>
        </w:rPr>
        <w:t>,</w:t>
      </w:r>
      <w:r w:rsidRPr="000D1DFB">
        <w:rPr>
          <w:rFonts w:ascii="Arial" w:hAnsi="Arial" w:cs="Arial"/>
          <w:bCs/>
          <w:i/>
          <w:iCs/>
          <w:color w:val="000000"/>
        </w:rPr>
        <w:t xml:space="preserve"> Dalton Trans</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3306-3312.</w:t>
      </w:r>
    </w:p>
    <w:p w:rsidR="00EC4EF2" w:rsidRPr="000D1DFB" w:rsidRDefault="00EC4EF2" w:rsidP="002B41B2">
      <w:pPr>
        <w:pStyle w:val="ListParagraph"/>
        <w:numPr>
          <w:ilvl w:val="0"/>
          <w:numId w:val="44"/>
        </w:numPr>
        <w:tabs>
          <w:tab w:val="left" w:pos="540"/>
        </w:tabs>
        <w:ind w:left="450" w:hanging="450"/>
        <w:jc w:val="both"/>
        <w:rPr>
          <w:rFonts w:ascii="Arial" w:hAnsi="Arial" w:cs="Arial"/>
          <w:bCs/>
          <w:iCs/>
          <w:color w:val="000000"/>
        </w:rPr>
      </w:pPr>
      <w:r w:rsidRPr="000D1DFB">
        <w:rPr>
          <w:rFonts w:ascii="Arial" w:hAnsi="Arial" w:cs="Arial"/>
          <w:bCs/>
          <w:iCs/>
          <w:color w:val="000000"/>
        </w:rPr>
        <w:t>4-(Hydroxymethyl</w:t>
      </w:r>
      <w:proofErr w:type="gramStart"/>
      <w:r w:rsidRPr="000D1DFB">
        <w:rPr>
          <w:rFonts w:ascii="Arial" w:hAnsi="Arial" w:cs="Arial"/>
          <w:bCs/>
          <w:iCs/>
          <w:color w:val="000000"/>
        </w:rPr>
        <w:t>)pyridine</w:t>
      </w:r>
      <w:proofErr w:type="gramEnd"/>
      <w:r w:rsidRPr="000D1DFB">
        <w:rPr>
          <w:rFonts w:ascii="Arial" w:hAnsi="Arial" w:cs="Arial"/>
          <w:bCs/>
          <w:iCs/>
          <w:color w:val="000000"/>
        </w:rPr>
        <w:t xml:space="preserve"> and Pyrimidine in Manganese Benzoate Chemistry: Preparation and Characterization of Hexanuclear Clusters Featuring the {Mn</w:t>
      </w:r>
      <w:r w:rsidRPr="000D1DFB">
        <w:rPr>
          <w:rFonts w:ascii="Arial" w:hAnsi="Arial" w:cs="Arial"/>
          <w:bCs/>
          <w:iCs/>
          <w:color w:val="000000"/>
          <w:vertAlign w:val="superscript"/>
        </w:rPr>
        <w:t>II</w:t>
      </w:r>
      <w:r w:rsidRPr="000D1DFB">
        <w:rPr>
          <w:rFonts w:ascii="Arial" w:hAnsi="Arial" w:cs="Arial"/>
          <w:bCs/>
          <w:iCs/>
          <w:color w:val="000000"/>
          <w:vertAlign w:val="subscript"/>
        </w:rPr>
        <w:t>4</w:t>
      </w:r>
      <w:r w:rsidRPr="000D1DFB">
        <w:rPr>
          <w:rFonts w:ascii="Arial" w:hAnsi="Arial" w:cs="Arial"/>
          <w:bCs/>
          <w:iCs/>
          <w:color w:val="000000"/>
        </w:rPr>
        <w:t>Mn</w:t>
      </w:r>
      <w:r w:rsidRPr="000D1DFB">
        <w:rPr>
          <w:rFonts w:ascii="Arial" w:hAnsi="Arial" w:cs="Arial"/>
          <w:bCs/>
          <w:iCs/>
          <w:color w:val="000000"/>
          <w:vertAlign w:val="superscript"/>
        </w:rPr>
        <w:t>III</w:t>
      </w:r>
      <w:r w:rsidRPr="000D1DFB">
        <w:rPr>
          <w:rFonts w:ascii="Arial" w:hAnsi="Arial" w:cs="Arial"/>
          <w:bCs/>
          <w:iCs/>
          <w:color w:val="000000"/>
          <w:vertAlign w:val="subscript"/>
        </w:rPr>
        <w:t>2</w:t>
      </w:r>
      <w:r w:rsidRPr="000D1DFB">
        <w:rPr>
          <w:rFonts w:ascii="Arial" w:hAnsi="Arial" w:cs="Arial"/>
          <w:bCs/>
          <w:iCs/>
          <w:color w:val="000000"/>
        </w:rPr>
        <w:t>(μ</w:t>
      </w:r>
      <w:r w:rsidRPr="000D1DFB">
        <w:rPr>
          <w:rFonts w:ascii="Arial" w:hAnsi="Arial" w:cs="Arial"/>
          <w:bCs/>
          <w:iCs/>
          <w:color w:val="000000"/>
          <w:vertAlign w:val="subscript"/>
        </w:rPr>
        <w:t>4</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w:t>
      </w:r>
      <w:r w:rsidRPr="000D1DFB">
        <w:rPr>
          <w:rFonts w:ascii="Arial" w:hAnsi="Arial" w:cs="Arial"/>
          <w:bCs/>
          <w:iCs/>
          <w:color w:val="000000"/>
          <w:vertAlign w:val="superscript"/>
        </w:rPr>
        <w:t xml:space="preserve">10+ </w:t>
      </w:r>
      <w:r w:rsidRPr="000D1DFB">
        <w:rPr>
          <w:rFonts w:ascii="Arial" w:hAnsi="Arial" w:cs="Arial"/>
          <w:bCs/>
          <w:iCs/>
          <w:color w:val="000000"/>
        </w:rPr>
        <w:t>Core. T. C. Stamatatos, D. Foguet-Albiol, S. P. Perlepes, C. P. Raptopoulou, A. Terzis, C. S. Patrickios, G. Christou, and A. J. Tasiopoulos</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iCs/>
          <w:color w:val="000000"/>
        </w:rPr>
        <w:t>25</w:t>
      </w:r>
      <w:r w:rsidRPr="000D1DFB">
        <w:rPr>
          <w:rFonts w:ascii="Arial" w:hAnsi="Arial" w:cs="Arial"/>
          <w:bCs/>
          <w:iCs/>
          <w:color w:val="000000"/>
        </w:rPr>
        <w:t xml:space="preserve">, 1737-1746. </w:t>
      </w:r>
    </w:p>
    <w:p w:rsidR="00EC4EF2" w:rsidRPr="000D1DFB" w:rsidRDefault="00EC4EF2"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bCs/>
          <w:iCs/>
          <w:color w:val="000000"/>
        </w:rPr>
        <w:t>High-Nuclearity, High-Symmetry, High-Spin Molecules: A Mixed-Valence Mn</w:t>
      </w:r>
      <w:r w:rsidRPr="000D1DFB">
        <w:rPr>
          <w:rFonts w:ascii="Arial" w:hAnsi="Arial" w:cs="Arial"/>
          <w:bCs/>
          <w:iCs/>
          <w:color w:val="000000"/>
          <w:vertAlign w:val="subscript"/>
        </w:rPr>
        <w:t>10</w:t>
      </w:r>
      <w:r w:rsidRPr="000D1DFB">
        <w:rPr>
          <w:rFonts w:ascii="Arial" w:hAnsi="Arial" w:cs="Arial"/>
          <w:bCs/>
          <w:iCs/>
          <w:color w:val="000000"/>
        </w:rPr>
        <w:t xml:space="preserve"> Cage Possessing Rare </w:t>
      </w:r>
      <w:r w:rsidRPr="000D1DFB">
        <w:rPr>
          <w:rFonts w:ascii="Arial" w:hAnsi="Arial" w:cs="Arial"/>
          <w:bCs/>
          <w:i/>
          <w:iCs/>
          <w:color w:val="000000"/>
        </w:rPr>
        <w:t>T</w:t>
      </w:r>
      <w:r w:rsidRPr="000D1DFB">
        <w:rPr>
          <w:rFonts w:ascii="Arial" w:hAnsi="Arial" w:cs="Arial"/>
          <w:bCs/>
          <w:iCs/>
          <w:color w:val="000000"/>
        </w:rPr>
        <w:t xml:space="preserve"> symmetry and an S = 22 Ground State. T. C. Stamatatos, K. A. Abboud, W. Wernsdorfer,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Angew. Chem. Int. Ed.</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color w:val="000000"/>
        </w:rPr>
        <w:t>45</w:t>
      </w:r>
      <w:r w:rsidRPr="000D1DFB">
        <w:rPr>
          <w:rFonts w:ascii="Arial" w:hAnsi="Arial" w:cs="Arial"/>
          <w:bCs/>
          <w:iCs/>
          <w:color w:val="000000"/>
        </w:rPr>
        <w:t xml:space="preserve">, 4134-4137. </w:t>
      </w:r>
    </w:p>
    <w:p w:rsidR="00EC4EF2" w:rsidRPr="000D1DFB" w:rsidRDefault="0080415E"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rPr>
        <w:t>M</w:t>
      </w:r>
      <w:r w:rsidR="00EC4EF2" w:rsidRPr="000D1DFB">
        <w:rPr>
          <w:rFonts w:ascii="Arial" w:hAnsi="Arial" w:cs="Arial"/>
        </w:rPr>
        <w:t xml:space="preserve">aking ‘Wheels’ and ‘Cubes’ from Triangles. </w:t>
      </w:r>
      <w:r w:rsidRPr="000D1DFB">
        <w:rPr>
          <w:rFonts w:ascii="Arial" w:hAnsi="Arial" w:cs="Arial"/>
        </w:rPr>
        <w:t>R.T.W. Scott, C.</w:t>
      </w:r>
      <w:r w:rsidR="00EC4EF2" w:rsidRPr="000D1DFB">
        <w:rPr>
          <w:rFonts w:ascii="Arial" w:hAnsi="Arial" w:cs="Arial"/>
        </w:rPr>
        <w:t>J. Milios, A. Vinslava, D. Lifford, S. Parsons, W. Wernsdorfer, G. Christou,</w:t>
      </w:r>
      <w:r w:rsidR="00EC4EF2" w:rsidRPr="000D1DFB">
        <w:rPr>
          <w:rFonts w:ascii="Arial" w:hAnsi="Arial" w:cs="Arial"/>
          <w:i/>
          <w:iCs/>
        </w:rPr>
        <w:t xml:space="preserve"> </w:t>
      </w:r>
      <w:r w:rsidRPr="000D1DFB">
        <w:rPr>
          <w:rFonts w:ascii="Arial" w:hAnsi="Arial" w:cs="Arial"/>
        </w:rPr>
        <w:t>and E.</w:t>
      </w:r>
      <w:r w:rsidR="00EC4EF2" w:rsidRPr="000D1DFB">
        <w:rPr>
          <w:rFonts w:ascii="Arial" w:hAnsi="Arial" w:cs="Arial"/>
        </w:rPr>
        <w:t>K. Brechin</w:t>
      </w:r>
      <w:r w:rsidR="008B6708" w:rsidRPr="000D1DFB">
        <w:rPr>
          <w:rFonts w:ascii="Arial" w:hAnsi="Arial" w:cs="Arial"/>
        </w:rPr>
        <w:t>,</w:t>
      </w:r>
      <w:r w:rsidR="00EC4EF2" w:rsidRPr="000D1DFB">
        <w:rPr>
          <w:rFonts w:ascii="Arial" w:hAnsi="Arial" w:cs="Arial"/>
        </w:rPr>
        <w:t xml:space="preserve"> </w:t>
      </w:r>
      <w:r w:rsidR="00EC4EF2" w:rsidRPr="000D1DFB">
        <w:rPr>
          <w:rFonts w:ascii="Arial" w:hAnsi="Arial" w:cs="Arial"/>
          <w:bCs/>
          <w:i/>
          <w:iCs/>
          <w:color w:val="000000"/>
          <w:lang w:val="de-DE"/>
        </w:rPr>
        <w:t>Dalton Trans</w:t>
      </w:r>
      <w:r w:rsidR="00EC4EF2" w:rsidRPr="000D1DFB">
        <w:rPr>
          <w:rFonts w:ascii="Arial" w:hAnsi="Arial" w:cs="Arial"/>
          <w:bCs/>
          <w:iCs/>
          <w:color w:val="000000"/>
          <w:lang w:val="de-DE"/>
        </w:rPr>
        <w:t xml:space="preserve">. </w:t>
      </w:r>
      <w:r w:rsidR="00EC4EF2" w:rsidRPr="000D1DFB">
        <w:rPr>
          <w:rFonts w:ascii="Arial" w:hAnsi="Arial" w:cs="Arial"/>
          <w:b/>
          <w:bCs/>
          <w:iCs/>
          <w:color w:val="000000"/>
        </w:rPr>
        <w:t>2006</w:t>
      </w:r>
      <w:r w:rsidR="00EC4EF2" w:rsidRPr="000D1DFB">
        <w:rPr>
          <w:rFonts w:ascii="Arial" w:hAnsi="Arial" w:cs="Arial"/>
          <w:bCs/>
          <w:iCs/>
          <w:color w:val="000000"/>
        </w:rPr>
        <w:t xml:space="preserve">, 3161-3163. </w:t>
      </w:r>
    </w:p>
    <w:p w:rsidR="00EC4EF2" w:rsidRPr="000D1DFB" w:rsidRDefault="00EC4EF2"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rPr>
        <w:t>A Family of [Mn</w:t>
      </w:r>
      <w:r w:rsidRPr="000D1DFB">
        <w:rPr>
          <w:rFonts w:ascii="Arial" w:hAnsi="Arial" w:cs="Arial"/>
          <w:vertAlign w:val="subscript"/>
        </w:rPr>
        <w:t>6</w:t>
      </w:r>
      <w:r w:rsidRPr="000D1DFB">
        <w:rPr>
          <w:rFonts w:ascii="Arial" w:hAnsi="Arial" w:cs="Arial"/>
        </w:rPr>
        <w:t>] Complexes Featuring Tripodal Ligands. C. J. Milios, M. Manoli, G. Rajaraman, A. Mishra, L. E. Budd, F. White, S. Parsons, W. Wernsdorfer, G. Christou, and E. K. Brechin</w:t>
      </w:r>
      <w:r w:rsidR="008B6708" w:rsidRPr="000D1DFB">
        <w:rPr>
          <w:rFonts w:ascii="Arial" w:hAnsi="Arial" w:cs="Arial"/>
        </w:rPr>
        <w:t>,</w:t>
      </w:r>
      <w:r w:rsidRPr="000D1DFB">
        <w:rPr>
          <w:rFonts w:ascii="Arial" w:hAnsi="Arial" w:cs="Arial"/>
        </w:rPr>
        <w:t xml:space="preserve"> </w:t>
      </w:r>
      <w:r w:rsidRPr="000D1DFB">
        <w:rPr>
          <w:rFonts w:ascii="Arial" w:hAnsi="Arial" w:cs="Arial"/>
          <w:i/>
          <w:iCs/>
        </w:rPr>
        <w:t>Inorg. Chem</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xml:space="preserve">, 6782-6793. </w:t>
      </w:r>
    </w:p>
    <w:p w:rsidR="00EC4EF2" w:rsidRPr="000D1DFB" w:rsidRDefault="00EC4EF2"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rPr>
        <w:t>Microwave-Assisted Synthesis of a Hexanuclear Mn</w:t>
      </w:r>
      <w:r w:rsidRPr="000D1DFB">
        <w:rPr>
          <w:rFonts w:ascii="Arial" w:hAnsi="Arial" w:cs="Arial"/>
          <w:vertAlign w:val="superscript"/>
        </w:rPr>
        <w:t>III</w:t>
      </w:r>
      <w:r w:rsidRPr="000D1DFB">
        <w:rPr>
          <w:rFonts w:ascii="Arial" w:hAnsi="Arial" w:cs="Arial"/>
        </w:rPr>
        <w:t xml:space="preserve"> Single-Molecule Magnet. C. J. Milios, A. Vinslava, A. G. Whittaker, S. Parsons, W. Wernsdorfer, G. Christou, S. P. Perlepes, and E. K. Brechin</w:t>
      </w:r>
      <w:r w:rsidR="008B6708" w:rsidRPr="000D1DFB">
        <w:rPr>
          <w:rFonts w:ascii="Arial" w:hAnsi="Arial" w:cs="Arial"/>
        </w:rPr>
        <w:t>,</w:t>
      </w:r>
      <w:r w:rsidRPr="000D1DFB">
        <w:rPr>
          <w:rFonts w:ascii="Arial" w:hAnsi="Arial" w:cs="Arial"/>
        </w:rPr>
        <w:t xml:space="preserve"> </w:t>
      </w:r>
      <w:r w:rsidRPr="000D1DFB">
        <w:rPr>
          <w:rFonts w:ascii="Arial" w:hAnsi="Arial" w:cs="Arial"/>
          <w:i/>
          <w:iCs/>
        </w:rPr>
        <w:t>Inorg. Chem</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5272-5274.</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rPr>
        <w:t>Reversible Size Modification of Iron and Gallium Molecular Wheels: a Ga</w:t>
      </w:r>
      <w:r w:rsidRPr="000D1DFB">
        <w:rPr>
          <w:rFonts w:ascii="Arial" w:hAnsi="Arial" w:cs="Arial"/>
          <w:vertAlign w:val="subscript"/>
        </w:rPr>
        <w:t>10</w:t>
      </w:r>
      <w:r w:rsidRPr="000D1DFB">
        <w:rPr>
          <w:rFonts w:ascii="Arial" w:hAnsi="Arial" w:cs="Arial"/>
        </w:rPr>
        <w:t xml:space="preserve"> ‘Gallic Wheel’, and Large Ga</w:t>
      </w:r>
      <w:r w:rsidRPr="000D1DFB">
        <w:rPr>
          <w:rFonts w:ascii="Arial" w:hAnsi="Arial" w:cs="Arial"/>
          <w:vertAlign w:val="subscript"/>
        </w:rPr>
        <w:t>18</w:t>
      </w:r>
      <w:r w:rsidRPr="000D1DFB">
        <w:rPr>
          <w:rFonts w:ascii="Arial" w:hAnsi="Arial" w:cs="Arial"/>
        </w:rPr>
        <w:t xml:space="preserve"> and Fe</w:t>
      </w:r>
      <w:r w:rsidRPr="000D1DFB">
        <w:rPr>
          <w:rFonts w:ascii="Arial" w:hAnsi="Arial" w:cs="Arial"/>
          <w:vertAlign w:val="subscript"/>
        </w:rPr>
        <w:t>18</w:t>
      </w:r>
      <w:r w:rsidRPr="000D1DFB">
        <w:rPr>
          <w:rFonts w:ascii="Arial" w:hAnsi="Arial" w:cs="Arial"/>
        </w:rPr>
        <w:t xml:space="preserve"> Wheels. P. King, T. C. Stamatatos, K. A. Abboud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Angew. Chem. Int. Ed</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xml:space="preserve">, 7379-7383. </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rPr>
        <w:t>Pressure Dependence of the Exchange Interaction in the Dimeric Single-Molecule Magnet [</w:t>
      </w:r>
      <w:proofErr w:type="gramStart"/>
      <w:r w:rsidRPr="000D1DFB">
        <w:rPr>
          <w:rFonts w:ascii="Arial" w:hAnsi="Arial" w:cs="Arial"/>
        </w:rPr>
        <w:t>Mn</w:t>
      </w:r>
      <w:r w:rsidRPr="000D1DFB">
        <w:rPr>
          <w:rFonts w:ascii="Arial" w:hAnsi="Arial" w:cs="Arial"/>
          <w:vertAlign w:val="subscript"/>
        </w:rPr>
        <w:t>4</w:t>
      </w:r>
      <w:r w:rsidRPr="000D1DFB">
        <w:rPr>
          <w:rFonts w:ascii="Arial" w:hAnsi="Arial" w:cs="Arial"/>
        </w:rPr>
        <w:t>O</w:t>
      </w:r>
      <w:r w:rsidRPr="000D1DFB">
        <w:rPr>
          <w:rFonts w:ascii="Arial" w:hAnsi="Arial" w:cs="Arial"/>
          <w:vertAlign w:val="subscript"/>
        </w:rPr>
        <w:t>3</w:t>
      </w:r>
      <w:r w:rsidRPr="000D1DFB">
        <w:rPr>
          <w:rFonts w:ascii="Arial" w:hAnsi="Arial" w:cs="Arial"/>
        </w:rPr>
        <w:t>Cl(</w:t>
      </w:r>
      <w:proofErr w:type="gramEnd"/>
      <w:r w:rsidRPr="000D1DFB">
        <w:rPr>
          <w:rFonts w:ascii="Arial" w:hAnsi="Arial" w:cs="Arial"/>
        </w:rPr>
        <w:t>O</w:t>
      </w:r>
      <w:r w:rsidRPr="000D1DFB">
        <w:rPr>
          <w:rFonts w:ascii="Arial" w:hAnsi="Arial" w:cs="Arial"/>
          <w:vertAlign w:val="subscript"/>
        </w:rPr>
        <w:t>2</w:t>
      </w:r>
      <w:r w:rsidRPr="000D1DFB">
        <w:rPr>
          <w:rFonts w:ascii="Arial" w:hAnsi="Arial" w:cs="Arial"/>
        </w:rPr>
        <w:t>CEt)</w:t>
      </w:r>
      <w:r w:rsidRPr="000D1DFB">
        <w:rPr>
          <w:rFonts w:ascii="Arial" w:hAnsi="Arial" w:cs="Arial"/>
          <w:vertAlign w:val="subscript"/>
        </w:rPr>
        <w:t>3</w:t>
      </w:r>
      <w:r w:rsidRPr="000D1DFB">
        <w:rPr>
          <w:rFonts w:ascii="Arial" w:hAnsi="Arial" w:cs="Arial"/>
        </w:rPr>
        <w:t>(py)</w:t>
      </w:r>
      <w:r w:rsidRPr="000D1DFB">
        <w:rPr>
          <w:rFonts w:ascii="Arial" w:hAnsi="Arial" w:cs="Arial"/>
          <w:vertAlign w:val="subscript"/>
        </w:rPr>
        <w:t>3</w:t>
      </w:r>
      <w:r w:rsidRPr="000D1DFB">
        <w:rPr>
          <w:rFonts w:ascii="Arial" w:hAnsi="Arial" w:cs="Arial"/>
        </w:rPr>
        <w:t>]</w:t>
      </w:r>
      <w:r w:rsidRPr="000D1DFB">
        <w:rPr>
          <w:rFonts w:ascii="Arial" w:hAnsi="Arial" w:cs="Arial"/>
          <w:vertAlign w:val="subscript"/>
        </w:rPr>
        <w:t>2</w:t>
      </w:r>
      <w:r w:rsidRPr="000D1DFB">
        <w:rPr>
          <w:rFonts w:ascii="Arial" w:hAnsi="Arial" w:cs="Arial"/>
        </w:rPr>
        <w:t xml:space="preserve"> from Inelastic Neutron Scattering. A. Sieber, D. Foguet-Albiol, O. Waldmann, S. T. Ochsenbein, G. Carver,1 H. Mutka, F. Fernandez-Alonso, M. Mezouar, H. P. Weber, G. Christou, and H. U. Güdel</w:t>
      </w:r>
      <w:r w:rsidR="008B6708" w:rsidRPr="000D1DFB">
        <w:rPr>
          <w:rFonts w:ascii="Arial" w:hAnsi="Arial" w:cs="Arial"/>
        </w:rPr>
        <w:t>,</w:t>
      </w:r>
      <w:r w:rsidRPr="000D1DFB">
        <w:rPr>
          <w:rFonts w:ascii="Arial" w:hAnsi="Arial" w:cs="Arial"/>
        </w:rPr>
        <w:t xml:space="preserve"> </w:t>
      </w:r>
      <w:r w:rsidRPr="000D1DFB">
        <w:rPr>
          <w:rFonts w:ascii="Arial" w:hAnsi="Arial" w:cs="Arial"/>
          <w:i/>
          <w:iCs/>
        </w:rPr>
        <w:t>Phys. Rev. B</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74</w:t>
      </w:r>
      <w:r w:rsidRPr="000D1DFB">
        <w:rPr>
          <w:rFonts w:ascii="Arial" w:hAnsi="Arial" w:cs="Arial"/>
        </w:rPr>
        <w:t>, 024405.</w:t>
      </w:r>
    </w:p>
    <w:p w:rsidR="00EC4EF2" w:rsidRPr="000D1DFB" w:rsidRDefault="00EC4EF2"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color w:val="000000"/>
        </w:rPr>
        <w:lastRenderedPageBreak/>
        <w:t>A Family of 3D Coordination Polymers Composed of Mn</w:t>
      </w:r>
      <w:r w:rsidRPr="000D1DFB">
        <w:rPr>
          <w:rFonts w:ascii="Arial" w:hAnsi="Arial" w:cs="Arial"/>
          <w:color w:val="000000"/>
          <w:vertAlign w:val="subscript"/>
        </w:rPr>
        <w:t>19</w:t>
      </w:r>
      <w:r w:rsidRPr="000D1DFB">
        <w:rPr>
          <w:rFonts w:ascii="Arial" w:hAnsi="Arial" w:cs="Arial"/>
          <w:color w:val="000000"/>
        </w:rPr>
        <w:t xml:space="preserve"> Magnetic Units.</w:t>
      </w:r>
      <w:r w:rsidRPr="000D1DFB">
        <w:rPr>
          <w:rFonts w:ascii="Arial" w:hAnsi="Arial" w:cs="Arial"/>
        </w:rPr>
        <w:t xml:space="preserve"> E. E. Moushi, T. C. Stamatatos, W. Wernsdorfer, V. Nastopoulos, G. Christou</w:t>
      </w:r>
      <w:r w:rsidRPr="000D1DFB">
        <w:rPr>
          <w:rFonts w:ascii="Arial" w:hAnsi="Arial" w:cs="Arial"/>
          <w:bCs/>
        </w:rPr>
        <w:t xml:space="preserve"> and </w:t>
      </w:r>
      <w:r w:rsidRPr="000D1DFB">
        <w:rPr>
          <w:rFonts w:ascii="Arial" w:hAnsi="Arial" w:cs="Arial"/>
        </w:rPr>
        <w:t>A. J. Tasiopoulos</w:t>
      </w:r>
      <w:r w:rsidR="008B6708" w:rsidRPr="000D1DFB">
        <w:rPr>
          <w:rFonts w:ascii="Arial" w:hAnsi="Arial" w:cs="Arial"/>
        </w:rPr>
        <w:t>,</w:t>
      </w:r>
      <w:r w:rsidRPr="000D1DFB">
        <w:rPr>
          <w:rFonts w:ascii="Arial" w:hAnsi="Arial" w:cs="Arial"/>
        </w:rPr>
        <w:t xml:space="preserve"> </w:t>
      </w:r>
      <w:r w:rsidRPr="000D1DFB">
        <w:rPr>
          <w:rFonts w:ascii="Arial" w:hAnsi="Arial" w:cs="Arial"/>
          <w:i/>
          <w:iCs/>
        </w:rPr>
        <w:t>Angew. Chem. Int. Ed</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7722-7725.</w:t>
      </w:r>
    </w:p>
    <w:p w:rsidR="00EC4EF2" w:rsidRPr="000D1DFB" w:rsidRDefault="00EC4EF2"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rPr>
        <w:t>[Mn</w:t>
      </w:r>
      <w:r w:rsidRPr="000D1DFB">
        <w:rPr>
          <w:rFonts w:ascii="Arial" w:hAnsi="Arial" w:cs="Arial"/>
          <w:vertAlign w:val="subscript"/>
        </w:rPr>
        <w:t>7</w:t>
      </w:r>
      <w:r w:rsidRPr="000D1DFB">
        <w:rPr>
          <w:rFonts w:ascii="Arial" w:hAnsi="Arial" w:cs="Arial"/>
        </w:rPr>
        <w:t>O</w:t>
      </w:r>
      <w:r w:rsidRPr="000D1DFB">
        <w:rPr>
          <w:rFonts w:ascii="Arial" w:hAnsi="Arial" w:cs="Arial"/>
          <w:vertAlign w:val="subscript"/>
        </w:rPr>
        <w:t>5</w:t>
      </w:r>
      <w:r w:rsidRPr="000D1DFB">
        <w:rPr>
          <w:rFonts w:ascii="Arial" w:hAnsi="Arial" w:cs="Arial"/>
        </w:rPr>
        <w:t>(OR)</w:t>
      </w:r>
      <w:r w:rsidRPr="000D1DFB">
        <w:rPr>
          <w:rFonts w:ascii="Arial" w:hAnsi="Arial" w:cs="Arial"/>
          <w:vertAlign w:val="subscript"/>
        </w:rPr>
        <w:t>2</w:t>
      </w:r>
      <w:r w:rsidRPr="000D1DFB">
        <w:rPr>
          <w:rFonts w:ascii="Arial" w:hAnsi="Arial" w:cs="Arial"/>
        </w:rPr>
        <w:t>(O</w:t>
      </w:r>
      <w:r w:rsidRPr="000D1DFB">
        <w:rPr>
          <w:rFonts w:ascii="Arial" w:hAnsi="Arial" w:cs="Arial"/>
          <w:vertAlign w:val="subscript"/>
        </w:rPr>
        <w:t>2</w:t>
      </w:r>
      <w:r w:rsidRPr="000D1DFB">
        <w:rPr>
          <w:rFonts w:ascii="Arial" w:hAnsi="Arial" w:cs="Arial"/>
        </w:rPr>
        <w:t>CPh)</w:t>
      </w:r>
      <w:r w:rsidRPr="000D1DFB">
        <w:rPr>
          <w:rFonts w:ascii="Arial" w:hAnsi="Arial" w:cs="Arial"/>
          <w:vertAlign w:val="subscript"/>
        </w:rPr>
        <w:t>9</w:t>
      </w:r>
      <w:r w:rsidRPr="000D1DFB">
        <w:rPr>
          <w:rFonts w:ascii="Arial" w:hAnsi="Arial" w:cs="Arial"/>
        </w:rPr>
        <w:t>(terpy)] (R = Me, CH</w:t>
      </w:r>
      <w:r w:rsidRPr="000D1DFB">
        <w:rPr>
          <w:rFonts w:ascii="Arial" w:hAnsi="Arial" w:cs="Arial"/>
          <w:vertAlign w:val="subscript"/>
        </w:rPr>
        <w:t>2</w:t>
      </w:r>
      <w:r w:rsidRPr="000D1DFB">
        <w:rPr>
          <w:rFonts w:ascii="Arial" w:hAnsi="Arial" w:cs="Arial"/>
        </w:rPr>
        <w:t>Ph) Complexes with a Fused Cubane/Butterfly Core and an S = 6 Ground State Spin. A. Mishra, W. Wernsdorfer, K. A. Abboud,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Inorg. Chem.</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10197-10206.</w:t>
      </w:r>
    </w:p>
    <w:p w:rsidR="00EC4EF2" w:rsidRPr="000D1DFB" w:rsidRDefault="00EC4EF2" w:rsidP="002B41B2">
      <w:pPr>
        <w:pStyle w:val="ListParagraph"/>
        <w:numPr>
          <w:ilvl w:val="0"/>
          <w:numId w:val="44"/>
        </w:numPr>
        <w:tabs>
          <w:tab w:val="left" w:pos="540"/>
        </w:tabs>
        <w:ind w:left="450" w:hanging="450"/>
        <w:jc w:val="both"/>
        <w:rPr>
          <w:rFonts w:ascii="Arial" w:hAnsi="Arial" w:cs="Arial"/>
          <w:color w:val="0000FF"/>
        </w:rPr>
      </w:pPr>
      <w:r w:rsidRPr="000D1DFB">
        <w:rPr>
          <w:rFonts w:ascii="Arial" w:hAnsi="Arial" w:cs="Arial"/>
          <w:color w:val="0000FF"/>
        </w:rPr>
        <w:t xml:space="preserve">A Rare Ferromagnetic </w:t>
      </w:r>
      <w:proofErr w:type="gramStart"/>
      <w:r w:rsidRPr="000D1DFB">
        <w:rPr>
          <w:rFonts w:ascii="Arial" w:hAnsi="Arial" w:cs="Arial"/>
          <w:color w:val="0000FF"/>
        </w:rPr>
        <w:t>Manganese(</w:t>
      </w:r>
      <w:proofErr w:type="gramEnd"/>
      <w:r w:rsidRPr="000D1DFB">
        <w:rPr>
          <w:rFonts w:ascii="Arial" w:hAnsi="Arial" w:cs="Arial"/>
          <w:color w:val="0000FF"/>
        </w:rPr>
        <w:t xml:space="preserve">III) Cube. C. J. Milios, A. Prescimone, A. Mishra, S. Parsons, </w:t>
      </w:r>
      <w:r w:rsidR="0085388C" w:rsidRPr="000D1DFB">
        <w:rPr>
          <w:rFonts w:ascii="Arial" w:hAnsi="Arial" w:cs="Arial"/>
          <w:color w:val="0000FF"/>
        </w:rPr>
        <w:t>W. Wernsdorfer, G. Christou, S.</w:t>
      </w:r>
      <w:r w:rsidRPr="000D1DFB">
        <w:rPr>
          <w:rFonts w:ascii="Arial" w:hAnsi="Arial" w:cs="Arial"/>
          <w:color w:val="0000FF"/>
        </w:rPr>
        <w:t>P. Perlepes, and E</w:t>
      </w:r>
      <w:r w:rsidR="0080415E" w:rsidRPr="000D1DFB">
        <w:rPr>
          <w:rFonts w:ascii="Arial" w:hAnsi="Arial" w:cs="Arial"/>
          <w:color w:val="0000FF"/>
        </w:rPr>
        <w:t>.</w:t>
      </w:r>
      <w:r w:rsidRPr="000D1DFB">
        <w:rPr>
          <w:rFonts w:ascii="Arial" w:hAnsi="Arial" w:cs="Arial"/>
          <w:color w:val="0000FF"/>
        </w:rPr>
        <w:t>K. Brechin</w:t>
      </w:r>
      <w:r w:rsidR="008B6708" w:rsidRPr="000D1DFB">
        <w:rPr>
          <w:rFonts w:ascii="Arial" w:hAnsi="Arial" w:cs="Arial"/>
          <w:color w:val="0000FF"/>
        </w:rPr>
        <w:t>,</w:t>
      </w:r>
      <w:r w:rsidRPr="000D1DFB">
        <w:rPr>
          <w:rFonts w:ascii="Arial" w:hAnsi="Arial" w:cs="Arial"/>
          <w:color w:val="0000FF"/>
        </w:rPr>
        <w:t xml:space="preserve"> </w:t>
      </w:r>
      <w:r w:rsidRPr="000D1DFB">
        <w:rPr>
          <w:rFonts w:ascii="Arial" w:hAnsi="Arial" w:cs="Arial"/>
          <w:i/>
          <w:iCs/>
          <w:color w:val="0000FF"/>
        </w:rPr>
        <w:t>Chem. Commun</w:t>
      </w:r>
      <w:r w:rsidRPr="000D1DFB">
        <w:rPr>
          <w:rFonts w:ascii="Arial" w:hAnsi="Arial" w:cs="Arial"/>
          <w:color w:val="0000FF"/>
        </w:rPr>
        <w:t xml:space="preserve">. </w:t>
      </w:r>
      <w:r w:rsidRPr="000D1DFB">
        <w:rPr>
          <w:rFonts w:ascii="Arial" w:hAnsi="Arial" w:cs="Arial"/>
          <w:b/>
          <w:bCs/>
          <w:color w:val="0000FF"/>
        </w:rPr>
        <w:t>2007</w:t>
      </w:r>
      <w:r w:rsidRPr="000D1DFB">
        <w:rPr>
          <w:rFonts w:ascii="Arial" w:hAnsi="Arial" w:cs="Arial"/>
          <w:color w:val="0000FF"/>
        </w:rPr>
        <w:t>, 153-155.</w:t>
      </w:r>
    </w:p>
    <w:p w:rsidR="00345241" w:rsidRPr="000D1DFB" w:rsidRDefault="00345241" w:rsidP="00345241">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rPr>
        <w:t>Synthetic Routes to a Family of</w:t>
      </w:r>
      <w:r w:rsidRPr="000D1DFB">
        <w:rPr>
          <w:rFonts w:ascii="Arial" w:hAnsi="Arial" w:cs="Arial"/>
          <w:color w:val="FF0000"/>
        </w:rPr>
        <w:t xml:space="preserve"> </w:t>
      </w:r>
      <w:r w:rsidRPr="000D1DFB">
        <w:rPr>
          <w:rFonts w:ascii="Arial" w:hAnsi="Arial" w:cs="Arial"/>
        </w:rPr>
        <w:t xml:space="preserve">Mn-Ce Heterometallic Clusters. A. J. Tasiopoulos, A. Mishra, and G. Christou, </w:t>
      </w:r>
      <w:r w:rsidRPr="000D1DFB">
        <w:rPr>
          <w:rFonts w:ascii="Arial" w:hAnsi="Arial" w:cs="Arial"/>
          <w:i/>
          <w:iCs/>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Pr="000D1DFB">
        <w:rPr>
          <w:rFonts w:ascii="Arial" w:hAnsi="Arial" w:cs="Arial"/>
        </w:rPr>
        <w:t>, 2183-2188.</w:t>
      </w:r>
      <w:r w:rsidRPr="000D1DFB">
        <w:rPr>
          <w:rFonts w:ascii="Arial" w:hAnsi="Arial" w:cs="Arial"/>
          <w:color w:val="FF0000"/>
        </w:rPr>
        <w:t xml:space="preserve"> </w:t>
      </w:r>
    </w:p>
    <w:p w:rsidR="00EC4EF2" w:rsidRPr="000D1DFB" w:rsidRDefault="0044139B"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rPr>
        <w:t>A Family of Mixed-Valent Mn</w:t>
      </w:r>
      <w:r w:rsidRPr="000D1DFB">
        <w:rPr>
          <w:rFonts w:ascii="Arial" w:hAnsi="Arial" w:cs="Arial"/>
          <w:vertAlign w:val="superscript"/>
        </w:rPr>
        <w:t>IV</w:t>
      </w:r>
      <w:r w:rsidRPr="000D1DFB">
        <w:rPr>
          <w:rFonts w:ascii="Arial" w:hAnsi="Arial" w:cs="Arial"/>
        </w:rPr>
        <w:t>Mn</w:t>
      </w:r>
      <w:r w:rsidRPr="000D1DFB">
        <w:rPr>
          <w:rFonts w:ascii="Arial" w:hAnsi="Arial" w:cs="Arial"/>
          <w:vertAlign w:val="superscript"/>
        </w:rPr>
        <w:t>III</w:t>
      </w:r>
      <w:r w:rsidRPr="000D1DFB">
        <w:rPr>
          <w:rFonts w:ascii="Arial" w:hAnsi="Arial" w:cs="Arial"/>
          <w:vertAlign w:val="subscript"/>
        </w:rPr>
        <w:t>6</w:t>
      </w:r>
      <w:r w:rsidRPr="000D1DFB">
        <w:rPr>
          <w:rFonts w:ascii="Arial" w:hAnsi="Arial" w:cs="Arial"/>
        </w:rPr>
        <w:t>Mn</w:t>
      </w:r>
      <w:r w:rsidRPr="000D1DFB">
        <w:rPr>
          <w:rFonts w:ascii="Arial" w:hAnsi="Arial" w:cs="Arial"/>
          <w:vertAlign w:val="superscript"/>
        </w:rPr>
        <w:t>II</w:t>
      </w:r>
      <w:r w:rsidRPr="000D1DFB">
        <w:rPr>
          <w:rFonts w:ascii="Arial" w:hAnsi="Arial" w:cs="Arial"/>
          <w:vertAlign w:val="subscript"/>
        </w:rPr>
        <w:t>6</w:t>
      </w:r>
      <w:r w:rsidRPr="000D1DFB">
        <w:rPr>
          <w:rFonts w:ascii="Arial" w:hAnsi="Arial" w:cs="Arial"/>
        </w:rPr>
        <w:t xml:space="preserve"> Tridecanuclear Clusters, and their Magnetostructural Correlation. C. Lampropoulos, M. Murugesu, K. A. Abboud,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Pr="000D1DFB">
        <w:rPr>
          <w:rFonts w:ascii="Arial" w:hAnsi="Arial" w:cs="Arial"/>
        </w:rPr>
        <w:t>, 2129-2134</w:t>
      </w:r>
      <w:r w:rsidR="00170E40" w:rsidRPr="000D1DFB">
        <w:rPr>
          <w:rFonts w:ascii="Arial" w:hAnsi="Arial" w:cs="Arial"/>
        </w:rPr>
        <w:t>.</w:t>
      </w:r>
      <w:r w:rsidR="00EC4EF2" w:rsidRPr="000D1DFB">
        <w:rPr>
          <w:rFonts w:ascii="Arial" w:hAnsi="Arial" w:cs="Arial"/>
        </w:rPr>
        <w:t xml:space="preserve"> </w:t>
      </w:r>
    </w:p>
    <w:p w:rsidR="00EC4EF2" w:rsidRPr="000D1DFB" w:rsidRDefault="00345241" w:rsidP="002B41B2">
      <w:pPr>
        <w:pStyle w:val="ListParagraph"/>
        <w:numPr>
          <w:ilvl w:val="0"/>
          <w:numId w:val="44"/>
        </w:numPr>
        <w:tabs>
          <w:tab w:val="left" w:pos="540"/>
        </w:tabs>
        <w:ind w:left="450" w:hanging="450"/>
        <w:jc w:val="both"/>
        <w:rPr>
          <w:rFonts w:ascii="Arial" w:hAnsi="Arial" w:cs="Arial"/>
          <w:bCs/>
        </w:rPr>
      </w:pPr>
      <w:r w:rsidRPr="000D1DFB">
        <w:rPr>
          <w:rFonts w:ascii="Arial" w:hAnsi="Arial" w:cs="Arial"/>
        </w:rPr>
        <w:t xml:space="preserve"> </w:t>
      </w:r>
      <w:r w:rsidR="00EC4EF2" w:rsidRPr="000D1DFB">
        <w:rPr>
          <w:rFonts w:ascii="Arial" w:hAnsi="Arial" w:cs="Arial"/>
        </w:rPr>
        <w:t>‘Spin Tweaking’ of a High Spin Molecule: A New Mn</w:t>
      </w:r>
      <w:r w:rsidR="00EC4EF2" w:rsidRPr="000D1DFB">
        <w:rPr>
          <w:rFonts w:ascii="Arial" w:hAnsi="Arial" w:cs="Arial"/>
          <w:vertAlign w:val="subscript"/>
        </w:rPr>
        <w:t>25</w:t>
      </w:r>
      <w:r w:rsidR="00EC4EF2" w:rsidRPr="000D1DFB">
        <w:rPr>
          <w:rFonts w:ascii="Arial" w:hAnsi="Arial" w:cs="Arial"/>
        </w:rPr>
        <w:t xml:space="preserve"> Single-Molecule Magnet with an </w:t>
      </w:r>
      <w:r w:rsidR="00EC4EF2" w:rsidRPr="000D1DFB">
        <w:rPr>
          <w:rFonts w:ascii="Arial" w:hAnsi="Arial" w:cs="Arial"/>
          <w:i/>
          <w:iCs/>
        </w:rPr>
        <w:t xml:space="preserve">S </w:t>
      </w:r>
      <w:r w:rsidR="00EC4EF2" w:rsidRPr="000D1DFB">
        <w:rPr>
          <w:rFonts w:ascii="Arial" w:hAnsi="Arial" w:cs="Arial"/>
        </w:rPr>
        <w:t>= 61/2 Ground State. T. C. Stamatatos, K. A. Abboud, W. Wernsdorfer, and G. Christou</w:t>
      </w:r>
      <w:r w:rsidR="008B6708" w:rsidRPr="000D1DFB">
        <w:rPr>
          <w:rFonts w:ascii="Arial" w:hAnsi="Arial" w:cs="Arial"/>
        </w:rPr>
        <w:t>,</w:t>
      </w:r>
      <w:r w:rsidR="00EC4EF2" w:rsidRPr="000D1DFB">
        <w:rPr>
          <w:rFonts w:ascii="Arial" w:hAnsi="Arial" w:cs="Arial"/>
        </w:rPr>
        <w:t xml:space="preserve"> </w:t>
      </w:r>
      <w:r w:rsidR="00EC4EF2" w:rsidRPr="000D1DFB">
        <w:rPr>
          <w:rFonts w:ascii="Arial" w:hAnsi="Arial" w:cs="Arial"/>
          <w:i/>
          <w:iCs/>
        </w:rPr>
        <w:t>Angew. Chem. Int. Ed</w:t>
      </w:r>
      <w:r w:rsidR="00EC4EF2" w:rsidRPr="000D1DFB">
        <w:rPr>
          <w:rFonts w:ascii="Arial" w:hAnsi="Arial" w:cs="Arial"/>
        </w:rPr>
        <w:t xml:space="preserve">., </w:t>
      </w:r>
      <w:r w:rsidR="004E0917" w:rsidRPr="000D1DFB">
        <w:rPr>
          <w:rFonts w:ascii="Arial" w:hAnsi="Arial" w:cs="Arial"/>
          <w:b/>
        </w:rPr>
        <w:t>2007</w:t>
      </w:r>
      <w:r w:rsidR="004E0917" w:rsidRPr="000D1DFB">
        <w:rPr>
          <w:rFonts w:ascii="Arial" w:hAnsi="Arial" w:cs="Arial"/>
        </w:rPr>
        <w:t>, 46, 884-888.</w:t>
      </w:r>
      <w:r w:rsidR="00EC4EF2" w:rsidRPr="000D1DFB">
        <w:rPr>
          <w:rFonts w:ascii="Arial" w:hAnsi="Arial" w:cs="Arial"/>
        </w:rPr>
        <w:t xml:space="preserve"> </w:t>
      </w:r>
    </w:p>
    <w:p w:rsidR="008B6079" w:rsidRPr="000D1DFB" w:rsidRDefault="00EC4EF2" w:rsidP="002B41B2">
      <w:pPr>
        <w:pStyle w:val="ListParagraph"/>
        <w:numPr>
          <w:ilvl w:val="0"/>
          <w:numId w:val="44"/>
        </w:numPr>
        <w:tabs>
          <w:tab w:val="left" w:pos="540"/>
        </w:tabs>
        <w:ind w:left="450" w:hanging="450"/>
        <w:jc w:val="both"/>
        <w:rPr>
          <w:rFonts w:ascii="Arial" w:hAnsi="Arial" w:cs="Arial"/>
          <w:bCs/>
        </w:rPr>
      </w:pPr>
      <w:r w:rsidRPr="000D1DFB">
        <w:rPr>
          <w:rFonts w:ascii="Arial" w:hAnsi="Arial" w:cs="Arial"/>
        </w:rPr>
        <w:t xml:space="preserve">EPR Characterization of Half-Integer-Spin Iron Single-Molecule Magnets. </w:t>
      </w:r>
      <w:r w:rsidRPr="000D1DFB">
        <w:rPr>
          <w:rFonts w:ascii="Arial" w:hAnsi="Arial" w:cs="Arial"/>
          <w:bCs/>
        </w:rPr>
        <w:t>S</w:t>
      </w:r>
      <w:r w:rsidRPr="000D1DFB">
        <w:rPr>
          <w:rFonts w:ascii="Arial" w:hAnsi="Arial" w:cs="Arial"/>
        </w:rPr>
        <w:t xml:space="preserve">. Datta, </w:t>
      </w:r>
      <w:r w:rsidRPr="000D1DFB">
        <w:rPr>
          <w:rFonts w:ascii="Arial" w:hAnsi="Arial" w:cs="Arial"/>
          <w:bCs/>
        </w:rPr>
        <w:t>A</w:t>
      </w:r>
      <w:r w:rsidRPr="000D1DFB">
        <w:rPr>
          <w:rFonts w:ascii="Arial" w:hAnsi="Arial" w:cs="Arial"/>
        </w:rPr>
        <w:t xml:space="preserve">. </w:t>
      </w:r>
      <w:r w:rsidRPr="000D1DFB">
        <w:rPr>
          <w:rFonts w:ascii="Arial" w:hAnsi="Arial" w:cs="Arial"/>
          <w:bCs/>
        </w:rPr>
        <w:t>Betancur-Rodriguez, S</w:t>
      </w:r>
      <w:r w:rsidRPr="000D1DFB">
        <w:rPr>
          <w:rFonts w:ascii="Arial" w:hAnsi="Arial" w:cs="Arial"/>
        </w:rPr>
        <w:t>.</w:t>
      </w:r>
      <w:r w:rsidRPr="000D1DFB">
        <w:rPr>
          <w:rFonts w:ascii="Arial" w:hAnsi="Arial" w:cs="Arial"/>
          <w:bCs/>
        </w:rPr>
        <w:t>-C</w:t>
      </w:r>
      <w:r w:rsidRPr="000D1DFB">
        <w:rPr>
          <w:rFonts w:ascii="Arial" w:hAnsi="Arial" w:cs="Arial"/>
        </w:rPr>
        <w:t xml:space="preserve">. </w:t>
      </w:r>
      <w:r w:rsidRPr="000D1DFB">
        <w:rPr>
          <w:rFonts w:ascii="Arial" w:hAnsi="Arial" w:cs="Arial"/>
          <w:bCs/>
        </w:rPr>
        <w:t>Lee, S</w:t>
      </w:r>
      <w:r w:rsidRPr="000D1DFB">
        <w:rPr>
          <w:rFonts w:ascii="Arial" w:hAnsi="Arial" w:cs="Arial"/>
        </w:rPr>
        <w:t xml:space="preserve">. O. Hill, </w:t>
      </w:r>
      <w:r w:rsidRPr="000D1DFB">
        <w:rPr>
          <w:rFonts w:ascii="Arial" w:hAnsi="Arial" w:cs="Arial"/>
          <w:bCs/>
        </w:rPr>
        <w:t>D</w:t>
      </w:r>
      <w:r w:rsidRPr="000D1DFB">
        <w:rPr>
          <w:rFonts w:ascii="Arial" w:hAnsi="Arial" w:cs="Arial"/>
        </w:rPr>
        <w:t xml:space="preserve">. </w:t>
      </w:r>
      <w:r w:rsidRPr="000D1DFB">
        <w:rPr>
          <w:rFonts w:ascii="Arial" w:hAnsi="Arial" w:cs="Arial"/>
          <w:bCs/>
        </w:rPr>
        <w:t>Foguet-Albiol,</w:t>
      </w:r>
      <w:r w:rsidRPr="000D1DFB">
        <w:rPr>
          <w:rFonts w:ascii="Arial" w:hAnsi="Arial" w:cs="Arial"/>
        </w:rPr>
        <w:t xml:space="preserve"> </w:t>
      </w:r>
      <w:r w:rsidRPr="000D1DFB">
        <w:rPr>
          <w:rFonts w:ascii="Arial" w:hAnsi="Arial" w:cs="Arial"/>
          <w:bCs/>
        </w:rPr>
        <w:t>R</w:t>
      </w:r>
      <w:r w:rsidRPr="000D1DFB">
        <w:rPr>
          <w:rFonts w:ascii="Arial" w:hAnsi="Arial" w:cs="Arial"/>
        </w:rPr>
        <w:t xml:space="preserve">. </w:t>
      </w:r>
      <w:r w:rsidRPr="000D1DFB">
        <w:rPr>
          <w:rFonts w:ascii="Arial" w:hAnsi="Arial" w:cs="Arial"/>
          <w:bCs/>
        </w:rPr>
        <w:t>Bagai,</w:t>
      </w:r>
      <w:r w:rsidRPr="000D1DFB">
        <w:rPr>
          <w:rFonts w:ascii="Arial" w:hAnsi="Arial" w:cs="Arial"/>
        </w:rPr>
        <w:t xml:space="preserve"> and G. </w:t>
      </w:r>
      <w:r w:rsidRPr="000D1DFB">
        <w:rPr>
          <w:rFonts w:ascii="Arial" w:hAnsi="Arial" w:cs="Arial"/>
          <w:bCs/>
        </w:rPr>
        <w:t>Christou</w:t>
      </w:r>
      <w:r w:rsidR="008B6708" w:rsidRPr="000D1DFB">
        <w:rPr>
          <w:rFonts w:ascii="Arial" w:hAnsi="Arial" w:cs="Arial"/>
          <w:bCs/>
        </w:rPr>
        <w:t>,</w:t>
      </w:r>
      <w:r w:rsidRPr="000D1DFB">
        <w:rPr>
          <w:rFonts w:ascii="Arial" w:hAnsi="Arial" w:cs="Arial"/>
        </w:rPr>
        <w:t xml:space="preserve"> </w:t>
      </w:r>
      <w:r w:rsidRPr="000D1DFB">
        <w:rPr>
          <w:rFonts w:ascii="Arial" w:hAnsi="Arial" w:cs="Arial"/>
          <w:i/>
          <w:iCs/>
        </w:rPr>
        <w:t>Polyhedron</w:t>
      </w:r>
      <w:r w:rsidRPr="000D1DFB">
        <w:rPr>
          <w:rFonts w:ascii="Arial" w:hAnsi="Arial" w:cs="Arial"/>
        </w:rPr>
        <w:t xml:space="preserve">, </w:t>
      </w:r>
      <w:r w:rsidR="00FA0675" w:rsidRPr="000D1DFB">
        <w:rPr>
          <w:rFonts w:ascii="Arial" w:hAnsi="Arial" w:cs="Arial"/>
          <w:b/>
        </w:rPr>
        <w:t>2007</w:t>
      </w:r>
      <w:r w:rsidR="00FA0675" w:rsidRPr="000D1DFB">
        <w:rPr>
          <w:rFonts w:ascii="Arial" w:hAnsi="Arial" w:cs="Arial"/>
        </w:rPr>
        <w:t xml:space="preserve">, </w:t>
      </w:r>
      <w:r w:rsidR="00FA0675" w:rsidRPr="000D1DFB">
        <w:rPr>
          <w:rFonts w:ascii="Arial" w:hAnsi="Arial" w:cs="Arial"/>
          <w:i/>
        </w:rPr>
        <w:t>26</w:t>
      </w:r>
      <w:r w:rsidR="00FA0675" w:rsidRPr="000D1DFB">
        <w:rPr>
          <w:rFonts w:ascii="Arial" w:hAnsi="Arial" w:cs="Arial"/>
        </w:rPr>
        <w:t>, 22243-2246</w:t>
      </w:r>
      <w:r w:rsidRPr="000D1DFB">
        <w:rPr>
          <w:rFonts w:ascii="Arial" w:hAnsi="Arial" w:cs="Arial"/>
        </w:rPr>
        <w:t>.</w:t>
      </w:r>
    </w:p>
    <w:p w:rsidR="00D104D1" w:rsidRPr="000D1DFB" w:rsidRDefault="008B6079"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bCs/>
        </w:rPr>
        <w:t>A Single-Molecule Magnet with a “Twist”. C. J. Milios, A. Vinslava, P. A. Wood, S. Parsons, W. Wernsdorfer, G. Christou, S. P. Perlepes, and E. K. Brechin</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J. Am. Chem. Soc</w:t>
      </w:r>
      <w:r w:rsidRPr="000D1DFB">
        <w:rPr>
          <w:rFonts w:ascii="Arial" w:hAnsi="Arial" w:cs="Arial"/>
          <w:bCs/>
        </w:rPr>
        <w:t xml:space="preserve">. </w:t>
      </w:r>
      <w:r w:rsidRPr="000D1DFB">
        <w:rPr>
          <w:rFonts w:ascii="Arial" w:hAnsi="Arial" w:cs="Arial"/>
          <w:b/>
          <w:bCs/>
        </w:rPr>
        <w:t>2007</w:t>
      </w:r>
      <w:r w:rsidRPr="000D1DFB">
        <w:rPr>
          <w:rFonts w:ascii="Arial" w:hAnsi="Arial" w:cs="Arial"/>
          <w:bCs/>
        </w:rPr>
        <w:t xml:space="preserve">, </w:t>
      </w:r>
      <w:r w:rsidR="004E0917" w:rsidRPr="000D1DFB">
        <w:rPr>
          <w:rFonts w:ascii="Arial" w:hAnsi="Arial" w:cs="Arial"/>
          <w:bCs/>
          <w:i/>
        </w:rPr>
        <w:t>129</w:t>
      </w:r>
      <w:r w:rsidR="004E0917" w:rsidRPr="000D1DFB">
        <w:rPr>
          <w:rFonts w:ascii="Arial" w:hAnsi="Arial" w:cs="Arial"/>
          <w:bCs/>
        </w:rPr>
        <w:t>, 8-9.</w:t>
      </w:r>
    </w:p>
    <w:p w:rsidR="00EB5C3E" w:rsidRPr="000D1DFB" w:rsidRDefault="00D104D1"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rPr>
        <w:t>High-Nuclearity Ce/Mn and Th/Mn Cluster Chemistry: Preparation of Complexes with [</w:t>
      </w:r>
      <w:proofErr w:type="gramStart"/>
      <w:r w:rsidRPr="000D1DFB">
        <w:rPr>
          <w:rFonts w:ascii="Arial" w:hAnsi="Arial" w:cs="Arial"/>
        </w:rPr>
        <w:t>Ce</w:t>
      </w:r>
      <w:r w:rsidRPr="000D1DFB">
        <w:rPr>
          <w:rFonts w:ascii="Arial" w:hAnsi="Arial" w:cs="Arial"/>
          <w:vertAlign w:val="subscript"/>
        </w:rPr>
        <w:t>4</w:t>
      </w:r>
      <w:r w:rsidRPr="000D1DFB">
        <w:rPr>
          <w:rFonts w:ascii="Arial" w:hAnsi="Arial" w:cs="Arial"/>
        </w:rPr>
        <w:t>Mn</w:t>
      </w:r>
      <w:r w:rsidRPr="000D1DFB">
        <w:rPr>
          <w:rFonts w:ascii="Arial" w:hAnsi="Arial" w:cs="Arial"/>
          <w:vertAlign w:val="subscript"/>
        </w:rPr>
        <w:t>10</w:t>
      </w:r>
      <w:r w:rsidRPr="000D1DFB">
        <w:rPr>
          <w:rFonts w:ascii="Arial" w:hAnsi="Arial" w:cs="Arial"/>
        </w:rPr>
        <w:t>O</w:t>
      </w:r>
      <w:r w:rsidRPr="000D1DFB">
        <w:rPr>
          <w:rFonts w:ascii="Arial" w:hAnsi="Arial" w:cs="Arial"/>
          <w:vertAlign w:val="subscript"/>
        </w:rPr>
        <w:t>10</w:t>
      </w:r>
      <w:r w:rsidRPr="000D1DFB">
        <w:rPr>
          <w:rFonts w:ascii="Arial" w:hAnsi="Arial" w:cs="Arial"/>
        </w:rPr>
        <w:t>(</w:t>
      </w:r>
      <w:proofErr w:type="gramEnd"/>
      <w:r w:rsidRPr="000D1DFB">
        <w:rPr>
          <w:rFonts w:ascii="Arial" w:hAnsi="Arial" w:cs="Arial"/>
        </w:rPr>
        <w:t>OMe)</w:t>
      </w:r>
      <w:r w:rsidRPr="000D1DFB">
        <w:rPr>
          <w:rFonts w:ascii="Arial" w:hAnsi="Arial" w:cs="Arial"/>
          <w:vertAlign w:val="subscript"/>
        </w:rPr>
        <w:t>6</w:t>
      </w:r>
      <w:r w:rsidRPr="000D1DFB">
        <w:rPr>
          <w:rFonts w:ascii="Arial" w:hAnsi="Arial" w:cs="Arial"/>
        </w:rPr>
        <w:t>]</w:t>
      </w:r>
      <w:r w:rsidRPr="000D1DFB">
        <w:rPr>
          <w:rFonts w:ascii="Arial" w:hAnsi="Arial" w:cs="Arial"/>
          <w:vertAlign w:val="superscript"/>
        </w:rPr>
        <w:t>18+</w:t>
      </w:r>
      <w:r w:rsidRPr="000D1DFB">
        <w:rPr>
          <w:rFonts w:ascii="Arial" w:hAnsi="Arial" w:cs="Arial"/>
        </w:rPr>
        <w:t xml:space="preserve"> and [Th</w:t>
      </w:r>
      <w:r w:rsidRPr="000D1DFB">
        <w:rPr>
          <w:rFonts w:ascii="Arial" w:hAnsi="Arial" w:cs="Arial"/>
          <w:vertAlign w:val="subscript"/>
        </w:rPr>
        <w:t>6</w:t>
      </w:r>
      <w:r w:rsidRPr="000D1DFB">
        <w:rPr>
          <w:rFonts w:ascii="Arial" w:hAnsi="Arial" w:cs="Arial"/>
        </w:rPr>
        <w:t>Mn</w:t>
      </w:r>
      <w:r w:rsidRPr="000D1DFB">
        <w:rPr>
          <w:rFonts w:ascii="Arial" w:hAnsi="Arial" w:cs="Arial"/>
          <w:vertAlign w:val="subscript"/>
        </w:rPr>
        <w:t>10</w:t>
      </w:r>
      <w:r w:rsidRPr="000D1DFB">
        <w:rPr>
          <w:rFonts w:ascii="Arial" w:hAnsi="Arial" w:cs="Arial"/>
        </w:rPr>
        <w:t>O</w:t>
      </w:r>
      <w:r w:rsidRPr="000D1DFB">
        <w:rPr>
          <w:rFonts w:ascii="Arial" w:hAnsi="Arial" w:cs="Arial"/>
          <w:vertAlign w:val="subscript"/>
        </w:rPr>
        <w:t>22</w:t>
      </w:r>
      <w:r w:rsidRPr="000D1DFB">
        <w:rPr>
          <w:rFonts w:ascii="Arial" w:hAnsi="Arial" w:cs="Arial"/>
        </w:rPr>
        <w:t>(OH)</w:t>
      </w:r>
      <w:r w:rsidRPr="000D1DFB">
        <w:rPr>
          <w:rFonts w:ascii="Arial" w:hAnsi="Arial" w:cs="Arial"/>
          <w:vertAlign w:val="subscript"/>
        </w:rPr>
        <w:t>2</w:t>
      </w:r>
      <w:r w:rsidRPr="000D1DFB">
        <w:rPr>
          <w:rFonts w:ascii="Arial" w:hAnsi="Arial" w:cs="Arial"/>
        </w:rPr>
        <w:t>]</w:t>
      </w:r>
      <w:r w:rsidRPr="000D1DFB">
        <w:rPr>
          <w:rFonts w:ascii="Arial" w:hAnsi="Arial" w:cs="Arial"/>
          <w:vertAlign w:val="superscript"/>
        </w:rPr>
        <w:t>18+</w:t>
      </w:r>
      <w:r w:rsidRPr="000D1DFB">
        <w:rPr>
          <w:rFonts w:ascii="Arial" w:hAnsi="Arial" w:cs="Arial"/>
        </w:rPr>
        <w:t xml:space="preserve"> Cores. A. Mishra, A. J. Tasiopoulos, W. Wernsdorfer, K. A. Abboud,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xml:space="preserve">, </w:t>
      </w:r>
      <w:r w:rsidR="00FE5E2D" w:rsidRPr="000D1DFB">
        <w:rPr>
          <w:rFonts w:ascii="Arial" w:hAnsi="Arial" w:cs="Arial"/>
        </w:rPr>
        <w:t>3105-3115.</w:t>
      </w:r>
      <w:r w:rsidR="00EB5C3E" w:rsidRPr="000D1DFB">
        <w:rPr>
          <w:rFonts w:ascii="Arial" w:hAnsi="Arial" w:cs="Arial"/>
        </w:rPr>
        <w:t xml:space="preserve"> </w:t>
      </w:r>
    </w:p>
    <w:p w:rsidR="004E0917" w:rsidRPr="000D1DFB" w:rsidRDefault="00EB5C3E" w:rsidP="002B41B2">
      <w:pPr>
        <w:pStyle w:val="ListParagraph"/>
        <w:numPr>
          <w:ilvl w:val="0"/>
          <w:numId w:val="44"/>
        </w:numPr>
        <w:tabs>
          <w:tab w:val="left" w:pos="540"/>
        </w:tabs>
        <w:ind w:left="450" w:hanging="450"/>
        <w:jc w:val="both"/>
        <w:rPr>
          <w:rFonts w:ascii="Arial" w:hAnsi="Arial" w:cs="Arial"/>
          <w:bCs/>
        </w:rPr>
      </w:pPr>
      <w:r w:rsidRPr="000D1DFB">
        <w:rPr>
          <w:rFonts w:ascii="Arial" w:hAnsi="Arial" w:cs="Arial"/>
          <w:bCs/>
        </w:rPr>
        <w:t xml:space="preserve">A High-Spin Molecular Wheel from Self-Assembled </w:t>
      </w:r>
      <w:r w:rsidRPr="000D1DFB">
        <w:rPr>
          <w:rFonts w:ascii="Arial" w:hAnsi="Arial" w:cs="Arial"/>
          <w:bCs/>
          <w:iCs/>
        </w:rPr>
        <w:t xml:space="preserve">Mn rods. </w:t>
      </w:r>
      <w:r w:rsidRPr="000D1DFB">
        <w:rPr>
          <w:rFonts w:ascii="Arial" w:hAnsi="Arial" w:cs="Arial"/>
          <w:bCs/>
        </w:rPr>
        <w:t>M. Manoli,</w:t>
      </w:r>
      <w:r w:rsidRPr="000D1DFB">
        <w:rPr>
          <w:rFonts w:ascii="Arial" w:hAnsi="Arial" w:cs="Arial"/>
          <w:bCs/>
          <w:i/>
          <w:iCs/>
        </w:rPr>
        <w:t xml:space="preserve"> </w:t>
      </w:r>
      <w:r w:rsidRPr="000D1DFB">
        <w:rPr>
          <w:rFonts w:ascii="Arial" w:hAnsi="Arial" w:cs="Arial"/>
          <w:bCs/>
        </w:rPr>
        <w:t>A. Prescimone, A. Mishra,</w:t>
      </w:r>
      <w:r w:rsidRPr="000D1DFB">
        <w:rPr>
          <w:rFonts w:ascii="Arial" w:hAnsi="Arial" w:cs="Arial"/>
          <w:bCs/>
          <w:i/>
          <w:iCs/>
        </w:rPr>
        <w:t xml:space="preserve"> </w:t>
      </w:r>
      <w:r w:rsidRPr="000D1DFB">
        <w:rPr>
          <w:rFonts w:ascii="Arial" w:hAnsi="Arial" w:cs="Arial"/>
          <w:bCs/>
        </w:rPr>
        <w:t>S. Parsons,</w:t>
      </w:r>
      <w:r w:rsidRPr="000D1DFB">
        <w:rPr>
          <w:rFonts w:ascii="Arial" w:hAnsi="Arial" w:cs="Arial"/>
          <w:bCs/>
          <w:i/>
          <w:iCs/>
        </w:rPr>
        <w:t xml:space="preserve"> </w:t>
      </w:r>
      <w:r w:rsidRPr="000D1DFB">
        <w:rPr>
          <w:rFonts w:ascii="Arial" w:hAnsi="Arial" w:cs="Arial"/>
          <w:bCs/>
        </w:rPr>
        <w:t>G. Christou</w:t>
      </w:r>
      <w:r w:rsidRPr="000D1DFB">
        <w:rPr>
          <w:rFonts w:ascii="Arial" w:hAnsi="Arial" w:cs="Arial"/>
          <w:bCs/>
          <w:i/>
          <w:iCs/>
        </w:rPr>
        <w:t xml:space="preserve"> </w:t>
      </w:r>
      <w:r w:rsidRPr="000D1DFB">
        <w:rPr>
          <w:rFonts w:ascii="Arial" w:hAnsi="Arial" w:cs="Arial"/>
          <w:bCs/>
        </w:rPr>
        <w:t>and E. K. Brechin</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Dalton Trans</w:t>
      </w:r>
      <w:r w:rsidRPr="000D1DFB">
        <w:rPr>
          <w:rFonts w:ascii="Arial" w:hAnsi="Arial" w:cs="Arial"/>
          <w:bCs/>
        </w:rPr>
        <w:t xml:space="preserve">., </w:t>
      </w:r>
      <w:r w:rsidRPr="000D1DFB">
        <w:rPr>
          <w:rFonts w:ascii="Arial" w:hAnsi="Arial" w:cs="Arial"/>
          <w:b/>
          <w:bCs/>
        </w:rPr>
        <w:t>2007</w:t>
      </w:r>
      <w:r w:rsidRPr="000D1DFB">
        <w:rPr>
          <w:rFonts w:ascii="Arial" w:hAnsi="Arial" w:cs="Arial"/>
          <w:bCs/>
        </w:rPr>
        <w:t>, 532-534.</w:t>
      </w:r>
    </w:p>
    <w:p w:rsidR="008C2451" w:rsidRPr="000D1DFB" w:rsidRDefault="004E0917"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rPr>
        <w:t xml:space="preserve">Heteronuclear Mn–Ca/Sr complexes, and Ca/Sr EXAFS spectral comparisons with the Oxygen-Evolving Complex of Photosystem II. </w:t>
      </w:r>
      <w:r w:rsidRPr="000D1DFB">
        <w:rPr>
          <w:rFonts w:ascii="Arial" w:hAnsi="Arial" w:cs="Arial"/>
          <w:bCs/>
        </w:rPr>
        <w:t>A. Mishra</w:t>
      </w:r>
      <w:r w:rsidRPr="000D1DFB">
        <w:rPr>
          <w:rFonts w:ascii="Arial" w:hAnsi="Arial" w:cs="Arial"/>
        </w:rPr>
        <w:t xml:space="preserve">, </w:t>
      </w:r>
      <w:r w:rsidRPr="000D1DFB">
        <w:rPr>
          <w:rFonts w:ascii="Arial" w:hAnsi="Arial" w:cs="Arial"/>
          <w:bCs/>
        </w:rPr>
        <w:t>J. Yano</w:t>
      </w:r>
      <w:r w:rsidRPr="000D1DFB">
        <w:rPr>
          <w:rFonts w:ascii="Arial" w:hAnsi="Arial" w:cs="Arial"/>
        </w:rPr>
        <w:t xml:space="preserve">, </w:t>
      </w:r>
      <w:r w:rsidRPr="000D1DFB">
        <w:rPr>
          <w:rFonts w:ascii="Arial" w:hAnsi="Arial" w:cs="Arial"/>
          <w:bCs/>
        </w:rPr>
        <w:t>Y. Pushkar</w:t>
      </w:r>
      <w:r w:rsidRPr="000D1DFB">
        <w:rPr>
          <w:rFonts w:ascii="Arial" w:hAnsi="Arial" w:cs="Arial"/>
        </w:rPr>
        <w:t xml:space="preserve">, </w:t>
      </w:r>
      <w:r w:rsidRPr="000D1DFB">
        <w:rPr>
          <w:rFonts w:ascii="Arial" w:hAnsi="Arial" w:cs="Arial"/>
          <w:bCs/>
        </w:rPr>
        <w:t>V. K. Yachandra</w:t>
      </w:r>
      <w:r w:rsidRPr="000D1DFB">
        <w:rPr>
          <w:rFonts w:ascii="Arial" w:hAnsi="Arial" w:cs="Arial"/>
        </w:rPr>
        <w:t xml:space="preserve">, </w:t>
      </w:r>
      <w:r w:rsidRPr="000D1DFB">
        <w:rPr>
          <w:rFonts w:ascii="Arial" w:hAnsi="Arial" w:cs="Arial"/>
          <w:bCs/>
        </w:rPr>
        <w:t>K. A. Abboud, and G. Christou</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Chem. Commun</w:t>
      </w:r>
      <w:r w:rsidRPr="000D1DFB">
        <w:rPr>
          <w:rFonts w:ascii="Arial" w:hAnsi="Arial" w:cs="Arial"/>
          <w:bCs/>
        </w:rPr>
        <w:t xml:space="preserve">. </w:t>
      </w:r>
      <w:r w:rsidRPr="000D1DFB">
        <w:rPr>
          <w:rFonts w:ascii="Arial" w:hAnsi="Arial" w:cs="Arial"/>
          <w:b/>
          <w:bCs/>
        </w:rPr>
        <w:t>2007</w:t>
      </w:r>
      <w:r w:rsidRPr="000D1DFB">
        <w:rPr>
          <w:rFonts w:ascii="Arial" w:hAnsi="Arial" w:cs="Arial"/>
          <w:bCs/>
        </w:rPr>
        <w:t xml:space="preserve">, </w:t>
      </w:r>
      <w:r w:rsidR="00786CFA" w:rsidRPr="000D1DFB">
        <w:rPr>
          <w:rFonts w:ascii="Arial" w:hAnsi="Arial" w:cs="Arial"/>
          <w:bCs/>
        </w:rPr>
        <w:t>1538-1540</w:t>
      </w:r>
      <w:r w:rsidRPr="000D1DFB">
        <w:rPr>
          <w:rFonts w:ascii="Arial" w:hAnsi="Arial" w:cs="Arial"/>
          <w:bCs/>
        </w:rPr>
        <w:t>.</w:t>
      </w:r>
      <w:r w:rsidR="008C2451" w:rsidRPr="000D1DFB">
        <w:rPr>
          <w:rFonts w:ascii="Arial" w:hAnsi="Arial" w:cs="Arial"/>
          <w:bCs/>
        </w:rPr>
        <w:t xml:space="preserve"> </w:t>
      </w:r>
    </w:p>
    <w:p w:rsidR="00263EF0" w:rsidRPr="000D1DFB" w:rsidRDefault="008C2451"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rPr>
        <w:t>New Mn</w:t>
      </w:r>
      <w:r w:rsidRPr="000D1DFB">
        <w:rPr>
          <w:rFonts w:ascii="Arial" w:hAnsi="Arial" w:cs="Arial"/>
          <w:vertAlign w:val="subscript"/>
        </w:rPr>
        <w:t>3</w:t>
      </w:r>
      <w:r w:rsidRPr="000D1DFB">
        <w:rPr>
          <w:rFonts w:ascii="Arial" w:hAnsi="Arial" w:cs="Arial"/>
        </w:rPr>
        <w:t xml:space="preserve"> Structural Motifs in Manganese Single-Molecule Magnetism from the Use of 2-pyridyloximate ligands. T. C. Stamatatos, D. Foguet-Albiol, A. Masello, C. C. Stoumpos, C. P. Raptopoulou, A. Terzis, W. Wernsdorfer, G. Christou</w:t>
      </w:r>
      <w:r w:rsidRPr="000D1DFB">
        <w:rPr>
          <w:rFonts w:ascii="Arial" w:hAnsi="Arial" w:cs="Arial"/>
          <w:color w:val="FF0000"/>
          <w:vertAlign w:val="superscript"/>
        </w:rPr>
        <w:t xml:space="preserve"> </w:t>
      </w:r>
      <w:r w:rsidRPr="000D1DFB">
        <w:rPr>
          <w:rFonts w:ascii="Arial" w:hAnsi="Arial" w:cs="Arial"/>
          <w:color w:val="000000"/>
        </w:rPr>
        <w:t>and</w:t>
      </w:r>
      <w:r w:rsidRPr="000D1DFB">
        <w:rPr>
          <w:rFonts w:ascii="Arial" w:hAnsi="Arial" w:cs="Arial"/>
          <w:color w:val="FF0000"/>
        </w:rPr>
        <w:t xml:space="preserve"> </w:t>
      </w:r>
      <w:r w:rsidRPr="000D1DFB">
        <w:rPr>
          <w:rFonts w:ascii="Arial" w:hAnsi="Arial" w:cs="Arial"/>
        </w:rPr>
        <w:t>S. P. Perlepes</w:t>
      </w:r>
      <w:r w:rsidR="008B6708" w:rsidRPr="000D1DFB">
        <w:rPr>
          <w:rFonts w:ascii="Arial" w:hAnsi="Arial" w:cs="Arial"/>
        </w:rPr>
        <w:t>,</w:t>
      </w:r>
      <w:r w:rsidRPr="000D1DFB">
        <w:rPr>
          <w:rFonts w:ascii="Arial" w:hAnsi="Arial" w:cs="Arial"/>
        </w:rPr>
        <w:t xml:space="preserve"> </w:t>
      </w:r>
      <w:r w:rsidRPr="000D1DFB">
        <w:rPr>
          <w:rFonts w:ascii="Arial" w:hAnsi="Arial" w:cs="Arial"/>
          <w:i/>
        </w:rPr>
        <w:t>Polyhedron</w:t>
      </w:r>
      <w:r w:rsidRPr="000D1DFB">
        <w:rPr>
          <w:rFonts w:ascii="Arial" w:hAnsi="Arial" w:cs="Arial"/>
        </w:rPr>
        <w:t xml:space="preserve">, </w:t>
      </w:r>
      <w:r w:rsidRPr="000D1DFB">
        <w:rPr>
          <w:rFonts w:ascii="Arial" w:hAnsi="Arial" w:cs="Arial"/>
          <w:b/>
        </w:rPr>
        <w:t>2007</w:t>
      </w:r>
      <w:r w:rsidR="008369D8" w:rsidRPr="000D1DFB">
        <w:rPr>
          <w:rFonts w:ascii="Arial" w:hAnsi="Arial" w:cs="Arial"/>
        </w:rPr>
        <w:t xml:space="preserve">, </w:t>
      </w:r>
      <w:r w:rsidR="008369D8" w:rsidRPr="000D1DFB">
        <w:rPr>
          <w:rFonts w:ascii="Arial" w:hAnsi="Arial" w:cs="Arial"/>
          <w:i/>
        </w:rPr>
        <w:t>26</w:t>
      </w:r>
      <w:r w:rsidR="008369D8" w:rsidRPr="000D1DFB">
        <w:rPr>
          <w:rFonts w:ascii="Arial" w:hAnsi="Arial" w:cs="Arial"/>
        </w:rPr>
        <w:t>, 2165-2168</w:t>
      </w:r>
      <w:r w:rsidRPr="000D1DFB">
        <w:rPr>
          <w:rFonts w:ascii="Arial" w:hAnsi="Arial" w:cs="Arial"/>
        </w:rPr>
        <w:t>.</w:t>
      </w:r>
    </w:p>
    <w:p w:rsidR="000F2A49" w:rsidRPr="000D1DFB" w:rsidRDefault="00E03361"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bCs/>
        </w:rPr>
        <w:t xml:space="preserve">Four </w:t>
      </w:r>
      <w:proofErr w:type="gramStart"/>
      <w:r w:rsidRPr="000D1DFB">
        <w:rPr>
          <w:rFonts w:ascii="Arial" w:hAnsi="Arial" w:cs="Arial"/>
          <w:bCs/>
        </w:rPr>
        <w:t>copper(</w:t>
      </w:r>
      <w:proofErr w:type="gramEnd"/>
      <w:r w:rsidRPr="000D1DFB">
        <w:rPr>
          <w:rFonts w:ascii="Arial" w:hAnsi="Arial" w:cs="Arial"/>
          <w:bCs/>
        </w:rPr>
        <w:t>II) pyrazolido complexes derived from reactions of 3</w:t>
      </w:r>
      <w:r w:rsidRPr="000D1DFB">
        <w:rPr>
          <w:rFonts w:ascii="Arial" w:hAnsi="Arial" w:cs="Arial"/>
          <w:iCs/>
        </w:rPr>
        <w:t>{</w:t>
      </w:r>
      <w:r w:rsidRPr="000D1DFB">
        <w:rPr>
          <w:rFonts w:ascii="Arial" w:hAnsi="Arial" w:cs="Arial"/>
          <w:bCs/>
        </w:rPr>
        <w:t>5</w:t>
      </w:r>
      <w:r w:rsidRPr="000D1DFB">
        <w:rPr>
          <w:rFonts w:ascii="Arial" w:hAnsi="Arial" w:cs="Arial"/>
          <w:iCs/>
        </w:rPr>
        <w:t>}</w:t>
      </w:r>
      <w:r w:rsidRPr="000D1DFB">
        <w:rPr>
          <w:rFonts w:ascii="Arial" w:hAnsi="Arial" w:cs="Arial"/>
          <w:bCs/>
        </w:rPr>
        <w:t>-substituted pyrazoles with CuF</w:t>
      </w:r>
      <w:r w:rsidRPr="000D1DFB">
        <w:rPr>
          <w:rFonts w:ascii="Arial" w:hAnsi="Arial" w:cs="Arial"/>
          <w:bCs/>
          <w:vertAlign w:val="subscript"/>
        </w:rPr>
        <w:t>2</w:t>
      </w:r>
      <w:r w:rsidRPr="000D1DFB">
        <w:rPr>
          <w:rFonts w:ascii="Arial" w:hAnsi="Arial" w:cs="Arial"/>
          <w:bCs/>
        </w:rPr>
        <w:t xml:space="preserve"> or Cu(OH)</w:t>
      </w:r>
      <w:r w:rsidRPr="000D1DFB">
        <w:rPr>
          <w:rFonts w:ascii="Arial" w:hAnsi="Arial" w:cs="Arial"/>
          <w:bCs/>
          <w:vertAlign w:val="subscript"/>
        </w:rPr>
        <w:t>2</w:t>
      </w:r>
      <w:r w:rsidRPr="000D1DFB">
        <w:rPr>
          <w:rFonts w:ascii="Arial" w:hAnsi="Arial" w:cs="Arial"/>
          <w:bCs/>
        </w:rPr>
        <w:t>.</w:t>
      </w:r>
      <w:r w:rsidR="00F32151" w:rsidRPr="000D1DFB">
        <w:rPr>
          <w:rFonts w:ascii="Arial" w:hAnsi="Arial" w:cs="Arial"/>
          <w:bCs/>
        </w:rPr>
        <w:t xml:space="preserve"> </w:t>
      </w:r>
      <w:r w:rsidRPr="000D1DFB">
        <w:rPr>
          <w:rFonts w:ascii="Arial" w:hAnsi="Arial" w:cs="Arial"/>
          <w:bCs/>
        </w:rPr>
        <w:t>Q. F</w:t>
      </w:r>
      <w:r w:rsidR="00F32151" w:rsidRPr="000D1DFB">
        <w:rPr>
          <w:rFonts w:ascii="Arial" w:hAnsi="Arial" w:cs="Arial"/>
          <w:bCs/>
        </w:rPr>
        <w:t xml:space="preserve">. </w:t>
      </w:r>
      <w:r w:rsidRPr="000D1DFB">
        <w:rPr>
          <w:rFonts w:ascii="Arial" w:hAnsi="Arial" w:cs="Arial"/>
          <w:bCs/>
        </w:rPr>
        <w:t>Mokuolu,</w:t>
      </w:r>
      <w:r w:rsidRPr="000D1DFB">
        <w:rPr>
          <w:rFonts w:ascii="Arial" w:hAnsi="Arial" w:cs="Arial"/>
          <w:bCs/>
          <w:i/>
          <w:iCs/>
        </w:rPr>
        <w:t xml:space="preserve"> </w:t>
      </w:r>
      <w:r w:rsidRPr="000D1DFB">
        <w:rPr>
          <w:rFonts w:ascii="Arial" w:hAnsi="Arial" w:cs="Arial"/>
          <w:bCs/>
        </w:rPr>
        <w:t>D</w:t>
      </w:r>
      <w:r w:rsidR="00F32151" w:rsidRPr="000D1DFB">
        <w:rPr>
          <w:rFonts w:ascii="Arial" w:hAnsi="Arial" w:cs="Arial"/>
          <w:bCs/>
        </w:rPr>
        <w:t xml:space="preserve">. </w:t>
      </w:r>
      <w:r w:rsidRPr="000D1DFB">
        <w:rPr>
          <w:rFonts w:ascii="Arial" w:hAnsi="Arial" w:cs="Arial"/>
          <w:bCs/>
        </w:rPr>
        <w:t>Foguet-Albiol,</w:t>
      </w:r>
      <w:r w:rsidR="00F32151" w:rsidRPr="000D1DFB">
        <w:rPr>
          <w:rFonts w:ascii="Arial" w:hAnsi="Arial" w:cs="Arial"/>
          <w:bCs/>
        </w:rPr>
        <w:t xml:space="preserve"> </w:t>
      </w:r>
      <w:r w:rsidRPr="000D1DFB">
        <w:rPr>
          <w:rFonts w:ascii="Arial" w:hAnsi="Arial" w:cs="Arial"/>
          <w:bCs/>
        </w:rPr>
        <w:t>L</w:t>
      </w:r>
      <w:r w:rsidR="00F32151" w:rsidRPr="000D1DFB">
        <w:rPr>
          <w:rFonts w:ascii="Arial" w:hAnsi="Arial" w:cs="Arial"/>
          <w:bCs/>
        </w:rPr>
        <w:t>. F</w:t>
      </w:r>
      <w:r w:rsidRPr="000D1DFB">
        <w:rPr>
          <w:rFonts w:ascii="Arial" w:hAnsi="Arial" w:cs="Arial"/>
          <w:bCs/>
        </w:rPr>
        <w:t>. Jones,</w:t>
      </w:r>
      <w:r w:rsidR="00F32151" w:rsidRPr="000D1DFB">
        <w:rPr>
          <w:rFonts w:ascii="Arial" w:hAnsi="Arial" w:cs="Arial"/>
          <w:bCs/>
        </w:rPr>
        <w:t xml:space="preserve"> </w:t>
      </w:r>
      <w:r w:rsidRPr="000D1DFB">
        <w:rPr>
          <w:rFonts w:ascii="Arial" w:hAnsi="Arial" w:cs="Arial"/>
          <w:bCs/>
        </w:rPr>
        <w:t>J</w:t>
      </w:r>
      <w:r w:rsidR="00F32151" w:rsidRPr="000D1DFB">
        <w:rPr>
          <w:rFonts w:ascii="Arial" w:hAnsi="Arial" w:cs="Arial"/>
          <w:bCs/>
        </w:rPr>
        <w:t xml:space="preserve">. </w:t>
      </w:r>
      <w:r w:rsidRPr="000D1DFB">
        <w:rPr>
          <w:rFonts w:ascii="Arial" w:hAnsi="Arial" w:cs="Arial"/>
          <w:bCs/>
        </w:rPr>
        <w:t>Wolowska,</w:t>
      </w:r>
      <w:r w:rsidR="00F32151" w:rsidRPr="000D1DFB">
        <w:rPr>
          <w:rFonts w:ascii="Arial" w:hAnsi="Arial" w:cs="Arial"/>
          <w:bCs/>
        </w:rPr>
        <w:t xml:space="preserve"> </w:t>
      </w:r>
      <w:r w:rsidRPr="000D1DFB">
        <w:rPr>
          <w:rFonts w:ascii="Arial" w:hAnsi="Arial" w:cs="Arial"/>
          <w:bCs/>
        </w:rPr>
        <w:t>R</w:t>
      </w:r>
      <w:r w:rsidR="00F32151" w:rsidRPr="000D1DFB">
        <w:rPr>
          <w:rFonts w:ascii="Arial" w:hAnsi="Arial" w:cs="Arial"/>
          <w:bCs/>
        </w:rPr>
        <w:t xml:space="preserve">. </w:t>
      </w:r>
      <w:r w:rsidRPr="000D1DFB">
        <w:rPr>
          <w:rFonts w:ascii="Arial" w:hAnsi="Arial" w:cs="Arial"/>
          <w:bCs/>
        </w:rPr>
        <w:t>M. Kowalczyk,</w:t>
      </w:r>
      <w:r w:rsidR="00F32151" w:rsidRPr="000D1DFB">
        <w:rPr>
          <w:rFonts w:ascii="Arial" w:hAnsi="Arial" w:cs="Arial"/>
          <w:bCs/>
        </w:rPr>
        <w:t xml:space="preserve"> </w:t>
      </w:r>
      <w:r w:rsidRPr="000D1DFB">
        <w:rPr>
          <w:rFonts w:ascii="Arial" w:hAnsi="Arial" w:cs="Arial"/>
          <w:bCs/>
        </w:rPr>
        <w:t>C</w:t>
      </w:r>
      <w:r w:rsidR="00F32151" w:rsidRPr="000D1DFB">
        <w:rPr>
          <w:rFonts w:ascii="Arial" w:hAnsi="Arial" w:cs="Arial"/>
          <w:bCs/>
        </w:rPr>
        <w:t xml:space="preserve">. </w:t>
      </w:r>
      <w:r w:rsidRPr="000D1DFB">
        <w:rPr>
          <w:rFonts w:ascii="Arial" w:hAnsi="Arial" w:cs="Arial"/>
          <w:bCs/>
        </w:rPr>
        <w:t>A. Kilner,</w:t>
      </w:r>
      <w:r w:rsidR="00F32151" w:rsidRPr="000D1DFB">
        <w:rPr>
          <w:rFonts w:ascii="Arial" w:hAnsi="Arial" w:cs="Arial"/>
          <w:bCs/>
        </w:rPr>
        <w:t xml:space="preserve"> </w:t>
      </w:r>
      <w:r w:rsidRPr="000D1DFB">
        <w:rPr>
          <w:rFonts w:ascii="Arial" w:hAnsi="Arial" w:cs="Arial"/>
          <w:bCs/>
        </w:rPr>
        <w:t>G</w:t>
      </w:r>
      <w:r w:rsidR="00F32151" w:rsidRPr="000D1DFB">
        <w:rPr>
          <w:rFonts w:ascii="Arial" w:hAnsi="Arial" w:cs="Arial"/>
          <w:bCs/>
        </w:rPr>
        <w:t xml:space="preserve">. </w:t>
      </w:r>
      <w:r w:rsidRPr="000D1DFB">
        <w:rPr>
          <w:rFonts w:ascii="Arial" w:hAnsi="Arial" w:cs="Arial"/>
          <w:bCs/>
        </w:rPr>
        <w:t>Christou,</w:t>
      </w:r>
      <w:r w:rsidR="00F32151" w:rsidRPr="000D1DFB">
        <w:rPr>
          <w:rFonts w:ascii="Arial" w:hAnsi="Arial" w:cs="Arial"/>
          <w:bCs/>
        </w:rPr>
        <w:t xml:space="preserve"> </w:t>
      </w:r>
      <w:r w:rsidRPr="000D1DFB">
        <w:rPr>
          <w:rFonts w:ascii="Arial" w:hAnsi="Arial" w:cs="Arial"/>
          <w:bCs/>
        </w:rPr>
        <w:t>P</w:t>
      </w:r>
      <w:r w:rsidR="00F32151" w:rsidRPr="000D1DFB">
        <w:rPr>
          <w:rFonts w:ascii="Arial" w:hAnsi="Arial" w:cs="Arial"/>
          <w:bCs/>
        </w:rPr>
        <w:t xml:space="preserve">. </w:t>
      </w:r>
      <w:r w:rsidRPr="000D1DFB">
        <w:rPr>
          <w:rFonts w:ascii="Arial" w:hAnsi="Arial" w:cs="Arial"/>
          <w:bCs/>
        </w:rPr>
        <w:t>C. McGowan</w:t>
      </w:r>
      <w:r w:rsidR="00F32151" w:rsidRPr="000D1DFB">
        <w:rPr>
          <w:rFonts w:ascii="Arial" w:hAnsi="Arial" w:cs="Arial"/>
          <w:bCs/>
        </w:rPr>
        <w:t xml:space="preserve">, </w:t>
      </w:r>
      <w:r w:rsidRPr="000D1DFB">
        <w:rPr>
          <w:rFonts w:ascii="Arial" w:hAnsi="Arial" w:cs="Arial"/>
          <w:bCs/>
        </w:rPr>
        <w:t>and M</w:t>
      </w:r>
      <w:r w:rsidR="00F32151" w:rsidRPr="000D1DFB">
        <w:rPr>
          <w:rFonts w:ascii="Arial" w:hAnsi="Arial" w:cs="Arial"/>
          <w:bCs/>
        </w:rPr>
        <w:t xml:space="preserve">. </w:t>
      </w:r>
      <w:r w:rsidRPr="000D1DFB">
        <w:rPr>
          <w:rFonts w:ascii="Arial" w:hAnsi="Arial" w:cs="Arial"/>
          <w:bCs/>
        </w:rPr>
        <w:t>A. Halcrow</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Dalton Trans</w:t>
      </w:r>
      <w:r w:rsidRPr="000D1DFB">
        <w:rPr>
          <w:rFonts w:ascii="Arial" w:hAnsi="Arial" w:cs="Arial"/>
          <w:bCs/>
        </w:rPr>
        <w:t>.</w:t>
      </w:r>
      <w:r w:rsidR="00263EF0" w:rsidRPr="000D1DFB">
        <w:rPr>
          <w:rFonts w:ascii="Arial" w:hAnsi="Arial" w:cs="Arial"/>
          <w:bCs/>
        </w:rPr>
        <w:t xml:space="preserve"> </w:t>
      </w:r>
      <w:r w:rsidRPr="000D1DFB">
        <w:rPr>
          <w:rFonts w:ascii="Arial" w:hAnsi="Arial" w:cs="Arial"/>
          <w:b/>
          <w:bCs/>
        </w:rPr>
        <w:t>2007</w:t>
      </w:r>
      <w:r w:rsidRPr="000D1DFB">
        <w:rPr>
          <w:rFonts w:ascii="Arial" w:hAnsi="Arial" w:cs="Arial"/>
          <w:bCs/>
        </w:rPr>
        <w:t>, 1392-1399.</w:t>
      </w:r>
      <w:r w:rsidR="000F2A49" w:rsidRPr="000D1DFB">
        <w:rPr>
          <w:rFonts w:ascii="Arial" w:hAnsi="Arial" w:cs="Arial"/>
          <w:bCs/>
        </w:rPr>
        <w:t xml:space="preserve"> </w:t>
      </w:r>
    </w:p>
    <w:p w:rsidR="002E5F7B" w:rsidRPr="000D1DFB" w:rsidRDefault="000F2A49"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bCs/>
        </w:rPr>
        <w:t>New Derivatives of an Enneanuclear Mn SMM. M. Murugesu, W. Wernsdorfer, G. Christou, and E. K. Brechin</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Polyhedron</w:t>
      </w:r>
      <w:r w:rsidRPr="000D1DFB">
        <w:rPr>
          <w:rFonts w:ascii="Arial" w:hAnsi="Arial" w:cs="Arial"/>
          <w:bCs/>
        </w:rPr>
        <w:t xml:space="preserve">, </w:t>
      </w:r>
      <w:r w:rsidRPr="000D1DFB">
        <w:rPr>
          <w:rFonts w:ascii="Arial" w:hAnsi="Arial" w:cs="Arial"/>
          <w:b/>
          <w:bCs/>
        </w:rPr>
        <w:t>2007</w:t>
      </w:r>
      <w:r w:rsidRPr="000D1DFB">
        <w:rPr>
          <w:rFonts w:ascii="Arial" w:hAnsi="Arial" w:cs="Arial"/>
          <w:bCs/>
        </w:rPr>
        <w:t>,</w:t>
      </w:r>
      <w:r w:rsidR="00DD285E" w:rsidRPr="000D1DFB">
        <w:rPr>
          <w:rFonts w:ascii="Arial" w:hAnsi="Arial" w:cs="Arial"/>
        </w:rPr>
        <w:t xml:space="preserve"> </w:t>
      </w:r>
      <w:r w:rsidR="00DD285E" w:rsidRPr="000D1DFB">
        <w:rPr>
          <w:rFonts w:ascii="Arial" w:hAnsi="Arial" w:cs="Arial"/>
          <w:i/>
        </w:rPr>
        <w:t>26</w:t>
      </w:r>
      <w:r w:rsidR="00DD285E" w:rsidRPr="000D1DFB">
        <w:rPr>
          <w:rFonts w:ascii="Arial" w:hAnsi="Arial" w:cs="Arial"/>
        </w:rPr>
        <w:t>, 1845-1848.</w:t>
      </w:r>
      <w:r w:rsidRPr="000D1DFB">
        <w:rPr>
          <w:rFonts w:ascii="Arial" w:hAnsi="Arial" w:cs="Arial"/>
          <w:bCs/>
        </w:rPr>
        <w:t xml:space="preserve"> </w:t>
      </w:r>
    </w:p>
    <w:p w:rsidR="002E5F7B" w:rsidRPr="000D1DFB" w:rsidRDefault="002E5F7B"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bCs/>
        </w:rPr>
        <w:t>New Octa- and Dodecametallic Mixed-Valent Mn Rods. M. Manoli, C. J. Milios, A. Mishra, G. Christou, and E. K. Brechin</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Polyhedron</w:t>
      </w:r>
      <w:r w:rsidRPr="000D1DFB">
        <w:rPr>
          <w:rFonts w:ascii="Arial" w:hAnsi="Arial" w:cs="Arial"/>
          <w:bCs/>
        </w:rPr>
        <w:t xml:space="preserve">, </w:t>
      </w:r>
      <w:r w:rsidR="00C2606F" w:rsidRPr="000D1DFB">
        <w:rPr>
          <w:rFonts w:ascii="Arial" w:hAnsi="Arial" w:cs="Arial"/>
          <w:b/>
        </w:rPr>
        <w:t>2007</w:t>
      </w:r>
      <w:r w:rsidR="00C2606F" w:rsidRPr="000D1DFB">
        <w:rPr>
          <w:rFonts w:ascii="Arial" w:hAnsi="Arial" w:cs="Arial"/>
        </w:rPr>
        <w:t xml:space="preserve">, </w:t>
      </w:r>
      <w:r w:rsidR="00C2606F" w:rsidRPr="000D1DFB">
        <w:rPr>
          <w:rFonts w:ascii="Arial" w:hAnsi="Arial" w:cs="Arial"/>
          <w:i/>
        </w:rPr>
        <w:t>26</w:t>
      </w:r>
      <w:r w:rsidR="00C2606F" w:rsidRPr="000D1DFB">
        <w:rPr>
          <w:rFonts w:ascii="Arial" w:hAnsi="Arial" w:cs="Arial"/>
        </w:rPr>
        <w:t>, 1923-1926</w:t>
      </w:r>
      <w:r w:rsidRPr="000D1DFB">
        <w:rPr>
          <w:rFonts w:ascii="Arial" w:hAnsi="Arial" w:cs="Arial"/>
          <w:bCs/>
        </w:rPr>
        <w:t>.</w:t>
      </w:r>
    </w:p>
    <w:p w:rsidR="00263EF0" w:rsidRPr="000D1DFB" w:rsidRDefault="00263EF0"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bCs/>
        </w:rPr>
        <w:t xml:space="preserve">A Record Anisotropy Barrier for a Single-Molecule Magnet. </w:t>
      </w:r>
      <w:r w:rsidRPr="000D1DFB">
        <w:rPr>
          <w:rFonts w:ascii="Arial" w:hAnsi="Arial" w:cs="Arial"/>
        </w:rPr>
        <w:t>C. J. Milios, A. Vinslava, W. Wernsdorfer, S. Moggach, S. Parsons, S. P. Perlepes, G. Christou, and E. K. Brechin</w:t>
      </w:r>
      <w:r w:rsidR="008B6708" w:rsidRPr="000D1DFB">
        <w:rPr>
          <w:rFonts w:ascii="Arial" w:hAnsi="Arial" w:cs="Arial"/>
        </w:rPr>
        <w:t>,</w:t>
      </w:r>
      <w:r w:rsidRPr="000D1DFB">
        <w:rPr>
          <w:rFonts w:ascii="Arial" w:hAnsi="Arial" w:cs="Arial"/>
        </w:rPr>
        <w:t xml:space="preserve"> </w:t>
      </w:r>
      <w:r w:rsidRPr="000D1DFB">
        <w:rPr>
          <w:rFonts w:ascii="Arial" w:hAnsi="Arial" w:cs="Arial"/>
          <w:bCs/>
          <w:i/>
        </w:rPr>
        <w:t>J. Am. Chem. Soc</w:t>
      </w:r>
      <w:r w:rsidRPr="000D1DFB">
        <w:rPr>
          <w:rFonts w:ascii="Arial" w:hAnsi="Arial" w:cs="Arial"/>
          <w:bCs/>
        </w:rPr>
        <w:t xml:space="preserve">. </w:t>
      </w:r>
      <w:r w:rsidRPr="000D1DFB">
        <w:rPr>
          <w:rFonts w:ascii="Arial" w:hAnsi="Arial" w:cs="Arial"/>
          <w:b/>
          <w:bCs/>
        </w:rPr>
        <w:t>2007</w:t>
      </w:r>
      <w:r w:rsidRPr="000D1DFB">
        <w:rPr>
          <w:rFonts w:ascii="Arial" w:hAnsi="Arial" w:cs="Arial"/>
          <w:bCs/>
        </w:rPr>
        <w:t xml:space="preserve">, </w:t>
      </w:r>
      <w:r w:rsidRPr="000D1DFB">
        <w:rPr>
          <w:rFonts w:ascii="Arial" w:hAnsi="Arial" w:cs="Arial"/>
          <w:bCs/>
          <w:i/>
        </w:rPr>
        <w:t>129</w:t>
      </w:r>
      <w:r w:rsidRPr="000D1DFB">
        <w:rPr>
          <w:rFonts w:ascii="Arial" w:hAnsi="Arial" w:cs="Arial"/>
          <w:bCs/>
        </w:rPr>
        <w:t>, 2754-2755.</w:t>
      </w:r>
    </w:p>
    <w:p w:rsidR="00865191" w:rsidRPr="000D1DFB" w:rsidRDefault="00781812"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rPr>
        <w:t>Ferromagnetically-coupled Decanuclear, Mixed-valence [</w:t>
      </w:r>
      <w:proofErr w:type="gramStart"/>
      <w:r w:rsidRPr="000D1DFB">
        <w:rPr>
          <w:rFonts w:ascii="Arial" w:hAnsi="Arial" w:cs="Arial"/>
        </w:rPr>
        <w:t>Mn</w:t>
      </w:r>
      <w:r w:rsidRPr="000D1DFB">
        <w:rPr>
          <w:rFonts w:ascii="Arial" w:hAnsi="Arial" w:cs="Arial"/>
          <w:vertAlign w:val="subscript"/>
        </w:rPr>
        <w:t>10</w:t>
      </w:r>
      <w:r w:rsidRPr="000D1DFB">
        <w:rPr>
          <w:rFonts w:ascii="Arial" w:hAnsi="Arial" w:cs="Arial"/>
        </w:rPr>
        <w:t>O</w:t>
      </w:r>
      <w:r w:rsidRPr="000D1DFB">
        <w:rPr>
          <w:rFonts w:ascii="Arial" w:hAnsi="Arial" w:cs="Arial"/>
          <w:vertAlign w:val="subscript"/>
        </w:rPr>
        <w:t>4</w:t>
      </w:r>
      <w:r w:rsidRPr="000D1DFB">
        <w:rPr>
          <w:rFonts w:ascii="Arial" w:hAnsi="Arial" w:cs="Arial"/>
        </w:rPr>
        <w:t>(</w:t>
      </w:r>
      <w:proofErr w:type="gramEnd"/>
      <w:r w:rsidRPr="000D1DFB">
        <w:rPr>
          <w:rFonts w:ascii="Arial" w:hAnsi="Arial" w:cs="Arial"/>
        </w:rPr>
        <w:t>N</w:t>
      </w:r>
      <w:r w:rsidRPr="000D1DFB">
        <w:rPr>
          <w:rFonts w:ascii="Arial" w:hAnsi="Arial" w:cs="Arial"/>
          <w:vertAlign w:val="subscript"/>
        </w:rPr>
        <w:t>3</w:t>
      </w:r>
      <w:r w:rsidRPr="000D1DFB">
        <w:rPr>
          <w:rFonts w:ascii="Arial" w:hAnsi="Arial" w:cs="Arial"/>
        </w:rPr>
        <w:t>)</w:t>
      </w:r>
      <w:r w:rsidRPr="000D1DFB">
        <w:rPr>
          <w:rFonts w:ascii="Arial" w:hAnsi="Arial" w:cs="Arial"/>
          <w:vertAlign w:val="subscript"/>
        </w:rPr>
        <w:t>4</w:t>
      </w:r>
      <w:r w:rsidRPr="000D1DFB">
        <w:rPr>
          <w:rFonts w:ascii="Arial" w:hAnsi="Arial" w:cs="Arial"/>
        </w:rPr>
        <w:t>(hmp)</w:t>
      </w:r>
      <w:r w:rsidRPr="000D1DFB">
        <w:rPr>
          <w:rFonts w:ascii="Arial" w:hAnsi="Arial" w:cs="Arial"/>
          <w:vertAlign w:val="subscript"/>
        </w:rPr>
        <w:t>12</w:t>
      </w:r>
      <w:r w:rsidRPr="000D1DFB">
        <w:rPr>
          <w:rFonts w:ascii="Arial" w:hAnsi="Arial" w:cs="Arial"/>
        </w:rPr>
        <w:t>]</w:t>
      </w:r>
      <w:r w:rsidRPr="000D1DFB">
        <w:rPr>
          <w:rFonts w:ascii="Arial" w:hAnsi="Arial" w:cs="Arial"/>
          <w:vertAlign w:val="superscript"/>
        </w:rPr>
        <w:t>2+</w:t>
      </w:r>
      <w:r w:rsidRPr="000D1DFB">
        <w:rPr>
          <w:rFonts w:ascii="Arial" w:hAnsi="Arial" w:cs="Arial"/>
        </w:rPr>
        <w:t xml:space="preserve"> [hmpH = 2-(hydroxymethyl)pyridine] Clusters with Rare </w:t>
      </w:r>
      <w:r w:rsidRPr="000D1DFB">
        <w:rPr>
          <w:rFonts w:ascii="Arial" w:hAnsi="Arial" w:cs="Arial"/>
          <w:i/>
        </w:rPr>
        <w:t>T</w:t>
      </w:r>
      <w:r w:rsidR="000A44B6" w:rsidRPr="000D1DFB">
        <w:rPr>
          <w:rFonts w:ascii="Arial" w:hAnsi="Arial" w:cs="Arial"/>
        </w:rPr>
        <w:t xml:space="preserve"> Symmetry and a</w:t>
      </w:r>
      <w:r w:rsidRPr="000D1DFB">
        <w:rPr>
          <w:rFonts w:ascii="Arial" w:hAnsi="Arial" w:cs="Arial"/>
        </w:rPr>
        <w:t xml:space="preserve"> </w:t>
      </w:r>
      <w:r w:rsidRPr="000D1DFB">
        <w:rPr>
          <w:rFonts w:ascii="Arial" w:hAnsi="Arial" w:cs="Arial"/>
          <w:i/>
        </w:rPr>
        <w:t>S</w:t>
      </w:r>
      <w:r w:rsidR="000A44B6" w:rsidRPr="000D1DFB">
        <w:rPr>
          <w:rFonts w:ascii="Arial" w:hAnsi="Arial" w:cs="Arial"/>
        </w:rPr>
        <w:t>=22 Ground State.</w:t>
      </w:r>
      <w:r w:rsidRPr="000D1DFB">
        <w:rPr>
          <w:rFonts w:ascii="Arial" w:hAnsi="Arial" w:cs="Arial"/>
        </w:rPr>
        <w:t xml:space="preserve"> T.C. S</w:t>
      </w:r>
      <w:r w:rsidR="000A44B6" w:rsidRPr="000D1DFB">
        <w:rPr>
          <w:rFonts w:ascii="Arial" w:hAnsi="Arial" w:cs="Arial"/>
        </w:rPr>
        <w:t>tamatatos, K.</w:t>
      </w:r>
      <w:r w:rsidRPr="000D1DFB">
        <w:rPr>
          <w:rFonts w:ascii="Arial" w:hAnsi="Arial" w:cs="Arial"/>
        </w:rPr>
        <w:t>A. Abboud, W. Wernsdorfer, G. Christou</w:t>
      </w:r>
      <w:r w:rsidR="008B6708" w:rsidRPr="000D1DFB">
        <w:rPr>
          <w:rFonts w:ascii="Arial" w:hAnsi="Arial" w:cs="Arial"/>
        </w:rPr>
        <w:t>,</w:t>
      </w:r>
      <w:r w:rsidRPr="000D1DFB">
        <w:rPr>
          <w:rFonts w:ascii="Arial" w:hAnsi="Arial" w:cs="Arial"/>
          <w:bCs/>
          <w:i/>
        </w:rPr>
        <w:t xml:space="preserve"> Polyhedron</w:t>
      </w:r>
      <w:r w:rsidRPr="000D1DFB">
        <w:rPr>
          <w:rFonts w:ascii="Arial" w:hAnsi="Arial" w:cs="Arial"/>
          <w:bCs/>
        </w:rPr>
        <w:t xml:space="preserve">, </w:t>
      </w:r>
      <w:r w:rsidR="00496ACE" w:rsidRPr="000D1DFB">
        <w:rPr>
          <w:rFonts w:ascii="Arial" w:hAnsi="Arial" w:cs="Arial"/>
          <w:b/>
        </w:rPr>
        <w:t>2007</w:t>
      </w:r>
      <w:r w:rsidR="00496ACE" w:rsidRPr="000D1DFB">
        <w:rPr>
          <w:rFonts w:ascii="Arial" w:hAnsi="Arial" w:cs="Arial"/>
        </w:rPr>
        <w:t xml:space="preserve">, </w:t>
      </w:r>
      <w:r w:rsidR="00496ACE" w:rsidRPr="000D1DFB">
        <w:rPr>
          <w:rFonts w:ascii="Arial" w:hAnsi="Arial" w:cs="Arial"/>
          <w:i/>
        </w:rPr>
        <w:t>26</w:t>
      </w:r>
      <w:r w:rsidR="00496ACE" w:rsidRPr="000D1DFB">
        <w:rPr>
          <w:rFonts w:ascii="Arial" w:hAnsi="Arial" w:cs="Arial"/>
        </w:rPr>
        <w:t>, 2042-2046</w:t>
      </w:r>
      <w:r w:rsidRPr="000D1DFB">
        <w:rPr>
          <w:rFonts w:ascii="Arial" w:hAnsi="Arial" w:cs="Arial"/>
          <w:bCs/>
        </w:rPr>
        <w:t>.</w:t>
      </w:r>
    </w:p>
    <w:p w:rsidR="00865191" w:rsidRPr="000D1DFB" w:rsidRDefault="000F54A8"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bCs/>
        </w:rPr>
        <w:t>A Large [Mn</w:t>
      </w:r>
      <w:r w:rsidRPr="000D1DFB">
        <w:rPr>
          <w:rFonts w:ascii="Arial" w:hAnsi="Arial" w:cs="Arial"/>
          <w:bCs/>
          <w:vertAlign w:val="subscript"/>
        </w:rPr>
        <w:t>10</w:t>
      </w:r>
      <w:r w:rsidRPr="000D1DFB">
        <w:rPr>
          <w:rFonts w:ascii="Arial" w:hAnsi="Arial" w:cs="Arial"/>
          <w:bCs/>
        </w:rPr>
        <w:t>Na</w:t>
      </w:r>
      <w:proofErr w:type="gramStart"/>
      <w:r w:rsidRPr="000D1DFB">
        <w:rPr>
          <w:rFonts w:ascii="Arial" w:hAnsi="Arial" w:cs="Arial"/>
          <w:bCs/>
        </w:rPr>
        <w:t>]</w:t>
      </w:r>
      <w:r w:rsidRPr="000D1DFB">
        <w:rPr>
          <w:rFonts w:ascii="Arial" w:hAnsi="Arial" w:cs="Arial"/>
          <w:bCs/>
          <w:vertAlign w:val="subscript"/>
        </w:rPr>
        <w:t>4</w:t>
      </w:r>
      <w:proofErr w:type="gramEnd"/>
      <w:r w:rsidRPr="000D1DFB">
        <w:rPr>
          <w:rFonts w:ascii="Arial" w:hAnsi="Arial" w:cs="Arial"/>
          <w:bCs/>
        </w:rPr>
        <w:t xml:space="preserve"> Loop of Four Linked Mn</w:t>
      </w:r>
      <w:r w:rsidRPr="000D1DFB">
        <w:rPr>
          <w:rFonts w:ascii="Arial" w:hAnsi="Arial" w:cs="Arial"/>
          <w:bCs/>
          <w:vertAlign w:val="subscript"/>
        </w:rPr>
        <w:t>10</w:t>
      </w:r>
      <w:r w:rsidRPr="000D1DFB">
        <w:rPr>
          <w:rFonts w:ascii="Arial" w:hAnsi="Arial" w:cs="Arial"/>
          <w:bCs/>
        </w:rPr>
        <w:t xml:space="preserve"> Loops.</w:t>
      </w:r>
      <w:r w:rsidRPr="000D1DFB">
        <w:rPr>
          <w:rFonts w:ascii="Arial" w:hAnsi="Arial" w:cs="Arial"/>
        </w:rPr>
        <w:t xml:space="preserve"> Moushi, E. E.; Lampropoulos, C.; Wernsdorfer, W.; Nastopoulos, V.; Christou, G.; Tasiopoulos, A. J.</w:t>
      </w:r>
      <w:r w:rsidR="008B6708" w:rsidRPr="000D1DFB">
        <w:rPr>
          <w:rFonts w:ascii="Arial" w:hAnsi="Arial" w:cs="Arial"/>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3795-3797.</w:t>
      </w:r>
      <w:r w:rsidR="00865191" w:rsidRPr="000D1DFB">
        <w:rPr>
          <w:rFonts w:ascii="Arial" w:hAnsi="Arial" w:cs="Arial"/>
          <w:bCs/>
        </w:rPr>
        <w:t xml:space="preserve"> </w:t>
      </w:r>
    </w:p>
    <w:p w:rsidR="00B332EE" w:rsidRPr="000D1DFB" w:rsidRDefault="00865191"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bCs/>
        </w:rPr>
        <w:t>Diversity of New Structural Types in Polynuclear Iron Chemistry with a Tridentate N</w:t>
      </w:r>
      <w:proofErr w:type="gramStart"/>
      <w:r w:rsidRPr="000D1DFB">
        <w:rPr>
          <w:rFonts w:ascii="Arial" w:hAnsi="Arial" w:cs="Arial"/>
          <w:bCs/>
        </w:rPr>
        <w:t>,N,O</w:t>
      </w:r>
      <w:proofErr w:type="gramEnd"/>
      <w:r w:rsidRPr="000D1DFB">
        <w:rPr>
          <w:rFonts w:ascii="Arial" w:hAnsi="Arial" w:cs="Arial"/>
          <w:bCs/>
        </w:rPr>
        <w:t xml:space="preserve"> Ligand.</w:t>
      </w:r>
      <w:r w:rsidRPr="000D1DFB">
        <w:rPr>
          <w:rFonts w:ascii="Arial" w:hAnsi="Arial" w:cs="Arial"/>
        </w:rPr>
        <w:t xml:space="preserve"> Bagai, R.; Datta, S.; Betancur-Rodriguez, A.; Abboud, K. A.; Hill, S.; Christou, G.</w:t>
      </w:r>
      <w:r w:rsidR="008B6708" w:rsidRPr="000D1DFB">
        <w:rPr>
          <w:rFonts w:ascii="Arial" w:hAnsi="Arial" w:cs="Arial"/>
        </w:rPr>
        <w:t>,</w:t>
      </w:r>
      <w:r w:rsidRPr="000D1DFB">
        <w:rPr>
          <w:rFonts w:ascii="Arial" w:hAnsi="Arial" w:cs="Arial"/>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xml:space="preserve">, 4535-4547. </w:t>
      </w:r>
      <w:r w:rsidR="000F54A8" w:rsidRPr="000D1DFB">
        <w:rPr>
          <w:rFonts w:ascii="Arial" w:hAnsi="Arial" w:cs="Arial"/>
        </w:rPr>
        <w:t xml:space="preserve"> </w:t>
      </w:r>
    </w:p>
    <w:p w:rsidR="002D6CE3" w:rsidRPr="000D1DFB" w:rsidRDefault="00B332EE"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bCs/>
        </w:rPr>
        <w:t>Spin Switching via Targeted Structural Distortion.</w:t>
      </w:r>
      <w:r w:rsidRPr="000D1DFB">
        <w:rPr>
          <w:rFonts w:ascii="Arial" w:hAnsi="Arial" w:cs="Arial"/>
        </w:rPr>
        <w:t xml:space="preserve"> Milios, C. J.; Vinslava, A.; Wernsdorfer, W.; Prescimone, A.; Wood, P. A.; Parsons, S.; Perlepes, S. P.; Christou, G.; Brechin, E. K.</w:t>
      </w:r>
      <w:r w:rsidR="008B6708" w:rsidRPr="000D1DFB">
        <w:rPr>
          <w:rFonts w:ascii="Arial" w:hAnsi="Arial" w:cs="Arial"/>
        </w:rPr>
        <w:t>,</w:t>
      </w:r>
      <w:r w:rsidRPr="000D1DFB">
        <w:rPr>
          <w:rFonts w:ascii="Arial" w:hAnsi="Arial" w:cs="Arial"/>
        </w:rPr>
        <w:t xml:space="preserve"> </w:t>
      </w:r>
      <w:r w:rsidRPr="000D1DFB">
        <w:rPr>
          <w:rFonts w:ascii="Arial" w:hAnsi="Arial" w:cs="Arial"/>
          <w:i/>
        </w:rPr>
        <w:t>J. Am. Chem. Soc</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129</w:t>
      </w:r>
      <w:r w:rsidRPr="000D1DFB">
        <w:rPr>
          <w:rFonts w:ascii="Arial" w:hAnsi="Arial" w:cs="Arial"/>
        </w:rPr>
        <w:t xml:space="preserve">, 6547-6561. </w:t>
      </w:r>
    </w:p>
    <w:p w:rsidR="008C540B" w:rsidRPr="000D1DFB" w:rsidRDefault="002D6CE3"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bCs/>
        </w:rPr>
        <w:t xml:space="preserve">Fabrication of Nanogapped Single-electron Transistors for Transport Studies of Individual Single-Molecule Magnets. </w:t>
      </w:r>
      <w:r w:rsidRPr="000D1DFB">
        <w:rPr>
          <w:rFonts w:ascii="Arial" w:hAnsi="Arial" w:cs="Arial"/>
        </w:rPr>
        <w:t xml:space="preserve">J. J. Henderson, C. M. Ramsey, E. del Barco, A. Mishra and G. Christou,  </w:t>
      </w:r>
      <w:r w:rsidRPr="000D1DFB">
        <w:rPr>
          <w:rFonts w:ascii="Arial" w:hAnsi="Arial" w:cs="Arial"/>
          <w:i/>
        </w:rPr>
        <w:t>J. Appl. Phys</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bCs/>
          <w:i/>
        </w:rPr>
        <w:t>101</w:t>
      </w:r>
      <w:r w:rsidRPr="000D1DFB">
        <w:rPr>
          <w:rFonts w:ascii="Arial" w:hAnsi="Arial" w:cs="Arial"/>
        </w:rPr>
        <w:t>, 09E102</w:t>
      </w:r>
      <w:r w:rsidR="000430B7" w:rsidRPr="000D1DFB">
        <w:rPr>
          <w:rFonts w:ascii="Arial" w:hAnsi="Arial" w:cs="Arial"/>
        </w:rPr>
        <w:t>(1-3)</w:t>
      </w:r>
      <w:r w:rsidRPr="000D1DFB">
        <w:rPr>
          <w:rFonts w:ascii="Arial" w:hAnsi="Arial" w:cs="Arial"/>
        </w:rPr>
        <w:t>.</w:t>
      </w:r>
    </w:p>
    <w:p w:rsidR="008C540B" w:rsidRPr="000D1DFB" w:rsidRDefault="000D18E1"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bCs/>
        </w:rPr>
        <w:t>A New N</w:t>
      </w:r>
      <w:proofErr w:type="gramStart"/>
      <w:r w:rsidRPr="000D1DFB">
        <w:rPr>
          <w:rFonts w:ascii="Arial" w:hAnsi="Arial" w:cs="Arial"/>
          <w:bCs/>
        </w:rPr>
        <w:t>,N,O</w:t>
      </w:r>
      <w:proofErr w:type="gramEnd"/>
      <w:r w:rsidRPr="000D1DFB">
        <w:rPr>
          <w:rFonts w:ascii="Arial" w:hAnsi="Arial" w:cs="Arial"/>
          <w:bCs/>
        </w:rPr>
        <w:t xml:space="preserve"> Chelate for Transition Metal Chemistry: Fe</w:t>
      </w:r>
      <w:r w:rsidRPr="000D1DFB">
        <w:rPr>
          <w:rFonts w:ascii="Arial" w:hAnsi="Arial" w:cs="Arial"/>
          <w:bCs/>
          <w:vertAlign w:val="subscript"/>
        </w:rPr>
        <w:t>5</w:t>
      </w:r>
      <w:r w:rsidRPr="000D1DFB">
        <w:rPr>
          <w:rFonts w:ascii="Arial" w:hAnsi="Arial" w:cs="Arial"/>
          <w:bCs/>
        </w:rPr>
        <w:t xml:space="preserve"> and Fe</w:t>
      </w:r>
      <w:r w:rsidRPr="000D1DFB">
        <w:rPr>
          <w:rFonts w:ascii="Arial" w:hAnsi="Arial" w:cs="Arial"/>
          <w:bCs/>
          <w:vertAlign w:val="subscript"/>
        </w:rPr>
        <w:t>6</w:t>
      </w:r>
      <w:r w:rsidRPr="000D1DFB">
        <w:rPr>
          <w:rFonts w:ascii="Arial" w:hAnsi="Arial" w:cs="Arial"/>
          <w:bCs/>
        </w:rPr>
        <w:t xml:space="preserve"> Clusters from the Use of 6-hydroxymethyl-2,2'-bipyridine (hmbpH).</w:t>
      </w:r>
      <w:r w:rsidRPr="000D1DFB">
        <w:rPr>
          <w:rFonts w:ascii="Arial" w:hAnsi="Arial" w:cs="Arial"/>
        </w:rPr>
        <w:t xml:space="preserve"> Bagai, R.; Abboud, K. A.; Christou, G. </w:t>
      </w:r>
      <w:r w:rsidRPr="000D1DFB">
        <w:rPr>
          <w:rFonts w:ascii="Arial" w:hAnsi="Arial" w:cs="Arial"/>
          <w:i/>
        </w:rPr>
        <w:t>Inorg. Chem</w:t>
      </w:r>
      <w:r w:rsidRPr="000D1DFB">
        <w:rPr>
          <w:rFonts w:ascii="Arial" w:hAnsi="Arial" w:cs="Arial"/>
        </w:rPr>
        <w:t>.</w:t>
      </w:r>
      <w:r w:rsidR="008B6708" w:rsidRPr="000D1DFB">
        <w:rPr>
          <w:rFonts w:ascii="Arial" w:hAnsi="Arial" w:cs="Arial"/>
        </w:rPr>
        <w:t>,</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5567-5575.</w:t>
      </w:r>
      <w:r w:rsidR="008C540B" w:rsidRPr="000D1DFB">
        <w:rPr>
          <w:rFonts w:ascii="Arial" w:hAnsi="Arial" w:cs="Arial"/>
          <w:bCs/>
        </w:rPr>
        <w:t xml:space="preserve"> </w:t>
      </w:r>
    </w:p>
    <w:p w:rsidR="00FC4EEC" w:rsidRPr="000D1DFB" w:rsidRDefault="008C540B"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bCs/>
        </w:rPr>
        <w:t>A New Mn</w:t>
      </w:r>
      <w:r w:rsidRPr="000D1DFB">
        <w:rPr>
          <w:rFonts w:ascii="Arial" w:hAnsi="Arial" w:cs="Arial"/>
          <w:bCs/>
          <w:vertAlign w:val="subscript"/>
        </w:rPr>
        <w:t>25</w:t>
      </w:r>
      <w:r w:rsidRPr="000D1DFB">
        <w:rPr>
          <w:rFonts w:ascii="Arial" w:hAnsi="Arial" w:cs="Arial"/>
          <w:bCs/>
        </w:rPr>
        <w:t xml:space="preserve"> Single-Molecule Magnet with an S = 61/2 Ground State arising from Ligand-induced ‘Spin-Tweaking' in a High-spin Molecule.</w:t>
      </w:r>
      <w:r w:rsidRPr="000D1DFB">
        <w:rPr>
          <w:rFonts w:ascii="Arial" w:hAnsi="Arial" w:cs="Arial"/>
        </w:rPr>
        <w:t xml:space="preserve"> Stamatatos, T. C.; Abboud, K. A.; Wernsdorfer, W.; Christou, G.</w:t>
      </w:r>
      <w:r w:rsidR="00943CA8" w:rsidRPr="000D1DFB">
        <w:rPr>
          <w:rFonts w:ascii="Arial" w:hAnsi="Arial" w:cs="Arial"/>
        </w:rPr>
        <w:t>,</w:t>
      </w:r>
      <w:r w:rsidRPr="000D1DFB">
        <w:rPr>
          <w:rFonts w:ascii="Arial" w:hAnsi="Arial" w:cs="Arial"/>
        </w:rPr>
        <w:t xml:space="preserve"> </w:t>
      </w:r>
      <w:r w:rsidRPr="000D1DFB">
        <w:rPr>
          <w:rFonts w:ascii="Arial" w:hAnsi="Arial" w:cs="Arial"/>
          <w:i/>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Pr="000D1DFB">
        <w:rPr>
          <w:rFonts w:ascii="Arial" w:hAnsi="Arial" w:cs="Arial"/>
        </w:rPr>
        <w:t>, 2095-2100.</w:t>
      </w:r>
    </w:p>
    <w:p w:rsidR="00BC0829" w:rsidRPr="000D1DFB" w:rsidRDefault="001319A0"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bCs/>
        </w:rPr>
        <w:t>A Family of Ferrocene-rich Mn</w:t>
      </w:r>
      <w:r w:rsidRPr="000D1DFB">
        <w:rPr>
          <w:rFonts w:ascii="Arial" w:hAnsi="Arial" w:cs="Arial"/>
          <w:bCs/>
          <w:vertAlign w:val="subscript"/>
        </w:rPr>
        <w:t>7</w:t>
      </w:r>
      <w:r w:rsidRPr="000D1DFB">
        <w:rPr>
          <w:rFonts w:ascii="Arial" w:hAnsi="Arial" w:cs="Arial"/>
          <w:bCs/>
        </w:rPr>
        <w:t>, Mn</w:t>
      </w:r>
      <w:r w:rsidRPr="000D1DFB">
        <w:rPr>
          <w:rFonts w:ascii="Arial" w:hAnsi="Arial" w:cs="Arial"/>
          <w:bCs/>
          <w:vertAlign w:val="subscript"/>
        </w:rPr>
        <w:t xml:space="preserve">8 </w:t>
      </w:r>
      <w:r w:rsidRPr="000D1DFB">
        <w:rPr>
          <w:rFonts w:ascii="Arial" w:hAnsi="Arial" w:cs="Arial"/>
          <w:bCs/>
        </w:rPr>
        <w:t>and Mn</w:t>
      </w:r>
      <w:r w:rsidRPr="000D1DFB">
        <w:rPr>
          <w:rFonts w:ascii="Arial" w:hAnsi="Arial" w:cs="Arial"/>
          <w:bCs/>
          <w:vertAlign w:val="subscript"/>
        </w:rPr>
        <w:t>13</w:t>
      </w:r>
      <w:r w:rsidRPr="000D1DFB">
        <w:rPr>
          <w:rFonts w:ascii="Arial" w:hAnsi="Arial" w:cs="Arial"/>
          <w:bCs/>
        </w:rPr>
        <w:t xml:space="preserve"> Clusters.</w:t>
      </w:r>
      <w:r w:rsidRPr="000D1DFB">
        <w:rPr>
          <w:rFonts w:ascii="Arial" w:hAnsi="Arial" w:cs="Arial"/>
        </w:rPr>
        <w:t xml:space="preserve"> Masello, A.; Murugesu, M.; Abboud, K. A.; Christou, G. </w:t>
      </w:r>
      <w:r w:rsidRPr="000D1DFB">
        <w:rPr>
          <w:rFonts w:ascii="Arial" w:hAnsi="Arial" w:cs="Arial"/>
          <w:i/>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Pr="000D1DFB">
        <w:rPr>
          <w:rFonts w:ascii="Arial" w:hAnsi="Arial" w:cs="Arial"/>
        </w:rPr>
        <w:t>, 2276-2280.</w:t>
      </w:r>
      <w:r w:rsidR="00BC0829" w:rsidRPr="000D1DFB">
        <w:rPr>
          <w:rFonts w:ascii="Arial" w:hAnsi="Arial" w:cs="Arial"/>
        </w:rPr>
        <w:t xml:space="preserve"> </w:t>
      </w:r>
    </w:p>
    <w:p w:rsidR="000A44B6" w:rsidRPr="000D1DFB" w:rsidRDefault="00FC4EEC"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bCs/>
        </w:rPr>
        <w:t>High-frequency EPR Characterization of a Triangular Mn</w:t>
      </w:r>
      <w:r w:rsidRPr="000D1DFB">
        <w:rPr>
          <w:rFonts w:ascii="Arial" w:hAnsi="Arial" w:cs="Arial"/>
          <w:bCs/>
          <w:vertAlign w:val="subscript"/>
        </w:rPr>
        <w:t>3</w:t>
      </w:r>
      <w:r w:rsidRPr="000D1DFB">
        <w:rPr>
          <w:rFonts w:ascii="Arial" w:hAnsi="Arial" w:cs="Arial"/>
          <w:bCs/>
        </w:rPr>
        <w:t xml:space="preserve"> Single-Molecule Magnet.</w:t>
      </w:r>
      <w:r w:rsidRPr="000D1DFB">
        <w:rPr>
          <w:rFonts w:ascii="Arial" w:hAnsi="Arial" w:cs="Arial"/>
        </w:rPr>
        <w:t xml:space="preserve"> Lee, S.-C.; Stamatatos, T.C.; Hill, S.; Perlepes, S.P.; Christou, G.</w:t>
      </w:r>
      <w:r w:rsidRPr="000D1DFB">
        <w:rPr>
          <w:rFonts w:ascii="Arial" w:hAnsi="Arial" w:cs="Arial"/>
          <w:b/>
          <w:bCs/>
        </w:rPr>
        <w:t xml:space="preserve"> </w:t>
      </w:r>
      <w:r w:rsidRPr="000D1DFB">
        <w:rPr>
          <w:rFonts w:ascii="Arial" w:hAnsi="Arial" w:cs="Arial"/>
          <w:i/>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000A44B6" w:rsidRPr="000D1DFB">
        <w:rPr>
          <w:rFonts w:ascii="Arial" w:hAnsi="Arial" w:cs="Arial"/>
        </w:rPr>
        <w:t>, 2225-2229.</w:t>
      </w:r>
      <w:r w:rsidRPr="000D1DFB">
        <w:rPr>
          <w:rFonts w:ascii="Arial" w:hAnsi="Arial" w:cs="Arial"/>
        </w:rPr>
        <w:t xml:space="preserve"> </w:t>
      </w:r>
    </w:p>
    <w:p w:rsidR="000A44B6" w:rsidRPr="000D1DFB" w:rsidRDefault="00BC0829"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bCs/>
          <w:color w:val="000000"/>
          <w:vertAlign w:val="superscript"/>
        </w:rPr>
        <w:lastRenderedPageBreak/>
        <w:t>55</w:t>
      </w:r>
      <w:r w:rsidRPr="000D1DFB">
        <w:rPr>
          <w:rFonts w:ascii="Arial" w:hAnsi="Arial" w:cs="Arial"/>
          <w:bCs/>
          <w:color w:val="000000"/>
        </w:rPr>
        <w:t>Mn Nuclear Spin Relaxation in the Truly Axial Single-Molecule Magnet Mn</w:t>
      </w:r>
      <w:r w:rsidRPr="000D1DFB">
        <w:rPr>
          <w:rFonts w:ascii="Arial" w:hAnsi="Arial" w:cs="Arial"/>
          <w:bCs/>
          <w:color w:val="000000"/>
          <w:vertAlign w:val="subscript"/>
        </w:rPr>
        <w:t>12</w:t>
      </w:r>
      <w:r w:rsidRPr="000D1DFB">
        <w:rPr>
          <w:rFonts w:ascii="Arial" w:hAnsi="Arial" w:cs="Arial"/>
          <w:bCs/>
          <w:color w:val="000000"/>
        </w:rPr>
        <w:t xml:space="preserve">-t-butylacetate </w:t>
      </w:r>
      <w:proofErr w:type="gramStart"/>
      <w:r w:rsidRPr="000D1DFB">
        <w:rPr>
          <w:rFonts w:ascii="Arial" w:hAnsi="Arial" w:cs="Arial"/>
          <w:bCs/>
          <w:color w:val="000000"/>
        </w:rPr>
        <w:t>Thermally</w:t>
      </w:r>
      <w:proofErr w:type="gramEnd"/>
      <w:r w:rsidRPr="000D1DFB">
        <w:rPr>
          <w:rFonts w:ascii="Arial" w:hAnsi="Arial" w:cs="Arial"/>
          <w:bCs/>
          <w:color w:val="000000"/>
        </w:rPr>
        <w:t xml:space="preserve"> Activated down to 400 mK.</w:t>
      </w:r>
      <w:r w:rsidRPr="000D1DFB">
        <w:rPr>
          <w:rFonts w:ascii="Arial" w:hAnsi="Arial" w:cs="Arial"/>
          <w:color w:val="000000"/>
        </w:rPr>
        <w:t xml:space="preserve"> Harter, A. G.; Lampropoulos, C.; Murugesu, M.; Kuhns, P.; Reyes, A.; Christou, G.; Dalal, N. S.</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2007</w:t>
      </w:r>
      <w:r w:rsidRPr="000D1DFB">
        <w:rPr>
          <w:rFonts w:ascii="Arial" w:hAnsi="Arial" w:cs="Arial"/>
          <w:color w:val="000000"/>
        </w:rPr>
        <w:t xml:space="preserve">, </w:t>
      </w:r>
      <w:r w:rsidRPr="000D1DFB">
        <w:rPr>
          <w:rFonts w:ascii="Arial" w:hAnsi="Arial" w:cs="Arial"/>
          <w:i/>
          <w:color w:val="000000"/>
        </w:rPr>
        <w:t>26</w:t>
      </w:r>
      <w:r w:rsidRPr="000D1DFB">
        <w:rPr>
          <w:rFonts w:ascii="Arial" w:hAnsi="Arial" w:cs="Arial"/>
          <w:color w:val="000000"/>
        </w:rPr>
        <w:t>, 2320-2324.</w:t>
      </w:r>
      <w:r w:rsidR="000A44B6" w:rsidRPr="000D1DFB">
        <w:rPr>
          <w:rFonts w:ascii="Arial" w:hAnsi="Arial" w:cs="Arial"/>
          <w:bCs/>
          <w:color w:val="000000"/>
        </w:rPr>
        <w:t xml:space="preserve"> </w:t>
      </w:r>
    </w:p>
    <w:p w:rsidR="00B332EE" w:rsidRPr="000D1DFB" w:rsidRDefault="000A44B6" w:rsidP="002B41B2">
      <w:pPr>
        <w:pStyle w:val="ListParagraph"/>
        <w:numPr>
          <w:ilvl w:val="0"/>
          <w:numId w:val="44"/>
        </w:numPr>
        <w:tabs>
          <w:tab w:val="left" w:pos="540"/>
        </w:tabs>
        <w:ind w:left="450" w:hanging="450"/>
        <w:jc w:val="both"/>
        <w:rPr>
          <w:rFonts w:ascii="Arial" w:hAnsi="Arial" w:cs="Arial"/>
          <w:bCs/>
          <w:color w:val="000000"/>
        </w:rPr>
      </w:pPr>
      <w:r w:rsidRPr="000D1DFB">
        <w:rPr>
          <w:rFonts w:ascii="Arial" w:hAnsi="Arial" w:cs="Arial"/>
          <w:bCs/>
          <w:color w:val="000000"/>
        </w:rPr>
        <w:t>Turning up the Spin, turning on Single-Molecule Magnetism: from S = 1 to S = 7 in a [Mn</w:t>
      </w:r>
      <w:r w:rsidRPr="000D1DFB">
        <w:rPr>
          <w:rFonts w:ascii="Arial" w:hAnsi="Arial" w:cs="Arial"/>
          <w:bCs/>
          <w:color w:val="000000"/>
          <w:vertAlign w:val="subscript"/>
        </w:rPr>
        <w:t>8</w:t>
      </w:r>
      <w:r w:rsidRPr="000D1DFB">
        <w:rPr>
          <w:rFonts w:ascii="Arial" w:hAnsi="Arial" w:cs="Arial"/>
          <w:bCs/>
          <w:color w:val="000000"/>
        </w:rPr>
        <w:t>] Cluster via Ligand-induced Structural Distortion.</w:t>
      </w:r>
      <w:r w:rsidRPr="000D1DFB">
        <w:rPr>
          <w:rFonts w:ascii="Arial" w:hAnsi="Arial" w:cs="Arial"/>
          <w:color w:val="000000"/>
        </w:rPr>
        <w:t xml:space="preserve"> Milios, C. J.; Inglis, R.; Vinslava, A.; Prescimone, A.; Parsons, S.; Perlepes, S. P.; Christou, G.; Brechin, E. K.</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2007</w:t>
      </w:r>
      <w:r w:rsidRPr="000D1DFB">
        <w:rPr>
          <w:rFonts w:ascii="Arial" w:hAnsi="Arial" w:cs="Arial"/>
          <w:color w:val="000000"/>
        </w:rPr>
        <w:t xml:space="preserve">, 2738-2740.  </w:t>
      </w:r>
    </w:p>
    <w:p w:rsidR="00D37F42" w:rsidRPr="000D1DFB" w:rsidRDefault="00B332EE"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rPr>
        <w:t xml:space="preserve">‘Switching on’ the Properties of Single-Molecule Magnetism in Triangular </w:t>
      </w:r>
      <w:proofErr w:type="gramStart"/>
      <w:r w:rsidRPr="000D1DFB">
        <w:rPr>
          <w:rFonts w:ascii="Arial" w:hAnsi="Arial" w:cs="Arial"/>
        </w:rPr>
        <w:t>Manganese(</w:t>
      </w:r>
      <w:proofErr w:type="gramEnd"/>
      <w:r w:rsidRPr="000D1DFB">
        <w:rPr>
          <w:rFonts w:ascii="Arial" w:hAnsi="Arial" w:cs="Arial"/>
        </w:rPr>
        <w:t>III) Complexes. T. C. Stamatatos, D. Foguet-Albiol, S.-C. Lee, C. C. Stoumpos, C. P. Raptopoulou, A. Terzis, W. Wernsdorfer, S. O. Hill, S. P. Perlepes, and G. Christou.</w:t>
      </w:r>
      <w:r w:rsidR="008B6708" w:rsidRPr="000D1DFB">
        <w:rPr>
          <w:rFonts w:ascii="Arial" w:hAnsi="Arial" w:cs="Arial"/>
        </w:rPr>
        <w:t>,</w:t>
      </w:r>
      <w:r w:rsidRPr="000D1DFB">
        <w:rPr>
          <w:rFonts w:ascii="Arial" w:hAnsi="Arial" w:cs="Arial"/>
        </w:rPr>
        <w:t xml:space="preserve"> </w:t>
      </w:r>
      <w:r w:rsidRPr="000D1DFB">
        <w:rPr>
          <w:rFonts w:ascii="Arial" w:hAnsi="Arial" w:cs="Arial"/>
          <w:bCs/>
          <w:i/>
        </w:rPr>
        <w:t>J. Am. Chem. Soc</w:t>
      </w:r>
      <w:r w:rsidRPr="000D1DFB">
        <w:rPr>
          <w:rFonts w:ascii="Arial" w:hAnsi="Arial" w:cs="Arial"/>
          <w:bCs/>
        </w:rPr>
        <w:t xml:space="preserve">. </w:t>
      </w:r>
      <w:r w:rsidRPr="000D1DFB">
        <w:rPr>
          <w:rFonts w:ascii="Arial" w:hAnsi="Arial" w:cs="Arial"/>
          <w:b/>
          <w:bCs/>
        </w:rPr>
        <w:t>2007</w:t>
      </w:r>
      <w:r w:rsidRPr="000D1DFB">
        <w:rPr>
          <w:rFonts w:ascii="Arial" w:hAnsi="Arial" w:cs="Arial"/>
          <w:bCs/>
        </w:rPr>
        <w:t xml:space="preserve">, </w:t>
      </w:r>
      <w:r w:rsidRPr="000D1DFB">
        <w:rPr>
          <w:rFonts w:ascii="Arial" w:hAnsi="Arial" w:cs="Arial"/>
          <w:bCs/>
          <w:i/>
        </w:rPr>
        <w:t>129</w:t>
      </w:r>
      <w:r w:rsidRPr="000D1DFB">
        <w:rPr>
          <w:rFonts w:ascii="Arial" w:hAnsi="Arial" w:cs="Arial"/>
          <w:bCs/>
        </w:rPr>
        <w:t xml:space="preserve">, </w:t>
      </w:r>
      <w:r w:rsidR="007D7EEF" w:rsidRPr="000D1DFB">
        <w:rPr>
          <w:rFonts w:ascii="Arial" w:hAnsi="Arial" w:cs="Arial"/>
          <w:bCs/>
        </w:rPr>
        <w:t>9484-9499.</w:t>
      </w:r>
    </w:p>
    <w:p w:rsidR="00FB5EEC" w:rsidRPr="000D1DFB" w:rsidRDefault="001319A0"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bCs/>
          <w:color w:val="000000"/>
        </w:rPr>
        <w:t>Two Frustrated, Bitetrahedral Single-Molecule Magnets.</w:t>
      </w:r>
      <w:r w:rsidR="00D37F42" w:rsidRPr="000D1DFB">
        <w:rPr>
          <w:rFonts w:ascii="Arial" w:hAnsi="Arial" w:cs="Arial"/>
          <w:bCs/>
          <w:color w:val="000000"/>
        </w:rPr>
        <w:t xml:space="preserve"> </w:t>
      </w:r>
      <w:r w:rsidR="00D32E51" w:rsidRPr="000D1DFB">
        <w:rPr>
          <w:rFonts w:ascii="Arial" w:hAnsi="Arial" w:cs="Arial"/>
          <w:color w:val="000000"/>
        </w:rPr>
        <w:t>Milios, C</w:t>
      </w:r>
      <w:r w:rsidR="00D37F42" w:rsidRPr="000D1DFB">
        <w:rPr>
          <w:rFonts w:ascii="Arial" w:hAnsi="Arial" w:cs="Arial"/>
          <w:color w:val="000000"/>
        </w:rPr>
        <w:t>.</w:t>
      </w:r>
      <w:r w:rsidR="00D32E51" w:rsidRPr="000D1DFB">
        <w:rPr>
          <w:rFonts w:ascii="Arial" w:hAnsi="Arial" w:cs="Arial"/>
          <w:color w:val="000000"/>
        </w:rPr>
        <w:t xml:space="preserve"> J.; Gass, I</w:t>
      </w:r>
      <w:r w:rsidR="00D37F42" w:rsidRPr="000D1DFB">
        <w:rPr>
          <w:rFonts w:ascii="Arial" w:hAnsi="Arial" w:cs="Arial"/>
          <w:color w:val="000000"/>
        </w:rPr>
        <w:t>.</w:t>
      </w:r>
      <w:r w:rsidR="00D32E51" w:rsidRPr="000D1DFB">
        <w:rPr>
          <w:rFonts w:ascii="Arial" w:hAnsi="Arial" w:cs="Arial"/>
          <w:color w:val="000000"/>
        </w:rPr>
        <w:t xml:space="preserve"> A.; Vinslava, A</w:t>
      </w:r>
      <w:r w:rsidR="00D37F42" w:rsidRPr="000D1DFB">
        <w:rPr>
          <w:rFonts w:ascii="Arial" w:hAnsi="Arial" w:cs="Arial"/>
          <w:color w:val="000000"/>
        </w:rPr>
        <w:t>.</w:t>
      </w:r>
      <w:r w:rsidR="00D32E51" w:rsidRPr="000D1DFB">
        <w:rPr>
          <w:rFonts w:ascii="Arial" w:hAnsi="Arial" w:cs="Arial"/>
          <w:color w:val="000000"/>
        </w:rPr>
        <w:t>; Budd, L</w:t>
      </w:r>
      <w:r w:rsidR="00D37F42" w:rsidRPr="000D1DFB">
        <w:rPr>
          <w:rFonts w:ascii="Arial" w:hAnsi="Arial" w:cs="Arial"/>
          <w:color w:val="000000"/>
        </w:rPr>
        <w:t>.</w:t>
      </w:r>
      <w:r w:rsidR="00D32E51" w:rsidRPr="000D1DFB">
        <w:rPr>
          <w:rFonts w:ascii="Arial" w:hAnsi="Arial" w:cs="Arial"/>
          <w:color w:val="000000"/>
        </w:rPr>
        <w:t>; Parsons, S</w:t>
      </w:r>
      <w:r w:rsidR="00D37F42" w:rsidRPr="000D1DFB">
        <w:rPr>
          <w:rFonts w:ascii="Arial" w:hAnsi="Arial" w:cs="Arial"/>
          <w:color w:val="000000"/>
        </w:rPr>
        <w:t>.</w:t>
      </w:r>
      <w:r w:rsidR="00D32E51" w:rsidRPr="000D1DFB">
        <w:rPr>
          <w:rFonts w:ascii="Arial" w:hAnsi="Arial" w:cs="Arial"/>
          <w:color w:val="000000"/>
        </w:rPr>
        <w:t>; Wernsdorfer, W</w:t>
      </w:r>
      <w:r w:rsidR="00D37F42" w:rsidRPr="000D1DFB">
        <w:rPr>
          <w:rFonts w:ascii="Arial" w:hAnsi="Arial" w:cs="Arial"/>
          <w:color w:val="000000"/>
        </w:rPr>
        <w:t>.</w:t>
      </w:r>
      <w:r w:rsidR="00D32E51" w:rsidRPr="000D1DFB">
        <w:rPr>
          <w:rFonts w:ascii="Arial" w:hAnsi="Arial" w:cs="Arial"/>
          <w:color w:val="000000"/>
        </w:rPr>
        <w:t>; Perlepes, S</w:t>
      </w:r>
      <w:r w:rsidR="00D37F42" w:rsidRPr="000D1DFB">
        <w:rPr>
          <w:rFonts w:ascii="Arial" w:hAnsi="Arial" w:cs="Arial"/>
          <w:color w:val="000000"/>
        </w:rPr>
        <w:t>.</w:t>
      </w:r>
      <w:r w:rsidR="00D32E51" w:rsidRPr="000D1DFB">
        <w:rPr>
          <w:rFonts w:ascii="Arial" w:hAnsi="Arial" w:cs="Arial"/>
          <w:color w:val="000000"/>
        </w:rPr>
        <w:t xml:space="preserve"> P.; Christou, G</w:t>
      </w:r>
      <w:r w:rsidR="00D37F42" w:rsidRPr="000D1DFB">
        <w:rPr>
          <w:rFonts w:ascii="Arial" w:hAnsi="Arial" w:cs="Arial"/>
          <w:color w:val="000000"/>
        </w:rPr>
        <w:t>.</w:t>
      </w:r>
      <w:r w:rsidR="00D32E51" w:rsidRPr="000D1DFB">
        <w:rPr>
          <w:rFonts w:ascii="Arial" w:hAnsi="Arial" w:cs="Arial"/>
          <w:color w:val="000000"/>
        </w:rPr>
        <w:t>; Brechin, E</w:t>
      </w:r>
      <w:r w:rsidR="00D37F42" w:rsidRPr="000D1DFB">
        <w:rPr>
          <w:rFonts w:ascii="Arial" w:hAnsi="Arial" w:cs="Arial"/>
          <w:color w:val="000000"/>
        </w:rPr>
        <w:t xml:space="preserve">. </w:t>
      </w:r>
      <w:r w:rsidR="00D32E51" w:rsidRPr="000D1DFB">
        <w:rPr>
          <w:rFonts w:ascii="Arial" w:hAnsi="Arial" w:cs="Arial"/>
          <w:color w:val="000000"/>
        </w:rPr>
        <w:t>K.</w:t>
      </w:r>
      <w:r w:rsidR="008B6708" w:rsidRPr="000D1DFB">
        <w:rPr>
          <w:rFonts w:ascii="Arial" w:hAnsi="Arial" w:cs="Arial"/>
          <w:color w:val="000000"/>
        </w:rPr>
        <w:t>,</w:t>
      </w:r>
      <w:r w:rsidR="00D37F42" w:rsidRPr="000D1DFB">
        <w:rPr>
          <w:rFonts w:ascii="Arial" w:hAnsi="Arial" w:cs="Arial"/>
          <w:color w:val="000000"/>
        </w:rPr>
        <w:t xml:space="preserve"> </w:t>
      </w:r>
      <w:r w:rsidR="00D32E51" w:rsidRPr="000D1DFB">
        <w:rPr>
          <w:rFonts w:ascii="Arial" w:hAnsi="Arial" w:cs="Arial"/>
          <w:i/>
          <w:color w:val="000000"/>
        </w:rPr>
        <w:t>Inorg</w:t>
      </w:r>
      <w:r w:rsidR="00D37F42" w:rsidRPr="000D1DFB">
        <w:rPr>
          <w:rFonts w:ascii="Arial" w:hAnsi="Arial" w:cs="Arial"/>
          <w:i/>
          <w:color w:val="000000"/>
        </w:rPr>
        <w:t xml:space="preserve">. </w:t>
      </w:r>
      <w:r w:rsidR="00D32E51" w:rsidRPr="000D1DFB">
        <w:rPr>
          <w:rFonts w:ascii="Arial" w:hAnsi="Arial" w:cs="Arial"/>
          <w:i/>
          <w:color w:val="000000"/>
        </w:rPr>
        <w:t>Chem</w:t>
      </w:r>
      <w:r w:rsidR="00D37F42" w:rsidRPr="000D1DFB">
        <w:rPr>
          <w:rFonts w:ascii="Arial" w:hAnsi="Arial" w:cs="Arial"/>
          <w:color w:val="000000"/>
        </w:rPr>
        <w:t>.</w:t>
      </w:r>
      <w:r w:rsidR="007D7EEF" w:rsidRPr="000D1DFB">
        <w:rPr>
          <w:rFonts w:ascii="Arial" w:hAnsi="Arial" w:cs="Arial"/>
          <w:color w:val="000000"/>
        </w:rPr>
        <w:t xml:space="preserve"> </w:t>
      </w:r>
      <w:r w:rsidR="007D7EEF" w:rsidRPr="000D1DFB">
        <w:rPr>
          <w:rFonts w:ascii="Arial" w:hAnsi="Arial" w:cs="Arial"/>
          <w:b/>
          <w:color w:val="000000"/>
        </w:rPr>
        <w:t>2007</w:t>
      </w:r>
      <w:r w:rsidR="007D7EEF" w:rsidRPr="000D1DFB">
        <w:rPr>
          <w:rFonts w:ascii="Arial" w:hAnsi="Arial" w:cs="Arial"/>
          <w:color w:val="000000"/>
        </w:rPr>
        <w:t>,</w:t>
      </w:r>
      <w:r w:rsidR="00D37F42" w:rsidRPr="000D1DFB">
        <w:rPr>
          <w:rFonts w:ascii="Arial" w:hAnsi="Arial" w:cs="Arial"/>
          <w:color w:val="000000"/>
        </w:rPr>
        <w:t xml:space="preserve"> </w:t>
      </w:r>
      <w:r w:rsidR="007D7EEF" w:rsidRPr="000D1DFB">
        <w:rPr>
          <w:rFonts w:ascii="Arial" w:hAnsi="Arial" w:cs="Arial"/>
          <w:i/>
          <w:color w:val="000000"/>
        </w:rPr>
        <w:t>46</w:t>
      </w:r>
      <w:r w:rsidR="007D7EEF" w:rsidRPr="000D1DFB">
        <w:rPr>
          <w:rFonts w:ascii="Arial" w:hAnsi="Arial" w:cs="Arial"/>
          <w:color w:val="000000"/>
        </w:rPr>
        <w:t>, 6215-6217.</w:t>
      </w:r>
      <w:r w:rsidR="00D32E51" w:rsidRPr="000D1DFB">
        <w:rPr>
          <w:rFonts w:ascii="Arial" w:hAnsi="Arial" w:cs="Arial"/>
          <w:color w:val="000000"/>
        </w:rPr>
        <w:t xml:space="preserve"> </w:t>
      </w:r>
    </w:p>
    <w:p w:rsidR="00E63CF4" w:rsidRPr="000D1DFB" w:rsidRDefault="00FB5EEC"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lang w:val="en-GB"/>
        </w:rPr>
        <w:t>A Discrete Fe</w:t>
      </w:r>
      <w:r w:rsidRPr="000D1DFB">
        <w:rPr>
          <w:rFonts w:ascii="Arial" w:hAnsi="Arial" w:cs="Arial"/>
          <w:vertAlign w:val="subscript"/>
          <w:lang w:val="en-GB"/>
        </w:rPr>
        <w:t>18</w:t>
      </w:r>
      <w:r w:rsidRPr="000D1DFB">
        <w:rPr>
          <w:rFonts w:ascii="Arial" w:hAnsi="Arial" w:cs="Arial"/>
          <w:lang w:val="en-GB"/>
        </w:rPr>
        <w:t xml:space="preserve"> ‘Molecular Chain’. R. Bagai, K. A. Abboud, and G. Christou. </w:t>
      </w:r>
      <w:r w:rsidRPr="000D1DFB">
        <w:rPr>
          <w:rFonts w:ascii="Arial" w:hAnsi="Arial" w:cs="Arial"/>
          <w:i/>
          <w:lang w:val="en-GB"/>
        </w:rPr>
        <w:t>Chem. Commun</w:t>
      </w:r>
      <w:r w:rsidRPr="000D1DFB">
        <w:rPr>
          <w:rFonts w:ascii="Arial" w:hAnsi="Arial" w:cs="Arial"/>
          <w:lang w:val="en-GB"/>
        </w:rPr>
        <w:t xml:space="preserve">. </w:t>
      </w:r>
      <w:r w:rsidRPr="000D1DFB">
        <w:rPr>
          <w:rFonts w:ascii="Arial" w:hAnsi="Arial" w:cs="Arial"/>
          <w:b/>
          <w:lang w:val="en-GB"/>
        </w:rPr>
        <w:t>2007</w:t>
      </w:r>
      <w:r w:rsidRPr="000D1DFB">
        <w:rPr>
          <w:rFonts w:ascii="Arial" w:hAnsi="Arial" w:cs="Arial"/>
          <w:lang w:val="en-GB"/>
        </w:rPr>
        <w:t xml:space="preserve">, </w:t>
      </w:r>
      <w:r w:rsidR="007D7EEF" w:rsidRPr="000D1DFB">
        <w:rPr>
          <w:rFonts w:ascii="Arial" w:hAnsi="Arial" w:cs="Arial"/>
        </w:rPr>
        <w:t>3359-3361.</w:t>
      </w:r>
    </w:p>
    <w:p w:rsidR="00716DCA" w:rsidRPr="000D1DFB" w:rsidRDefault="003F3598"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rPr>
        <w:t>‘Squaring the Circle’: Molecular Squares and Rectangles from Chelate-induced Structural Transformations of Known Fe</w:t>
      </w:r>
      <w:r w:rsidRPr="000D1DFB">
        <w:rPr>
          <w:rFonts w:ascii="Arial" w:hAnsi="Arial" w:cs="Arial"/>
          <w:color w:val="000000"/>
          <w:vertAlign w:val="subscript"/>
        </w:rPr>
        <w:t>10</w:t>
      </w:r>
      <w:r w:rsidRPr="000D1DFB">
        <w:rPr>
          <w:rFonts w:ascii="Arial" w:hAnsi="Arial" w:cs="Arial"/>
          <w:color w:val="000000"/>
        </w:rPr>
        <w:t xml:space="preserve"> and New Fe</w:t>
      </w:r>
      <w:r w:rsidRPr="000D1DFB">
        <w:rPr>
          <w:rFonts w:ascii="Arial" w:hAnsi="Arial" w:cs="Arial"/>
          <w:color w:val="000000"/>
          <w:vertAlign w:val="subscript"/>
        </w:rPr>
        <w:t>12</w:t>
      </w:r>
      <w:r w:rsidRPr="000D1DFB">
        <w:rPr>
          <w:rFonts w:ascii="Arial" w:hAnsi="Arial" w:cs="Arial"/>
          <w:color w:val="000000"/>
        </w:rPr>
        <w:t xml:space="preserve"> Ferric Wheels. T. C. Stamatatos, A. G. Christou, C. M. Jones, B. J. O’Callaghan, K. A. Abboud, </w:t>
      </w:r>
      <w:r w:rsidRPr="000D1DFB">
        <w:rPr>
          <w:rFonts w:ascii="Arial" w:hAnsi="Arial" w:cs="Arial"/>
          <w:bCs/>
          <w:color w:val="000000"/>
        </w:rPr>
        <w:t>T. A. O’Brien,</w:t>
      </w:r>
      <w:r w:rsidRPr="000D1DFB">
        <w:rPr>
          <w:rFonts w:ascii="Arial" w:hAnsi="Arial" w:cs="Arial"/>
          <w:color w:val="000000"/>
          <w:vertAlign w:val="superscript"/>
        </w:rPr>
        <w:t xml:space="preserve"> </w:t>
      </w:r>
      <w:r w:rsidRPr="000D1DFB">
        <w:rPr>
          <w:rFonts w:ascii="Arial" w:hAnsi="Arial" w:cs="Arial"/>
          <w:color w:val="000000"/>
        </w:rPr>
        <w:t xml:space="preserve">and G. Christou. </w:t>
      </w:r>
      <w:r w:rsidRPr="000D1DFB">
        <w:rPr>
          <w:rFonts w:ascii="Arial" w:hAnsi="Arial" w:cs="Arial"/>
          <w:bCs/>
          <w:i/>
          <w:color w:val="000000"/>
        </w:rPr>
        <w:t>J. Am. Chem. Soc</w:t>
      </w:r>
      <w:r w:rsidRPr="000D1DFB">
        <w:rPr>
          <w:rFonts w:ascii="Arial" w:hAnsi="Arial" w:cs="Arial"/>
          <w:bCs/>
          <w:color w:val="000000"/>
        </w:rPr>
        <w:t xml:space="preserve">. </w:t>
      </w:r>
      <w:r w:rsidRPr="000D1DFB">
        <w:rPr>
          <w:rFonts w:ascii="Arial" w:hAnsi="Arial" w:cs="Arial"/>
          <w:b/>
          <w:bCs/>
          <w:color w:val="000000"/>
        </w:rPr>
        <w:t>2007</w:t>
      </w:r>
      <w:r w:rsidRPr="000D1DFB">
        <w:rPr>
          <w:rFonts w:ascii="Arial" w:hAnsi="Arial" w:cs="Arial"/>
          <w:bCs/>
          <w:color w:val="000000"/>
        </w:rPr>
        <w:t xml:space="preserve">, </w:t>
      </w:r>
      <w:r w:rsidRPr="000D1DFB">
        <w:rPr>
          <w:rFonts w:ascii="Arial" w:hAnsi="Arial" w:cs="Arial"/>
          <w:bCs/>
          <w:i/>
          <w:color w:val="000000"/>
        </w:rPr>
        <w:t>129</w:t>
      </w:r>
      <w:r w:rsidRPr="000D1DFB">
        <w:rPr>
          <w:rFonts w:ascii="Arial" w:hAnsi="Arial" w:cs="Arial"/>
          <w:bCs/>
          <w:color w:val="000000"/>
        </w:rPr>
        <w:t xml:space="preserve">, </w:t>
      </w:r>
      <w:r w:rsidR="009A1D3B" w:rsidRPr="000D1DFB">
        <w:rPr>
          <w:rFonts w:ascii="Arial" w:hAnsi="Arial" w:cs="Arial"/>
          <w:bCs/>
          <w:color w:val="000000"/>
        </w:rPr>
        <w:t>9840-9841</w:t>
      </w:r>
      <w:r w:rsidRPr="000D1DFB">
        <w:rPr>
          <w:rFonts w:ascii="Arial" w:hAnsi="Arial" w:cs="Arial"/>
          <w:bCs/>
          <w:color w:val="000000"/>
        </w:rPr>
        <w:t>.</w:t>
      </w:r>
    </w:p>
    <w:p w:rsidR="00943CA8" w:rsidRPr="000D1DFB" w:rsidRDefault="008B6708"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color w:val="000000"/>
          <w:lang w:val="en-GB"/>
        </w:rPr>
        <w:t>The Highest Nuclearity Metal Oxime Clusters: Ni</w:t>
      </w:r>
      <w:r w:rsidRPr="000D1DFB">
        <w:rPr>
          <w:rFonts w:ascii="Arial" w:hAnsi="Arial" w:cs="Arial"/>
          <w:color w:val="000000"/>
          <w:vertAlign w:val="subscript"/>
          <w:lang w:val="en-GB"/>
        </w:rPr>
        <w:t>14</w:t>
      </w:r>
      <w:r w:rsidRPr="000D1DFB">
        <w:rPr>
          <w:rFonts w:ascii="Arial" w:hAnsi="Arial" w:cs="Arial"/>
          <w:color w:val="000000"/>
          <w:lang w:val="en-GB"/>
        </w:rPr>
        <w:t xml:space="preserve"> and Ni</w:t>
      </w:r>
      <w:r w:rsidRPr="000D1DFB">
        <w:rPr>
          <w:rFonts w:ascii="Arial" w:hAnsi="Arial" w:cs="Arial"/>
          <w:color w:val="000000"/>
          <w:vertAlign w:val="subscript"/>
          <w:lang w:val="en-GB"/>
        </w:rPr>
        <w:t>12</w:t>
      </w:r>
      <w:r w:rsidRPr="000D1DFB">
        <w:rPr>
          <w:rFonts w:ascii="Arial" w:hAnsi="Arial" w:cs="Arial"/>
          <w:color w:val="000000"/>
          <w:lang w:val="en-GB"/>
        </w:rPr>
        <w:t>Na</w:t>
      </w:r>
      <w:r w:rsidRPr="000D1DFB">
        <w:rPr>
          <w:rFonts w:ascii="Arial" w:hAnsi="Arial" w:cs="Arial"/>
          <w:color w:val="000000"/>
          <w:vertAlign w:val="subscript"/>
          <w:lang w:val="en-GB"/>
        </w:rPr>
        <w:t>2</w:t>
      </w:r>
      <w:r w:rsidRPr="000D1DFB">
        <w:rPr>
          <w:rFonts w:ascii="Arial" w:hAnsi="Arial" w:cs="Arial"/>
          <w:color w:val="000000"/>
          <w:lang w:val="en-GB"/>
        </w:rPr>
        <w:t xml:space="preserve"> Complexes from the Use of 2-Pyridinealdoximate and Azide Ligands. T. C. Stamatatos, K. A. Abboud, S. P. Perlepes, and G. Christou. </w:t>
      </w:r>
      <w:r w:rsidRPr="000D1DFB">
        <w:rPr>
          <w:rFonts w:ascii="Arial" w:hAnsi="Arial" w:cs="Arial"/>
          <w:i/>
          <w:color w:val="000000"/>
          <w:lang w:val="en-GB"/>
        </w:rPr>
        <w:t>Dalton Trans</w:t>
      </w:r>
      <w:r w:rsidRPr="000D1DFB">
        <w:rPr>
          <w:rFonts w:ascii="Arial" w:hAnsi="Arial" w:cs="Arial"/>
          <w:color w:val="000000"/>
          <w:lang w:val="en-GB"/>
        </w:rPr>
        <w:t xml:space="preserve">. </w:t>
      </w:r>
      <w:r w:rsidRPr="000D1DFB">
        <w:rPr>
          <w:rFonts w:ascii="Arial" w:hAnsi="Arial" w:cs="Arial"/>
          <w:b/>
          <w:color w:val="000000"/>
          <w:lang w:val="en-GB"/>
        </w:rPr>
        <w:t>2007</w:t>
      </w:r>
      <w:r w:rsidRPr="000D1DFB">
        <w:rPr>
          <w:rFonts w:ascii="Arial" w:hAnsi="Arial" w:cs="Arial"/>
          <w:color w:val="000000"/>
          <w:lang w:val="en-GB"/>
        </w:rPr>
        <w:t xml:space="preserve">, </w:t>
      </w:r>
      <w:r w:rsidR="009A1D3B" w:rsidRPr="000D1DFB">
        <w:rPr>
          <w:rFonts w:ascii="Arial" w:hAnsi="Arial" w:cs="Arial"/>
          <w:color w:val="000000"/>
          <w:lang w:val="en-GB"/>
        </w:rPr>
        <w:t>3861-3863.</w:t>
      </w:r>
    </w:p>
    <w:p w:rsidR="00943CA8" w:rsidRPr="000D1DFB" w:rsidRDefault="00943CA8" w:rsidP="002B41B2">
      <w:pPr>
        <w:pStyle w:val="ListParagraph"/>
        <w:numPr>
          <w:ilvl w:val="0"/>
          <w:numId w:val="44"/>
        </w:numPr>
        <w:tabs>
          <w:tab w:val="left" w:pos="540"/>
        </w:tabs>
        <w:ind w:left="450" w:hanging="450"/>
        <w:jc w:val="both"/>
        <w:rPr>
          <w:rFonts w:ascii="Arial" w:hAnsi="Arial" w:cs="Arial"/>
          <w:color w:val="000000"/>
        </w:rPr>
      </w:pPr>
      <w:r w:rsidRPr="000D1DFB">
        <w:rPr>
          <w:rFonts w:ascii="Arial" w:hAnsi="Arial" w:cs="Arial"/>
          <w:bCs/>
        </w:rPr>
        <w:t>High-Spin Mn Wheels</w:t>
      </w:r>
      <w:r w:rsidRPr="000D1DFB">
        <w:rPr>
          <w:rFonts w:ascii="Arial" w:hAnsi="Arial" w:cs="Arial"/>
        </w:rPr>
        <w:t xml:space="preserve">. Manoli, M., Prescimone, A., Bagai, R., Mishra, A., Murugesu, M., </w:t>
      </w:r>
      <w:r w:rsidRPr="000D1DFB">
        <w:rPr>
          <w:rFonts w:ascii="Arial" w:hAnsi="Arial" w:cs="Arial"/>
          <w:color w:val="000000"/>
        </w:rPr>
        <w:t xml:space="preserve">Parsons, S., Wernsdorfer, W., Christou, G., Brechin, E.K.,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2007</w:t>
      </w:r>
      <w:r w:rsidRPr="000D1DFB">
        <w:rPr>
          <w:rFonts w:ascii="Arial" w:hAnsi="Arial" w:cs="Arial"/>
          <w:color w:val="000000"/>
        </w:rPr>
        <w:t xml:space="preserve">, </w:t>
      </w:r>
      <w:r w:rsidRPr="000D1DFB">
        <w:rPr>
          <w:rFonts w:ascii="Arial" w:hAnsi="Arial" w:cs="Arial"/>
          <w:i/>
          <w:color w:val="000000"/>
        </w:rPr>
        <w:t>46,</w:t>
      </w:r>
      <w:r w:rsidRPr="000D1DFB">
        <w:rPr>
          <w:rFonts w:ascii="Arial" w:hAnsi="Arial" w:cs="Arial"/>
          <w:color w:val="000000"/>
        </w:rPr>
        <w:t xml:space="preserve"> 6968-6979.</w:t>
      </w:r>
    </w:p>
    <w:p w:rsidR="001C4DBE" w:rsidRPr="000D1DFB" w:rsidRDefault="001C4DBE"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rPr>
      </w:pPr>
      <w:r w:rsidRPr="000D1DFB">
        <w:rPr>
          <w:rFonts w:ascii="Arial" w:hAnsi="Arial" w:cs="Arial"/>
          <w:bCs/>
          <w:color w:val="000000"/>
        </w:rPr>
        <w:t>Enhancing SMM properties in a family of [Mn</w:t>
      </w:r>
      <w:r w:rsidRPr="000D1DFB">
        <w:rPr>
          <w:rFonts w:ascii="Arial" w:hAnsi="Arial" w:cs="Arial"/>
          <w:bCs/>
          <w:color w:val="000000"/>
          <w:vertAlign w:val="subscript"/>
        </w:rPr>
        <w:t>6</w:t>
      </w:r>
      <w:r w:rsidRPr="000D1DFB">
        <w:rPr>
          <w:rFonts w:ascii="Arial" w:hAnsi="Arial" w:cs="Arial"/>
          <w:bCs/>
          <w:color w:val="000000"/>
        </w:rPr>
        <w:t>] clusters</w:t>
      </w:r>
      <w:r w:rsidRPr="000D1DFB">
        <w:rPr>
          <w:rFonts w:ascii="Arial" w:hAnsi="Arial" w:cs="Arial"/>
          <w:color w:val="000000"/>
        </w:rPr>
        <w:t xml:space="preserve">. Milios, C.J.; Inglis, R.; Bagai, R.; Wernsdorfer, W.; Collins, A.; Moggach, S.; Parsons, S.; Perlepes, S.P.; Christou, G.; Brechin, E.K., </w:t>
      </w:r>
      <w:r w:rsidRPr="000D1DFB">
        <w:rPr>
          <w:rFonts w:ascii="Arial" w:hAnsi="Arial" w:cs="Arial"/>
          <w:i/>
          <w:color w:val="000000"/>
        </w:rPr>
        <w:t>Chem. Comm</w:t>
      </w:r>
      <w:r w:rsidR="00285375" w:rsidRPr="000D1DFB">
        <w:rPr>
          <w:rFonts w:ascii="Arial" w:hAnsi="Arial" w:cs="Arial"/>
          <w:i/>
          <w:color w:val="000000"/>
        </w:rPr>
        <w:t>un</w:t>
      </w:r>
      <w:r w:rsidRPr="000D1DFB">
        <w:rPr>
          <w:rFonts w:ascii="Arial" w:hAnsi="Arial" w:cs="Arial"/>
          <w:color w:val="000000"/>
        </w:rPr>
        <w:t xml:space="preserve">. </w:t>
      </w:r>
      <w:r w:rsidRPr="000D1DFB">
        <w:rPr>
          <w:rFonts w:ascii="Arial" w:hAnsi="Arial" w:cs="Arial"/>
          <w:b/>
          <w:color w:val="000000"/>
        </w:rPr>
        <w:t>2007</w:t>
      </w:r>
      <w:r w:rsidRPr="000D1DFB">
        <w:rPr>
          <w:rFonts w:ascii="Arial" w:hAnsi="Arial" w:cs="Arial"/>
          <w:color w:val="000000"/>
        </w:rPr>
        <w:t>, 3476-3478.</w:t>
      </w:r>
    </w:p>
    <w:p w:rsidR="00B5398F" w:rsidRPr="000D1DFB" w:rsidRDefault="00972EF3"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color w:val="000000"/>
        </w:rPr>
        <w:t>The use of methylsalicyloxime in manganese chemistry</w:t>
      </w:r>
      <w:r w:rsidRPr="000D1DFB">
        <w:rPr>
          <w:rFonts w:ascii="Arial" w:hAnsi="Arial" w:cs="Arial"/>
          <w:bCs/>
        </w:rPr>
        <w:t>: a [Mn</w:t>
      </w:r>
      <w:r w:rsidRPr="000D1DFB">
        <w:rPr>
          <w:rFonts w:ascii="Arial" w:hAnsi="Arial" w:cs="Arial"/>
          <w:bCs/>
          <w:vertAlign w:val="superscript"/>
        </w:rPr>
        <w:t>III</w:t>
      </w:r>
      <w:r w:rsidRPr="000D1DFB">
        <w:rPr>
          <w:rFonts w:ascii="Arial" w:hAnsi="Arial" w:cs="Arial"/>
          <w:bCs/>
          <w:vertAlign w:val="subscript"/>
        </w:rPr>
        <w:t>3</w:t>
      </w:r>
      <w:r w:rsidRPr="000D1DFB">
        <w:rPr>
          <w:rFonts w:ascii="Arial" w:hAnsi="Arial" w:cs="Arial"/>
          <w:bCs/>
        </w:rPr>
        <w:t>] triangle and its oxidation to a [Mn</w:t>
      </w:r>
      <w:r w:rsidRPr="000D1DFB">
        <w:rPr>
          <w:rFonts w:ascii="Arial" w:hAnsi="Arial" w:cs="Arial"/>
          <w:bCs/>
          <w:vertAlign w:val="superscript"/>
        </w:rPr>
        <w:t>IV</w:t>
      </w:r>
      <w:r w:rsidRPr="000D1DFB">
        <w:rPr>
          <w:rFonts w:ascii="Arial" w:hAnsi="Arial" w:cs="Arial"/>
          <w:bCs/>
          <w:vertAlign w:val="subscript"/>
        </w:rPr>
        <w:t>4</w:t>
      </w:r>
      <w:r w:rsidRPr="000D1DFB">
        <w:rPr>
          <w:rFonts w:ascii="Arial" w:hAnsi="Arial" w:cs="Arial"/>
          <w:bCs/>
        </w:rPr>
        <w:t>Ce</w:t>
      </w:r>
      <w:r w:rsidRPr="000D1DFB">
        <w:rPr>
          <w:rFonts w:ascii="Arial" w:hAnsi="Arial" w:cs="Arial"/>
          <w:bCs/>
          <w:vertAlign w:val="superscript"/>
        </w:rPr>
        <w:t>III</w:t>
      </w:r>
      <w:r w:rsidRPr="000D1DFB">
        <w:rPr>
          <w:rFonts w:ascii="Arial" w:hAnsi="Arial" w:cs="Arial"/>
          <w:bCs/>
          <w:vertAlign w:val="subscript"/>
        </w:rPr>
        <w:t>2</w:t>
      </w:r>
      <w:r w:rsidRPr="000D1DFB">
        <w:rPr>
          <w:rFonts w:ascii="Arial" w:hAnsi="Arial" w:cs="Arial"/>
          <w:bCs/>
        </w:rPr>
        <w:t>] rod</w:t>
      </w:r>
      <w:r w:rsidRPr="000D1DFB">
        <w:rPr>
          <w:rFonts w:ascii="Arial" w:hAnsi="Arial" w:cs="Arial"/>
          <w:b/>
          <w:bCs/>
        </w:rPr>
        <w:t xml:space="preserve">. </w:t>
      </w:r>
      <w:r w:rsidRPr="000D1DFB">
        <w:rPr>
          <w:rFonts w:ascii="Arial" w:hAnsi="Arial" w:cs="Arial"/>
        </w:rPr>
        <w:t>Milios, C.J.; Wood, P.A.; Parsons, S.; Foguet-Albiol, D.; Lampropoulos, C.; Christou, G.; Perlepes, S.P.; Brechin, E.K</w:t>
      </w:r>
      <w:r w:rsidRPr="000D1DFB">
        <w:rPr>
          <w:rFonts w:ascii="Arial" w:hAnsi="Arial" w:cs="Arial"/>
          <w:i/>
        </w:rPr>
        <w:t xml:space="preserve">., Inorg. Chim. Act </w:t>
      </w:r>
      <w:r w:rsidRPr="000D1DFB">
        <w:rPr>
          <w:rFonts w:ascii="Arial" w:hAnsi="Arial" w:cs="Arial"/>
          <w:b/>
        </w:rPr>
        <w:t>2007</w:t>
      </w:r>
      <w:r w:rsidRPr="000D1DFB">
        <w:rPr>
          <w:rFonts w:ascii="Arial" w:hAnsi="Arial" w:cs="Arial"/>
        </w:rPr>
        <w:t xml:space="preserve">, </w:t>
      </w:r>
      <w:r w:rsidRPr="000D1DFB">
        <w:rPr>
          <w:rFonts w:ascii="Arial" w:hAnsi="Arial" w:cs="Arial"/>
          <w:i/>
        </w:rPr>
        <w:t>360</w:t>
      </w:r>
      <w:r w:rsidRPr="000D1DFB">
        <w:rPr>
          <w:rFonts w:ascii="Arial" w:hAnsi="Arial" w:cs="Arial"/>
        </w:rPr>
        <w:t>, 3932-3940.</w:t>
      </w:r>
    </w:p>
    <w:p w:rsidR="00285375" w:rsidRPr="000D1DFB" w:rsidRDefault="00285375"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Toward a Magnetostructural Correlation for a Family of Mn</w:t>
      </w:r>
      <w:r w:rsidRPr="000D1DFB">
        <w:rPr>
          <w:rFonts w:ascii="Arial" w:hAnsi="Arial" w:cs="Arial"/>
          <w:bCs/>
          <w:vertAlign w:val="subscript"/>
        </w:rPr>
        <w:t>6</w:t>
      </w:r>
      <w:r w:rsidRPr="000D1DFB">
        <w:rPr>
          <w:rFonts w:ascii="Arial" w:hAnsi="Arial" w:cs="Arial"/>
          <w:bCs/>
        </w:rPr>
        <w:t xml:space="preserve"> SMMs</w:t>
      </w:r>
      <w:r w:rsidRPr="000D1DFB">
        <w:rPr>
          <w:rFonts w:ascii="Arial" w:hAnsi="Arial" w:cs="Arial"/>
          <w:b/>
          <w:bCs/>
        </w:rPr>
        <w:t xml:space="preserve">.  </w:t>
      </w:r>
      <w:r w:rsidRPr="000D1DFB">
        <w:rPr>
          <w:rFonts w:ascii="Arial" w:hAnsi="Arial" w:cs="Arial"/>
        </w:rPr>
        <w:t xml:space="preserve">Milios, C.J.; Inglis, R.; Vinslava, A.; Bagai, R.; Wernsdorfer, W.; Parsons, S.; Perlepes, S.P.; Christou, G.; Brechin, E.K., </w:t>
      </w:r>
      <w:r w:rsidRPr="000D1DFB">
        <w:rPr>
          <w:rFonts w:ascii="Arial" w:hAnsi="Arial" w:cs="Arial"/>
          <w:i/>
        </w:rPr>
        <w:t>J. Am. Chem. Soc.</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129</w:t>
      </w:r>
      <w:r w:rsidRPr="000D1DFB">
        <w:rPr>
          <w:rFonts w:ascii="Arial" w:hAnsi="Arial" w:cs="Arial"/>
        </w:rPr>
        <w:t xml:space="preserve">,12505-12511. </w:t>
      </w:r>
    </w:p>
    <w:p w:rsidR="00121305" w:rsidRPr="000D1DFB" w:rsidRDefault="00121305"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Synthesis and Characterization of a Mn</w:t>
      </w:r>
      <w:r w:rsidRPr="000D1DFB">
        <w:rPr>
          <w:rFonts w:ascii="Arial" w:hAnsi="Arial" w:cs="Arial"/>
          <w:bCs/>
          <w:vertAlign w:val="subscript"/>
        </w:rPr>
        <w:t>22</w:t>
      </w:r>
      <w:r w:rsidRPr="000D1DFB">
        <w:rPr>
          <w:rFonts w:ascii="Arial" w:hAnsi="Arial" w:cs="Arial"/>
          <w:bCs/>
        </w:rPr>
        <w:t xml:space="preserve"> Single-Molecule Magnet and a [Mn</w:t>
      </w:r>
      <w:r w:rsidRPr="000D1DFB">
        <w:rPr>
          <w:rFonts w:ascii="Arial" w:hAnsi="Arial" w:cs="Arial"/>
          <w:bCs/>
          <w:vertAlign w:val="subscript"/>
        </w:rPr>
        <w:t>22</w:t>
      </w:r>
      <w:proofErr w:type="gramStart"/>
      <w:r w:rsidRPr="000D1DFB">
        <w:rPr>
          <w:rFonts w:ascii="Arial" w:hAnsi="Arial" w:cs="Arial"/>
          <w:bCs/>
        </w:rPr>
        <w:t>]</w:t>
      </w:r>
      <w:r w:rsidRPr="000D1DFB">
        <w:rPr>
          <w:rFonts w:ascii="Arial" w:hAnsi="Arial" w:cs="Arial"/>
          <w:bCs/>
          <w:vertAlign w:val="subscript"/>
        </w:rPr>
        <w:t>n</w:t>
      </w:r>
      <w:proofErr w:type="gramEnd"/>
      <w:r w:rsidRPr="000D1DFB">
        <w:rPr>
          <w:rFonts w:ascii="Arial" w:hAnsi="Arial" w:cs="Arial"/>
          <w:bCs/>
        </w:rPr>
        <w:t xml:space="preserve"> Single-Chain Magnet</w:t>
      </w:r>
      <w:r w:rsidRPr="000D1DFB">
        <w:rPr>
          <w:rFonts w:ascii="Arial" w:hAnsi="Arial" w:cs="Arial"/>
        </w:rPr>
        <w:t>. Brockman, J.T.; Stamatatos, T.C.; Wernsdorfer, W.; Abboud, K.A.; Christou, G</w:t>
      </w:r>
      <w:r w:rsidRPr="000D1DFB">
        <w:rPr>
          <w:rFonts w:ascii="Arial" w:hAnsi="Arial" w:cs="Arial"/>
          <w:i/>
        </w:rPr>
        <w:t>., 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00076586" w:rsidRPr="000D1DFB">
        <w:rPr>
          <w:rFonts w:ascii="Arial" w:hAnsi="Arial" w:cs="Arial"/>
          <w:i/>
        </w:rPr>
        <w:t xml:space="preserve">, </w:t>
      </w:r>
      <w:r w:rsidR="00076586" w:rsidRPr="000D1DFB">
        <w:rPr>
          <w:rFonts w:ascii="Arial" w:hAnsi="Arial" w:cs="Arial"/>
        </w:rPr>
        <w:t>91</w:t>
      </w:r>
      <w:r w:rsidRPr="000D1DFB">
        <w:rPr>
          <w:rFonts w:ascii="Arial" w:hAnsi="Arial" w:cs="Arial"/>
        </w:rPr>
        <w:t>60-9171.</w:t>
      </w:r>
    </w:p>
    <w:p w:rsidR="00121305" w:rsidRPr="000D1DFB" w:rsidRDefault="003C362F"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Exchange-Biased Dimers of Single-Molecule Magnets in OFF and ON States</w:t>
      </w:r>
      <w:r w:rsidRPr="000D1DFB">
        <w:rPr>
          <w:rFonts w:ascii="Arial" w:hAnsi="Arial" w:cs="Arial"/>
          <w:b/>
          <w:bCs/>
        </w:rPr>
        <w:t>.</w:t>
      </w:r>
      <w:r w:rsidRPr="000D1DFB">
        <w:rPr>
          <w:rFonts w:ascii="Arial" w:hAnsi="Arial" w:cs="Arial"/>
        </w:rPr>
        <w:t xml:space="preserve"> Bagai, R.; Wernsdorfer, W.; Abboud, K.A.; Christou, G., </w:t>
      </w:r>
      <w:r w:rsidRPr="000D1DFB">
        <w:rPr>
          <w:rFonts w:ascii="Arial" w:hAnsi="Arial" w:cs="Arial"/>
          <w:i/>
        </w:rPr>
        <w:t>J. Am.Chem. Soc</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129</w:t>
      </w:r>
      <w:r w:rsidRPr="000D1DFB">
        <w:rPr>
          <w:rFonts w:ascii="Arial" w:hAnsi="Arial" w:cs="Arial"/>
        </w:rPr>
        <w:t>, 12918-12919.</w:t>
      </w:r>
    </w:p>
    <w:p w:rsidR="003E537C" w:rsidRPr="000D1DFB" w:rsidRDefault="003C362F"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Mixed transition metal-lanthanide complexes at high oxidation states: heteronuclear Ce</w:t>
      </w:r>
      <w:r w:rsidRPr="000D1DFB">
        <w:rPr>
          <w:rFonts w:ascii="Arial" w:hAnsi="Arial" w:cs="Arial"/>
          <w:bCs/>
          <w:vertAlign w:val="superscript"/>
        </w:rPr>
        <w:t>IV</w:t>
      </w:r>
      <w:r w:rsidRPr="000D1DFB">
        <w:rPr>
          <w:rFonts w:ascii="Arial" w:hAnsi="Arial" w:cs="Arial"/>
          <w:bCs/>
        </w:rPr>
        <w:t>Mn</w:t>
      </w:r>
      <w:r w:rsidRPr="000D1DFB">
        <w:rPr>
          <w:rFonts w:ascii="Arial" w:hAnsi="Arial" w:cs="Arial"/>
          <w:bCs/>
          <w:vertAlign w:val="superscript"/>
        </w:rPr>
        <w:t>IV</w:t>
      </w:r>
      <w:r w:rsidRPr="000D1DFB">
        <w:rPr>
          <w:rFonts w:ascii="Arial" w:hAnsi="Arial" w:cs="Arial"/>
          <w:bCs/>
        </w:rPr>
        <w:t xml:space="preserve"> clusters</w:t>
      </w:r>
      <w:r w:rsidRPr="000D1DFB">
        <w:rPr>
          <w:rFonts w:ascii="Arial" w:hAnsi="Arial" w:cs="Arial"/>
          <w:b/>
          <w:bCs/>
        </w:rPr>
        <w:t>.</w:t>
      </w:r>
      <w:r w:rsidRPr="000D1DFB">
        <w:rPr>
          <w:rFonts w:ascii="Arial" w:hAnsi="Arial" w:cs="Arial"/>
        </w:rPr>
        <w:t xml:space="preserve"> Tasiopoulos, A.J.; Milligan, P.L., Jr.; Abboud, K.A.; O'Brien, T.A.; Christou, G.,</w:t>
      </w:r>
      <w:r w:rsidRPr="000D1DFB">
        <w:rPr>
          <w:rFonts w:ascii="Arial" w:hAnsi="Arial" w:cs="Arial"/>
          <w:b/>
          <w:bCs/>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9678-9691.</w:t>
      </w:r>
    </w:p>
    <w:p w:rsidR="003E537C" w:rsidRPr="000D1DFB" w:rsidRDefault="003E537C"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A Fourth Isolated Oxidation Level of the [</w:t>
      </w:r>
      <w:proofErr w:type="gramStart"/>
      <w:r w:rsidRPr="000D1DFB">
        <w:rPr>
          <w:rFonts w:ascii="Arial" w:hAnsi="Arial" w:cs="Arial"/>
          <w:bCs/>
        </w:rPr>
        <w:t>Mn</w:t>
      </w:r>
      <w:r w:rsidRPr="000D1DFB">
        <w:rPr>
          <w:rFonts w:ascii="Arial" w:hAnsi="Arial" w:cs="Arial"/>
          <w:bCs/>
          <w:vertAlign w:val="subscript"/>
        </w:rPr>
        <w:t>12</w:t>
      </w:r>
      <w:r w:rsidRPr="000D1DFB">
        <w:rPr>
          <w:rFonts w:ascii="Arial" w:hAnsi="Arial" w:cs="Arial"/>
          <w:bCs/>
        </w:rPr>
        <w:t>O</w:t>
      </w:r>
      <w:r w:rsidRPr="000D1DFB">
        <w:rPr>
          <w:rFonts w:ascii="Arial" w:hAnsi="Arial" w:cs="Arial"/>
          <w:bCs/>
          <w:vertAlign w:val="subscript"/>
        </w:rPr>
        <w:t>12</w:t>
      </w:r>
      <w:r w:rsidRPr="000D1DFB">
        <w:rPr>
          <w:rFonts w:ascii="Arial" w:hAnsi="Arial" w:cs="Arial"/>
          <w:bCs/>
        </w:rPr>
        <w:t>(</w:t>
      </w:r>
      <w:proofErr w:type="gramEnd"/>
      <w:r w:rsidRPr="000D1DFB">
        <w:rPr>
          <w:rFonts w:ascii="Arial" w:hAnsi="Arial" w:cs="Arial"/>
          <w:bCs/>
        </w:rPr>
        <w:t>O</w:t>
      </w:r>
      <w:r w:rsidRPr="000D1DFB">
        <w:rPr>
          <w:rFonts w:ascii="Arial" w:hAnsi="Arial" w:cs="Arial"/>
          <w:bCs/>
          <w:vertAlign w:val="subscript"/>
        </w:rPr>
        <w:t>2</w:t>
      </w:r>
      <w:r w:rsidRPr="000D1DFB">
        <w:rPr>
          <w:rFonts w:ascii="Arial" w:hAnsi="Arial" w:cs="Arial"/>
          <w:bCs/>
        </w:rPr>
        <w:t>CR)</w:t>
      </w:r>
      <w:r w:rsidRPr="000D1DFB">
        <w:rPr>
          <w:rFonts w:ascii="Arial" w:hAnsi="Arial" w:cs="Arial"/>
          <w:bCs/>
          <w:vertAlign w:val="subscript"/>
        </w:rPr>
        <w:t>16</w:t>
      </w:r>
      <w:r w:rsidRPr="000D1DFB">
        <w:rPr>
          <w:rFonts w:ascii="Arial" w:hAnsi="Arial" w:cs="Arial"/>
          <w:bCs/>
        </w:rPr>
        <w:t>(H</w:t>
      </w:r>
      <w:r w:rsidRPr="000D1DFB">
        <w:rPr>
          <w:rFonts w:ascii="Arial" w:hAnsi="Arial" w:cs="Arial"/>
          <w:bCs/>
          <w:vertAlign w:val="subscript"/>
        </w:rPr>
        <w:t>2</w:t>
      </w:r>
      <w:r w:rsidRPr="000D1DFB">
        <w:rPr>
          <w:rFonts w:ascii="Arial" w:hAnsi="Arial" w:cs="Arial"/>
          <w:bCs/>
        </w:rPr>
        <w:t>O)</w:t>
      </w:r>
      <w:r w:rsidRPr="000D1DFB">
        <w:rPr>
          <w:rFonts w:ascii="Arial" w:hAnsi="Arial" w:cs="Arial"/>
          <w:bCs/>
          <w:vertAlign w:val="subscript"/>
        </w:rPr>
        <w:t>4</w:t>
      </w:r>
      <w:r w:rsidRPr="000D1DFB">
        <w:rPr>
          <w:rFonts w:ascii="Arial" w:hAnsi="Arial" w:cs="Arial"/>
          <w:bCs/>
        </w:rPr>
        <w:t>] Family of Single-Molecule Magnets.</w:t>
      </w:r>
      <w:r w:rsidRPr="000D1DFB">
        <w:rPr>
          <w:rFonts w:ascii="Arial" w:hAnsi="Arial" w:cs="Arial"/>
        </w:rPr>
        <w:t xml:space="preserve"> Bagai, R.; Christou, G</w:t>
      </w:r>
      <w:r w:rsidRPr="000D1DFB">
        <w:rPr>
          <w:rFonts w:ascii="Arial" w:hAnsi="Arial" w:cs="Arial"/>
          <w:i/>
        </w:rPr>
        <w:t>., 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10810-10818.</w:t>
      </w:r>
    </w:p>
    <w:p w:rsidR="003E537C" w:rsidRPr="000D1DFB" w:rsidRDefault="003E537C"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Studies of a linear single-molecule magnet.</w:t>
      </w:r>
      <w:r w:rsidRPr="000D1DFB">
        <w:rPr>
          <w:rFonts w:ascii="Arial" w:hAnsi="Arial" w:cs="Arial"/>
        </w:rPr>
        <w:t xml:space="preserve"> Prescimone, A.; Wolowska, J.; Rajaraman, G.; Parsons, S.; Wernsdorfer, W.; Murugesu, M.; Christou, G.; Piligkos, S.;</w:t>
      </w:r>
      <w:r w:rsidR="00315476" w:rsidRPr="000D1DFB">
        <w:rPr>
          <w:rFonts w:ascii="Arial" w:hAnsi="Arial" w:cs="Arial"/>
        </w:rPr>
        <w:t xml:space="preserve"> McInnes, E.J.L.; Brechin, E.K.,</w:t>
      </w:r>
      <w:r w:rsidRPr="000D1DFB">
        <w:rPr>
          <w:rFonts w:ascii="Arial" w:hAnsi="Arial" w:cs="Arial"/>
        </w:rPr>
        <w:t xml:space="preserve"> </w:t>
      </w:r>
      <w:r w:rsidRPr="000D1DFB">
        <w:rPr>
          <w:rFonts w:ascii="Arial" w:hAnsi="Arial" w:cs="Arial"/>
          <w:i/>
        </w:rPr>
        <w:t>Dalton Trans.</w:t>
      </w:r>
      <w:r w:rsidRPr="000D1DFB">
        <w:rPr>
          <w:rFonts w:ascii="Arial" w:hAnsi="Arial" w:cs="Arial"/>
        </w:rPr>
        <w:t xml:space="preserve"> </w:t>
      </w:r>
      <w:r w:rsidRPr="000D1DFB">
        <w:rPr>
          <w:rFonts w:ascii="Arial" w:hAnsi="Arial" w:cs="Arial"/>
          <w:b/>
        </w:rPr>
        <w:t xml:space="preserve">2007, </w:t>
      </w:r>
      <w:r w:rsidRPr="000D1DFB">
        <w:rPr>
          <w:rFonts w:ascii="Arial" w:hAnsi="Arial" w:cs="Arial"/>
        </w:rPr>
        <w:t xml:space="preserve">5282-5289.  </w:t>
      </w:r>
    </w:p>
    <w:p w:rsidR="003E537C" w:rsidRPr="000D1DFB" w:rsidRDefault="003E537C"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bCs/>
        </w:rPr>
        <w:t>Effect of quantum tunneling on the ignition and propagation of magnetic avalanches in Mn</w:t>
      </w:r>
      <w:r w:rsidRPr="000D1DFB">
        <w:rPr>
          <w:rFonts w:ascii="Arial" w:hAnsi="Arial" w:cs="Arial"/>
          <w:bCs/>
          <w:vertAlign w:val="subscript"/>
        </w:rPr>
        <w:t>12</w:t>
      </w:r>
      <w:r w:rsidRPr="000D1DFB">
        <w:rPr>
          <w:rFonts w:ascii="Arial" w:hAnsi="Arial" w:cs="Arial"/>
          <w:bCs/>
        </w:rPr>
        <w:t xml:space="preserve"> acetate</w:t>
      </w:r>
      <w:r w:rsidRPr="000D1DFB">
        <w:rPr>
          <w:rFonts w:ascii="Arial" w:hAnsi="Arial" w:cs="Arial"/>
          <w:b/>
          <w:bCs/>
        </w:rPr>
        <w:t>.</w:t>
      </w:r>
      <w:r w:rsidRPr="000D1DFB">
        <w:rPr>
          <w:rFonts w:ascii="Arial" w:hAnsi="Arial" w:cs="Arial"/>
        </w:rPr>
        <w:t xml:space="preserve">   McHugh, S.; Jaafar, R.; Sarachik, M. P.; Myasoedov, Y.; Finkler, A.; Shtrikman, H.; Zeldov, E.; Bagai, R.; Christou, G., </w:t>
      </w:r>
      <w:r w:rsidRPr="000D1DFB">
        <w:rPr>
          <w:rFonts w:ascii="Arial" w:hAnsi="Arial" w:cs="Arial"/>
          <w:b/>
          <w:bCs/>
        </w:rPr>
        <w:t xml:space="preserve"> </w:t>
      </w:r>
      <w:r w:rsidR="002A661E" w:rsidRPr="000D1DFB">
        <w:rPr>
          <w:rFonts w:ascii="Arial" w:hAnsi="Arial" w:cs="Arial"/>
          <w:i/>
          <w:iCs/>
        </w:rPr>
        <w:t>Phys. Rev. B</w:t>
      </w:r>
      <w:r w:rsidR="002A661E" w:rsidRPr="000D1DFB">
        <w:rPr>
          <w:rFonts w:ascii="Arial" w:hAnsi="Arial" w:cs="Arial"/>
        </w:rPr>
        <w:t xml:space="preserve"> </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76</w:t>
      </w:r>
      <w:r w:rsidRPr="000D1DFB">
        <w:rPr>
          <w:rFonts w:ascii="Arial" w:hAnsi="Arial" w:cs="Arial"/>
        </w:rPr>
        <w:t xml:space="preserve">,  172410/1-172410/4. </w:t>
      </w:r>
    </w:p>
    <w:p w:rsidR="009907EA" w:rsidRPr="000D1DFB" w:rsidRDefault="001E4A32" w:rsidP="002B41B2">
      <w:pPr>
        <w:pStyle w:val="ListParagraph"/>
        <w:numPr>
          <w:ilvl w:val="0"/>
          <w:numId w:val="44"/>
        </w:numPr>
        <w:tabs>
          <w:tab w:val="left" w:pos="540"/>
        </w:tabs>
        <w:ind w:left="450" w:hanging="450"/>
        <w:jc w:val="both"/>
        <w:rPr>
          <w:rFonts w:ascii="Arial" w:hAnsi="Arial" w:cs="Arial"/>
          <w:color w:val="0000FF"/>
        </w:rPr>
      </w:pPr>
      <w:r w:rsidRPr="000D1DFB">
        <w:rPr>
          <w:rFonts w:ascii="Arial" w:hAnsi="Arial" w:cs="Arial"/>
          <w:bCs/>
          <w:color w:val="0000FF"/>
        </w:rPr>
        <w:t>Spatial determination of magnetic avalanche ignition points.</w:t>
      </w:r>
      <w:r w:rsidR="007B31A0" w:rsidRPr="000D1DFB">
        <w:rPr>
          <w:rFonts w:ascii="Arial" w:hAnsi="Arial" w:cs="Arial"/>
          <w:color w:val="0000FF"/>
        </w:rPr>
        <w:t xml:space="preserve"> </w:t>
      </w:r>
      <w:r w:rsidRPr="000D1DFB">
        <w:rPr>
          <w:rFonts w:ascii="Arial" w:hAnsi="Arial" w:cs="Arial"/>
          <w:color w:val="0000FF"/>
        </w:rPr>
        <w:t xml:space="preserve">Jaafar, R.; McHugh, S.; Suzuki, Y.; Sarachik, M. P.; Myasoedov, Y.; Zeldov, E.; Shtrikman, H.; Bagai, R.; Christou, G.,  </w:t>
      </w:r>
      <w:r w:rsidRPr="000D1DFB">
        <w:rPr>
          <w:rFonts w:ascii="Arial" w:hAnsi="Arial" w:cs="Arial"/>
          <w:b/>
          <w:bCs/>
          <w:color w:val="0000FF"/>
        </w:rPr>
        <w:t xml:space="preserve"> </w:t>
      </w:r>
      <w:r w:rsidRPr="000D1DFB">
        <w:rPr>
          <w:rFonts w:ascii="Arial" w:hAnsi="Arial" w:cs="Arial"/>
          <w:color w:val="0000FF"/>
        </w:rPr>
        <w:t>J. Mag</w:t>
      </w:r>
      <w:r w:rsidR="004A49D4" w:rsidRPr="000D1DFB">
        <w:rPr>
          <w:rFonts w:ascii="Arial" w:hAnsi="Arial" w:cs="Arial"/>
          <w:color w:val="0000FF"/>
        </w:rPr>
        <w:t>ne</w:t>
      </w:r>
      <w:r w:rsidR="00945EB8" w:rsidRPr="000D1DFB">
        <w:rPr>
          <w:rFonts w:ascii="Arial" w:hAnsi="Arial" w:cs="Arial"/>
          <w:color w:val="0000FF"/>
        </w:rPr>
        <w:t>tism and</w:t>
      </w:r>
      <w:r w:rsidRPr="000D1DFB">
        <w:rPr>
          <w:rFonts w:ascii="Arial" w:hAnsi="Arial" w:cs="Arial"/>
          <w:color w:val="0000FF"/>
        </w:rPr>
        <w:t xml:space="preserve"> Magnetic Mat</w:t>
      </w:r>
      <w:r w:rsidR="00945EB8" w:rsidRPr="000D1DFB">
        <w:rPr>
          <w:rFonts w:ascii="Arial" w:hAnsi="Arial" w:cs="Arial"/>
          <w:color w:val="0000FF"/>
        </w:rPr>
        <w:t>.</w:t>
      </w:r>
      <w:r w:rsidRPr="000D1DFB">
        <w:rPr>
          <w:rFonts w:ascii="Arial" w:hAnsi="Arial" w:cs="Arial"/>
          <w:color w:val="0000FF"/>
        </w:rPr>
        <w:t xml:space="preserve"> </w:t>
      </w:r>
      <w:r w:rsidRPr="000D1DFB">
        <w:rPr>
          <w:rFonts w:ascii="Arial" w:hAnsi="Arial" w:cs="Arial"/>
          <w:b/>
          <w:color w:val="0000FF"/>
        </w:rPr>
        <w:t>2008</w:t>
      </w:r>
      <w:r w:rsidRPr="000D1DFB">
        <w:rPr>
          <w:rFonts w:ascii="Arial" w:hAnsi="Arial" w:cs="Arial"/>
          <w:color w:val="0000FF"/>
        </w:rPr>
        <w:t xml:space="preserve">, </w:t>
      </w:r>
      <w:r w:rsidRPr="000D1DFB">
        <w:rPr>
          <w:rFonts w:ascii="Arial" w:hAnsi="Arial" w:cs="Arial"/>
          <w:i/>
          <w:color w:val="0000FF"/>
        </w:rPr>
        <w:t>320,</w:t>
      </w:r>
      <w:r w:rsidRPr="000D1DFB">
        <w:rPr>
          <w:rFonts w:ascii="Arial" w:hAnsi="Arial" w:cs="Arial"/>
          <w:color w:val="0000FF"/>
        </w:rPr>
        <w:t xml:space="preserve"> 695-698.</w:t>
      </w:r>
    </w:p>
    <w:p w:rsidR="00882456" w:rsidRPr="000D1DFB" w:rsidRDefault="009907EA"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bCs/>
        </w:rPr>
        <w:t>Unusual Structural Types in Manganese Cluster Chemistry from the Use of N</w:t>
      </w:r>
      <w:proofErr w:type="gramStart"/>
      <w:r w:rsidRPr="000D1DFB">
        <w:rPr>
          <w:rFonts w:ascii="Arial" w:hAnsi="Arial" w:cs="Arial"/>
          <w:bCs/>
        </w:rPr>
        <w:t>,N,N',N'</w:t>
      </w:r>
      <w:proofErr w:type="gramEnd"/>
      <w:r w:rsidRPr="000D1DFB">
        <w:rPr>
          <w:rFonts w:ascii="Arial" w:hAnsi="Arial" w:cs="Arial"/>
          <w:bCs/>
        </w:rPr>
        <w:t>-Tetrakis(2-hydroxyethyl)ethylenediamine: Mn</w:t>
      </w:r>
      <w:r w:rsidRPr="000D1DFB">
        <w:rPr>
          <w:rFonts w:ascii="Arial" w:hAnsi="Arial" w:cs="Arial"/>
          <w:bCs/>
          <w:vertAlign w:val="subscript"/>
        </w:rPr>
        <w:t>8</w:t>
      </w:r>
      <w:r w:rsidRPr="000D1DFB">
        <w:rPr>
          <w:rFonts w:ascii="Arial" w:hAnsi="Arial" w:cs="Arial"/>
          <w:bCs/>
        </w:rPr>
        <w:t>, Mn</w:t>
      </w:r>
      <w:r w:rsidRPr="000D1DFB">
        <w:rPr>
          <w:rFonts w:ascii="Arial" w:hAnsi="Arial" w:cs="Arial"/>
          <w:bCs/>
          <w:vertAlign w:val="subscript"/>
        </w:rPr>
        <w:t>12</w:t>
      </w:r>
      <w:r w:rsidRPr="000D1DFB">
        <w:rPr>
          <w:rFonts w:ascii="Arial" w:hAnsi="Arial" w:cs="Arial"/>
          <w:bCs/>
        </w:rPr>
        <w:t>, and Mn</w:t>
      </w:r>
      <w:r w:rsidRPr="000D1DFB">
        <w:rPr>
          <w:rFonts w:ascii="Arial" w:hAnsi="Arial" w:cs="Arial"/>
          <w:bCs/>
          <w:vertAlign w:val="subscript"/>
        </w:rPr>
        <w:t>20</w:t>
      </w:r>
      <w:r w:rsidRPr="000D1DFB">
        <w:rPr>
          <w:rFonts w:ascii="Arial" w:hAnsi="Arial" w:cs="Arial"/>
          <w:bCs/>
        </w:rPr>
        <w:t xml:space="preserve"> Clusters.</w:t>
      </w:r>
      <w:r w:rsidRPr="000D1DFB">
        <w:rPr>
          <w:rFonts w:ascii="Arial" w:hAnsi="Arial" w:cs="Arial"/>
          <w:b/>
          <w:bCs/>
        </w:rPr>
        <w:t xml:space="preserve"> </w:t>
      </w:r>
      <w:r w:rsidRPr="000D1DFB">
        <w:rPr>
          <w:rFonts w:ascii="Arial" w:hAnsi="Arial" w:cs="Arial"/>
        </w:rPr>
        <w:t>Bagai, R.; Abboud, K.A.; Christou, G.</w:t>
      </w:r>
      <w:r w:rsidR="00CD6C53" w:rsidRPr="000D1DFB">
        <w:rPr>
          <w:rFonts w:ascii="Arial" w:hAnsi="Arial" w:cs="Arial"/>
        </w:rPr>
        <w:t>,</w:t>
      </w:r>
      <w:r w:rsidRPr="000D1DFB">
        <w:rPr>
          <w:rFonts w:ascii="Arial" w:hAnsi="Arial" w:cs="Arial"/>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621-631.</w:t>
      </w:r>
    </w:p>
    <w:p w:rsidR="006D54DC" w:rsidRPr="000D1DFB" w:rsidRDefault="00CD6C53"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On the origin of ferromagnetism in oximato-based [Mn</w:t>
      </w:r>
      <w:r w:rsidRPr="000D1DFB">
        <w:rPr>
          <w:rFonts w:ascii="Arial" w:hAnsi="Arial" w:cs="Arial"/>
          <w:bCs/>
          <w:vertAlign w:val="subscript"/>
        </w:rPr>
        <w:t>3</w:t>
      </w:r>
      <w:r w:rsidRPr="000D1DFB">
        <w:rPr>
          <w:rFonts w:ascii="Arial" w:hAnsi="Arial" w:cs="Arial"/>
          <w:bCs/>
        </w:rPr>
        <w:t>O</w:t>
      </w:r>
      <w:proofErr w:type="gramStart"/>
      <w:r w:rsidRPr="000D1DFB">
        <w:rPr>
          <w:rFonts w:ascii="Arial" w:hAnsi="Arial" w:cs="Arial"/>
          <w:bCs/>
        </w:rPr>
        <w:t>]</w:t>
      </w:r>
      <w:r w:rsidRPr="000D1DFB">
        <w:rPr>
          <w:rFonts w:ascii="Arial" w:hAnsi="Arial" w:cs="Arial"/>
          <w:bCs/>
          <w:vertAlign w:val="superscript"/>
        </w:rPr>
        <w:t>7</w:t>
      </w:r>
      <w:proofErr w:type="gramEnd"/>
      <w:r w:rsidRPr="000D1DFB">
        <w:rPr>
          <w:rFonts w:ascii="Arial" w:hAnsi="Arial" w:cs="Arial"/>
          <w:bCs/>
          <w:vertAlign w:val="superscript"/>
        </w:rPr>
        <w:t>+</w:t>
      </w:r>
      <w:r w:rsidRPr="000D1DFB">
        <w:rPr>
          <w:rFonts w:ascii="Arial" w:hAnsi="Arial" w:cs="Arial"/>
          <w:bCs/>
        </w:rPr>
        <w:t xml:space="preserve"> triangles.</w:t>
      </w:r>
      <w:r w:rsidRPr="000D1DFB">
        <w:rPr>
          <w:rFonts w:ascii="Arial" w:hAnsi="Arial" w:cs="Arial"/>
        </w:rPr>
        <w:t xml:space="preserve"> </w:t>
      </w:r>
      <w:r w:rsidR="00882456" w:rsidRPr="000D1DFB">
        <w:rPr>
          <w:rFonts w:ascii="Arial" w:hAnsi="Arial" w:cs="Arial"/>
        </w:rPr>
        <w:t>Cano, J</w:t>
      </w:r>
      <w:r w:rsidRPr="000D1DFB">
        <w:rPr>
          <w:rFonts w:ascii="Arial" w:hAnsi="Arial" w:cs="Arial"/>
        </w:rPr>
        <w:t>.</w:t>
      </w:r>
      <w:r w:rsidR="00882456" w:rsidRPr="000D1DFB">
        <w:rPr>
          <w:rFonts w:ascii="Arial" w:hAnsi="Arial" w:cs="Arial"/>
        </w:rPr>
        <w:t>; Cauchy, T</w:t>
      </w:r>
      <w:r w:rsidRPr="000D1DFB">
        <w:rPr>
          <w:rFonts w:ascii="Arial" w:hAnsi="Arial" w:cs="Arial"/>
        </w:rPr>
        <w:t>.</w:t>
      </w:r>
      <w:r w:rsidR="00882456" w:rsidRPr="000D1DFB">
        <w:rPr>
          <w:rFonts w:ascii="Arial" w:hAnsi="Arial" w:cs="Arial"/>
        </w:rPr>
        <w:t>; Ruiz, E</w:t>
      </w:r>
      <w:r w:rsidRPr="000D1DFB">
        <w:rPr>
          <w:rFonts w:ascii="Arial" w:hAnsi="Arial" w:cs="Arial"/>
        </w:rPr>
        <w:t>.</w:t>
      </w:r>
      <w:r w:rsidR="00882456" w:rsidRPr="000D1DFB">
        <w:rPr>
          <w:rFonts w:ascii="Arial" w:hAnsi="Arial" w:cs="Arial"/>
        </w:rPr>
        <w:t>; Milios, C</w:t>
      </w:r>
      <w:r w:rsidRPr="000D1DFB">
        <w:rPr>
          <w:rFonts w:ascii="Arial" w:hAnsi="Arial" w:cs="Arial"/>
        </w:rPr>
        <w:t>.</w:t>
      </w:r>
      <w:r w:rsidR="00882456" w:rsidRPr="000D1DFB">
        <w:rPr>
          <w:rFonts w:ascii="Arial" w:hAnsi="Arial" w:cs="Arial"/>
        </w:rPr>
        <w:t>; Stoumpos, C</w:t>
      </w:r>
      <w:r w:rsidRPr="000D1DFB">
        <w:rPr>
          <w:rFonts w:ascii="Arial" w:hAnsi="Arial" w:cs="Arial"/>
        </w:rPr>
        <w:t>.</w:t>
      </w:r>
      <w:r w:rsidR="00882456" w:rsidRPr="000D1DFB">
        <w:rPr>
          <w:rFonts w:ascii="Arial" w:hAnsi="Arial" w:cs="Arial"/>
        </w:rPr>
        <w:t>C.; Stamatatos, T</w:t>
      </w:r>
      <w:r w:rsidRPr="000D1DFB">
        <w:rPr>
          <w:rFonts w:ascii="Arial" w:hAnsi="Arial" w:cs="Arial"/>
        </w:rPr>
        <w:t>.</w:t>
      </w:r>
      <w:r w:rsidR="00882456" w:rsidRPr="000D1DFB">
        <w:rPr>
          <w:rFonts w:ascii="Arial" w:hAnsi="Arial" w:cs="Arial"/>
        </w:rPr>
        <w:t>C.; Perlepes, S</w:t>
      </w:r>
      <w:r w:rsidRPr="000D1DFB">
        <w:rPr>
          <w:rFonts w:ascii="Arial" w:hAnsi="Arial" w:cs="Arial"/>
        </w:rPr>
        <w:t>.</w:t>
      </w:r>
      <w:r w:rsidR="00882456" w:rsidRPr="000D1DFB">
        <w:rPr>
          <w:rFonts w:ascii="Arial" w:hAnsi="Arial" w:cs="Arial"/>
        </w:rPr>
        <w:t>P.; Christou, G</w:t>
      </w:r>
      <w:r w:rsidRPr="000D1DFB">
        <w:rPr>
          <w:rFonts w:ascii="Arial" w:hAnsi="Arial" w:cs="Arial"/>
        </w:rPr>
        <w:t>.</w:t>
      </w:r>
      <w:r w:rsidR="00882456" w:rsidRPr="000D1DFB">
        <w:rPr>
          <w:rFonts w:ascii="Arial" w:hAnsi="Arial" w:cs="Arial"/>
        </w:rPr>
        <w:t>; Brechin, E</w:t>
      </w:r>
      <w:r w:rsidRPr="000D1DFB">
        <w:rPr>
          <w:rFonts w:ascii="Arial" w:hAnsi="Arial" w:cs="Arial"/>
        </w:rPr>
        <w:t>.</w:t>
      </w:r>
      <w:r w:rsidR="00882456" w:rsidRPr="000D1DFB">
        <w:rPr>
          <w:rFonts w:ascii="Arial" w:hAnsi="Arial" w:cs="Arial"/>
        </w:rPr>
        <w:t xml:space="preserve">K. </w:t>
      </w:r>
      <w:r w:rsidR="00882456" w:rsidRPr="000D1DFB">
        <w:rPr>
          <w:rFonts w:ascii="Arial" w:hAnsi="Arial" w:cs="Arial"/>
          <w:i/>
        </w:rPr>
        <w:t>Dalton Trans</w:t>
      </w:r>
      <w:r w:rsidRPr="000D1DFB">
        <w:rPr>
          <w:rFonts w:ascii="Arial" w:hAnsi="Arial" w:cs="Arial"/>
          <w:i/>
        </w:rPr>
        <w:t>.</w:t>
      </w:r>
      <w:r w:rsidR="00882456" w:rsidRPr="000D1DFB">
        <w:rPr>
          <w:rFonts w:ascii="Arial" w:hAnsi="Arial" w:cs="Arial"/>
        </w:rPr>
        <w:t xml:space="preserve"> </w:t>
      </w:r>
      <w:r w:rsidR="00882456" w:rsidRPr="000D1DFB">
        <w:rPr>
          <w:rFonts w:ascii="Arial" w:hAnsi="Arial" w:cs="Arial"/>
          <w:b/>
        </w:rPr>
        <w:t>2008</w:t>
      </w:r>
      <w:r w:rsidRPr="000D1DFB">
        <w:rPr>
          <w:rFonts w:ascii="Arial" w:hAnsi="Arial" w:cs="Arial"/>
          <w:b/>
        </w:rPr>
        <w:t xml:space="preserve">, </w:t>
      </w:r>
      <w:r w:rsidR="002C443F" w:rsidRPr="000D1DFB">
        <w:rPr>
          <w:rFonts w:ascii="Arial" w:hAnsi="Arial" w:cs="Arial"/>
        </w:rPr>
        <w:t>234-240</w:t>
      </w:r>
    </w:p>
    <w:p w:rsidR="006D54DC" w:rsidRPr="000D1DFB" w:rsidRDefault="006D54DC"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Employment of 2</w:t>
      </w:r>
      <w:proofErr w:type="gramStart"/>
      <w:r w:rsidRPr="000D1DFB">
        <w:rPr>
          <w:rFonts w:ascii="Arial" w:hAnsi="Arial" w:cs="Arial"/>
          <w:bCs/>
        </w:rPr>
        <w:t>,6</w:t>
      </w:r>
      <w:proofErr w:type="gramEnd"/>
      <w:r w:rsidRPr="000D1DFB">
        <w:rPr>
          <w:rFonts w:ascii="Arial" w:hAnsi="Arial" w:cs="Arial"/>
          <w:bCs/>
        </w:rPr>
        <w:t>-Diacetylpyridine Dioxime as a New Route to High Nuclearity Metal Clusters: Mn</w:t>
      </w:r>
      <w:r w:rsidRPr="000D1DFB">
        <w:rPr>
          <w:rFonts w:ascii="Arial" w:hAnsi="Arial" w:cs="Arial"/>
          <w:bCs/>
          <w:vertAlign w:val="subscript"/>
        </w:rPr>
        <w:t>6</w:t>
      </w:r>
      <w:r w:rsidRPr="000D1DFB">
        <w:rPr>
          <w:rFonts w:ascii="Arial" w:hAnsi="Arial" w:cs="Arial"/>
          <w:bCs/>
        </w:rPr>
        <w:t xml:space="preserve"> and Mn</w:t>
      </w:r>
      <w:r w:rsidRPr="000D1DFB">
        <w:rPr>
          <w:rFonts w:ascii="Arial" w:hAnsi="Arial" w:cs="Arial"/>
          <w:bCs/>
          <w:vertAlign w:val="subscript"/>
        </w:rPr>
        <w:t>8</w:t>
      </w:r>
      <w:r w:rsidRPr="000D1DFB">
        <w:rPr>
          <w:rFonts w:ascii="Arial" w:hAnsi="Arial" w:cs="Arial"/>
          <w:bCs/>
        </w:rPr>
        <w:t xml:space="preserve"> Complexes. S</w:t>
      </w:r>
      <w:r w:rsidRPr="000D1DFB">
        <w:rPr>
          <w:rFonts w:ascii="Arial" w:hAnsi="Arial" w:cs="Arial"/>
        </w:rPr>
        <w:t xml:space="preserve">tamatatos, T.C.; Luisi, B.S.; Moulton, B.;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1134-1144.</w:t>
      </w:r>
    </w:p>
    <w:p w:rsidR="00CF3FE7" w:rsidRPr="000D1DFB" w:rsidRDefault="00CF3FE7"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Mixed valency in polynuclear Mn</w:t>
      </w:r>
      <w:r w:rsidRPr="000D1DFB">
        <w:rPr>
          <w:rFonts w:ascii="Arial" w:hAnsi="Arial" w:cs="Arial"/>
          <w:bCs/>
          <w:vertAlign w:val="superscript"/>
        </w:rPr>
        <w:t>II</w:t>
      </w:r>
      <w:r w:rsidRPr="000D1DFB">
        <w:rPr>
          <w:rFonts w:ascii="Arial" w:hAnsi="Arial" w:cs="Arial"/>
          <w:bCs/>
        </w:rPr>
        <w:t>/Mn</w:t>
      </w:r>
      <w:r w:rsidRPr="000D1DFB">
        <w:rPr>
          <w:rFonts w:ascii="Arial" w:hAnsi="Arial" w:cs="Arial"/>
          <w:bCs/>
          <w:vertAlign w:val="superscript"/>
        </w:rPr>
        <w:t>III</w:t>
      </w:r>
      <w:r w:rsidRPr="000D1DFB">
        <w:rPr>
          <w:rFonts w:ascii="Arial" w:hAnsi="Arial" w:cs="Arial"/>
          <w:bCs/>
        </w:rPr>
        <w:t>, Mn</w:t>
      </w:r>
      <w:r w:rsidRPr="000D1DFB">
        <w:rPr>
          <w:rFonts w:ascii="Arial" w:hAnsi="Arial" w:cs="Arial"/>
          <w:bCs/>
          <w:vertAlign w:val="superscript"/>
        </w:rPr>
        <w:t>III</w:t>
      </w:r>
      <w:r w:rsidRPr="000D1DFB">
        <w:rPr>
          <w:rFonts w:ascii="Arial" w:hAnsi="Arial" w:cs="Arial"/>
          <w:bCs/>
        </w:rPr>
        <w:t>/Mn</w:t>
      </w:r>
      <w:r w:rsidRPr="000D1DFB">
        <w:rPr>
          <w:rFonts w:ascii="Arial" w:hAnsi="Arial" w:cs="Arial"/>
          <w:bCs/>
          <w:vertAlign w:val="superscript"/>
        </w:rPr>
        <w:t>IV</w:t>
      </w:r>
      <w:r w:rsidRPr="000D1DFB">
        <w:rPr>
          <w:rFonts w:ascii="Arial" w:hAnsi="Arial" w:cs="Arial"/>
          <w:bCs/>
        </w:rPr>
        <w:t xml:space="preserve"> and Mn</w:t>
      </w:r>
      <w:r w:rsidRPr="000D1DFB">
        <w:rPr>
          <w:rFonts w:ascii="Arial" w:hAnsi="Arial" w:cs="Arial"/>
          <w:bCs/>
          <w:vertAlign w:val="superscript"/>
        </w:rPr>
        <w:t>II</w:t>
      </w:r>
      <w:r w:rsidRPr="000D1DFB">
        <w:rPr>
          <w:rFonts w:ascii="Arial" w:hAnsi="Arial" w:cs="Arial"/>
          <w:bCs/>
        </w:rPr>
        <w:t>/Mn</w:t>
      </w:r>
      <w:r w:rsidRPr="000D1DFB">
        <w:rPr>
          <w:rFonts w:ascii="Arial" w:hAnsi="Arial" w:cs="Arial"/>
          <w:bCs/>
          <w:vertAlign w:val="superscript"/>
        </w:rPr>
        <w:t>III</w:t>
      </w:r>
      <w:r w:rsidRPr="000D1DFB">
        <w:rPr>
          <w:rFonts w:ascii="Arial" w:hAnsi="Arial" w:cs="Arial"/>
          <w:bCs/>
        </w:rPr>
        <w:t>/Mn</w:t>
      </w:r>
      <w:r w:rsidRPr="000D1DFB">
        <w:rPr>
          <w:rFonts w:ascii="Arial" w:hAnsi="Arial" w:cs="Arial"/>
          <w:bCs/>
          <w:vertAlign w:val="superscript"/>
        </w:rPr>
        <w:t>IV</w:t>
      </w:r>
      <w:r w:rsidRPr="000D1DFB">
        <w:rPr>
          <w:rFonts w:ascii="Arial" w:hAnsi="Arial" w:cs="Arial"/>
          <w:bCs/>
        </w:rPr>
        <w:t xml:space="preserve"> clusters: a foundation for high-spin molecules and single-molecule magnets</w:t>
      </w:r>
      <w:r w:rsidRPr="000D1DFB">
        <w:rPr>
          <w:rFonts w:ascii="Arial" w:hAnsi="Arial" w:cs="Arial"/>
          <w:b/>
          <w:bCs/>
        </w:rPr>
        <w:t>.</w:t>
      </w:r>
      <w:r w:rsidRPr="000D1DFB">
        <w:rPr>
          <w:rFonts w:ascii="Arial" w:hAnsi="Arial" w:cs="Arial"/>
        </w:rPr>
        <w:t xml:space="preserve"> Stamatatos, T.C.; Christou, G., </w:t>
      </w:r>
      <w:r w:rsidRPr="000D1DFB">
        <w:rPr>
          <w:rFonts w:ascii="Arial" w:hAnsi="Arial" w:cs="Arial"/>
          <w:i/>
        </w:rPr>
        <w:t>Philos</w:t>
      </w:r>
      <w:r w:rsidR="002C443F" w:rsidRPr="000D1DFB">
        <w:rPr>
          <w:rFonts w:ascii="Arial" w:hAnsi="Arial" w:cs="Arial"/>
          <w:i/>
        </w:rPr>
        <w:t>.</w:t>
      </w:r>
      <w:r w:rsidRPr="000D1DFB">
        <w:rPr>
          <w:rFonts w:ascii="Arial" w:hAnsi="Arial" w:cs="Arial"/>
          <w:i/>
        </w:rPr>
        <w:t xml:space="preserve"> Trans. Royal Soc.,</w:t>
      </w:r>
      <w:r w:rsidRPr="000D1DFB">
        <w:rPr>
          <w:rFonts w:ascii="Arial" w:hAnsi="Arial" w:cs="Arial"/>
        </w:rPr>
        <w:t xml:space="preserve"> </w:t>
      </w:r>
      <w:r w:rsidRPr="000D1DFB">
        <w:rPr>
          <w:rFonts w:ascii="Arial" w:hAnsi="Arial" w:cs="Arial"/>
          <w:b/>
        </w:rPr>
        <w:t>2008</w:t>
      </w:r>
      <w:r w:rsidRPr="000D1DFB">
        <w:rPr>
          <w:rFonts w:ascii="Arial" w:hAnsi="Arial" w:cs="Arial"/>
        </w:rPr>
        <w:t>, 366, 1</w:t>
      </w:r>
      <w:r w:rsidR="00A85056" w:rsidRPr="000D1DFB">
        <w:rPr>
          <w:rFonts w:ascii="Arial" w:hAnsi="Arial" w:cs="Arial"/>
        </w:rPr>
        <w:t>1</w:t>
      </w:r>
      <w:r w:rsidRPr="000D1DFB">
        <w:rPr>
          <w:rFonts w:ascii="Arial" w:hAnsi="Arial" w:cs="Arial"/>
        </w:rPr>
        <w:t>3-125.</w:t>
      </w:r>
    </w:p>
    <w:p w:rsidR="00CF35F9" w:rsidRPr="000D1DFB" w:rsidRDefault="00CF35F9"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lastRenderedPageBreak/>
        <w:t>Spin dynamics in single-molecule magnets combining surface acoustic waves and high-frequency electron paramagnetic resonance.</w:t>
      </w:r>
      <w:r w:rsidRPr="000D1DFB">
        <w:rPr>
          <w:rFonts w:ascii="Arial" w:hAnsi="Arial" w:cs="Arial"/>
          <w:b/>
          <w:bCs/>
        </w:rPr>
        <w:t xml:space="preserve"> </w:t>
      </w:r>
      <w:r w:rsidRPr="000D1DFB">
        <w:rPr>
          <w:rFonts w:ascii="Arial" w:hAnsi="Arial" w:cs="Arial"/>
        </w:rPr>
        <w:t xml:space="preserve">Macia, F.; Lawrence, J.; Hill, S.; Hernandez, J. M.; Tejada, J.; Santos, P. V.; Lampropoulos, C.; Christou, G., </w:t>
      </w:r>
      <w:r w:rsidRPr="000D1DFB">
        <w:rPr>
          <w:rFonts w:ascii="Arial" w:hAnsi="Arial" w:cs="Arial"/>
          <w:i/>
          <w:iCs/>
        </w:rPr>
        <w:t>Phys. Rev. B</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77</w:t>
      </w:r>
      <w:r w:rsidRPr="000D1DFB">
        <w:rPr>
          <w:rFonts w:ascii="Arial" w:hAnsi="Arial" w:cs="Arial"/>
        </w:rPr>
        <w:t>, 020403/1-020403/4.</w:t>
      </w:r>
    </w:p>
    <w:p w:rsidR="00CF35F9" w:rsidRPr="000D1DFB" w:rsidRDefault="00CF35F9"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Single-Molecule Magnetism Properties of the First Strontium-Manganese Cluster [</w:t>
      </w:r>
      <w:proofErr w:type="gramStart"/>
      <w:r w:rsidRPr="000D1DFB">
        <w:rPr>
          <w:rFonts w:ascii="Arial" w:hAnsi="Arial" w:cs="Arial"/>
          <w:bCs/>
        </w:rPr>
        <w:t>SrMn</w:t>
      </w:r>
      <w:r w:rsidRPr="000D1DFB">
        <w:rPr>
          <w:rFonts w:ascii="Arial" w:hAnsi="Arial" w:cs="Arial"/>
          <w:bCs/>
          <w:vertAlign w:val="subscript"/>
        </w:rPr>
        <w:t>14</w:t>
      </w:r>
      <w:r w:rsidRPr="000D1DFB">
        <w:rPr>
          <w:rFonts w:ascii="Arial" w:hAnsi="Arial" w:cs="Arial"/>
          <w:bCs/>
        </w:rPr>
        <w:t>O</w:t>
      </w:r>
      <w:r w:rsidRPr="000D1DFB">
        <w:rPr>
          <w:rFonts w:ascii="Arial" w:hAnsi="Arial" w:cs="Arial"/>
          <w:bCs/>
          <w:vertAlign w:val="subscript"/>
        </w:rPr>
        <w:t>11</w:t>
      </w:r>
      <w:r w:rsidRPr="000D1DFB">
        <w:rPr>
          <w:rFonts w:ascii="Arial" w:hAnsi="Arial" w:cs="Arial"/>
          <w:bCs/>
        </w:rPr>
        <w:t>(</w:t>
      </w:r>
      <w:proofErr w:type="gramEnd"/>
      <w:r w:rsidRPr="000D1DFB">
        <w:rPr>
          <w:rFonts w:ascii="Arial" w:hAnsi="Arial" w:cs="Arial"/>
          <w:bCs/>
        </w:rPr>
        <w:t>OMe)</w:t>
      </w:r>
      <w:r w:rsidRPr="000D1DFB">
        <w:rPr>
          <w:rFonts w:ascii="Arial" w:hAnsi="Arial" w:cs="Arial"/>
          <w:bCs/>
          <w:vertAlign w:val="subscript"/>
        </w:rPr>
        <w:t>3</w:t>
      </w:r>
      <w:r w:rsidRPr="000D1DFB">
        <w:rPr>
          <w:rFonts w:ascii="Arial" w:hAnsi="Arial" w:cs="Arial"/>
          <w:bCs/>
        </w:rPr>
        <w:t>(O</w:t>
      </w:r>
      <w:r w:rsidRPr="000D1DFB">
        <w:rPr>
          <w:rFonts w:ascii="Arial" w:hAnsi="Arial" w:cs="Arial"/>
          <w:bCs/>
          <w:vertAlign w:val="subscript"/>
        </w:rPr>
        <w:t>2</w:t>
      </w:r>
      <w:r w:rsidRPr="000D1DFB">
        <w:rPr>
          <w:rFonts w:ascii="Arial" w:hAnsi="Arial" w:cs="Arial"/>
          <w:bCs/>
        </w:rPr>
        <w:t>CPh)</w:t>
      </w:r>
      <w:r w:rsidRPr="000D1DFB">
        <w:rPr>
          <w:rFonts w:ascii="Arial" w:hAnsi="Arial" w:cs="Arial"/>
          <w:bCs/>
          <w:vertAlign w:val="subscript"/>
        </w:rPr>
        <w:t>18</w:t>
      </w:r>
      <w:r w:rsidRPr="000D1DFB">
        <w:rPr>
          <w:rFonts w:ascii="Arial" w:hAnsi="Arial" w:cs="Arial"/>
          <w:bCs/>
        </w:rPr>
        <w:t>(MeCN)</w:t>
      </w:r>
      <w:r w:rsidRPr="000D1DFB">
        <w:rPr>
          <w:rFonts w:ascii="Arial" w:hAnsi="Arial" w:cs="Arial"/>
          <w:bCs/>
          <w:vertAlign w:val="subscript"/>
        </w:rPr>
        <w:t>2</w:t>
      </w:r>
      <w:r w:rsidRPr="000D1DFB">
        <w:rPr>
          <w:rFonts w:ascii="Arial" w:hAnsi="Arial" w:cs="Arial"/>
          <w:bCs/>
        </w:rPr>
        <w:t>].</w:t>
      </w:r>
      <w:r w:rsidRPr="000D1DFB">
        <w:rPr>
          <w:rFonts w:ascii="Arial" w:hAnsi="Arial" w:cs="Arial"/>
          <w:b/>
          <w:bCs/>
        </w:rPr>
        <w:t xml:space="preserve"> </w:t>
      </w:r>
      <w:r w:rsidRPr="000D1DFB">
        <w:rPr>
          <w:rFonts w:ascii="Arial" w:hAnsi="Arial" w:cs="Arial"/>
        </w:rPr>
        <w:t xml:space="preserve">Mishra, A.; Pushkar, Y.; Yano, J.; Yachandra, V.K.; Wernsdorfer, W.; Abboud, K.A.;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1940-1948.</w:t>
      </w:r>
    </w:p>
    <w:p w:rsidR="00CF35F9" w:rsidRPr="000D1DFB" w:rsidRDefault="00CC070C"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Unusual Structural Types in Polynuclear Iron Chemistry from the Use of N</w:t>
      </w:r>
      <w:proofErr w:type="gramStart"/>
      <w:r w:rsidRPr="000D1DFB">
        <w:rPr>
          <w:rFonts w:ascii="Arial" w:hAnsi="Arial" w:cs="Arial"/>
          <w:bCs/>
        </w:rPr>
        <w:t>,N,N',N'</w:t>
      </w:r>
      <w:proofErr w:type="gramEnd"/>
      <w:r w:rsidRPr="000D1DFB">
        <w:rPr>
          <w:rFonts w:ascii="Arial" w:hAnsi="Arial" w:cs="Arial"/>
          <w:bCs/>
        </w:rPr>
        <w:t>-Tetrakis(2-hydroxyethyl)ethylenediamine (edteH</w:t>
      </w:r>
      <w:r w:rsidRPr="000D1DFB">
        <w:rPr>
          <w:rFonts w:ascii="Arial" w:hAnsi="Arial" w:cs="Arial"/>
          <w:bCs/>
          <w:vertAlign w:val="subscript"/>
        </w:rPr>
        <w:t>4</w:t>
      </w:r>
      <w:r w:rsidRPr="000D1DFB">
        <w:rPr>
          <w:rFonts w:ascii="Arial" w:hAnsi="Arial" w:cs="Arial"/>
          <w:bCs/>
        </w:rPr>
        <w:t>): Fe</w:t>
      </w:r>
      <w:r w:rsidRPr="000D1DFB">
        <w:rPr>
          <w:rFonts w:ascii="Arial" w:hAnsi="Arial" w:cs="Arial"/>
          <w:bCs/>
          <w:vertAlign w:val="subscript"/>
        </w:rPr>
        <w:t>5</w:t>
      </w:r>
      <w:r w:rsidRPr="000D1DFB">
        <w:rPr>
          <w:rFonts w:ascii="Arial" w:hAnsi="Arial" w:cs="Arial"/>
          <w:bCs/>
        </w:rPr>
        <w:t>, Fe</w:t>
      </w:r>
      <w:r w:rsidRPr="000D1DFB">
        <w:rPr>
          <w:rFonts w:ascii="Arial" w:hAnsi="Arial" w:cs="Arial"/>
          <w:bCs/>
          <w:vertAlign w:val="subscript"/>
        </w:rPr>
        <w:t>6</w:t>
      </w:r>
      <w:r w:rsidRPr="000D1DFB">
        <w:rPr>
          <w:rFonts w:ascii="Arial" w:hAnsi="Arial" w:cs="Arial"/>
          <w:bCs/>
        </w:rPr>
        <w:t>, and Fe</w:t>
      </w:r>
      <w:r w:rsidRPr="000D1DFB">
        <w:rPr>
          <w:rFonts w:ascii="Arial" w:hAnsi="Arial" w:cs="Arial"/>
          <w:bCs/>
          <w:vertAlign w:val="subscript"/>
        </w:rPr>
        <w:t>12</w:t>
      </w:r>
      <w:r w:rsidRPr="000D1DFB">
        <w:rPr>
          <w:rFonts w:ascii="Arial" w:hAnsi="Arial" w:cs="Arial"/>
          <w:bCs/>
        </w:rPr>
        <w:t xml:space="preserve"> Clusters.</w:t>
      </w:r>
      <w:r w:rsidR="007B31A0" w:rsidRPr="000D1DFB">
        <w:rPr>
          <w:rFonts w:ascii="Arial" w:hAnsi="Arial" w:cs="Arial"/>
        </w:rPr>
        <w:t xml:space="preserve"> </w:t>
      </w:r>
      <w:r w:rsidRPr="000D1DFB">
        <w:rPr>
          <w:rFonts w:ascii="Arial" w:hAnsi="Arial" w:cs="Arial"/>
        </w:rPr>
        <w:t xml:space="preserve">Bagai, R.; Daniels, M.R.; Abboud, K.A.; Christou, G., </w:t>
      </w:r>
      <w:r w:rsidRPr="000D1DFB">
        <w:rPr>
          <w:rFonts w:ascii="Arial" w:hAnsi="Arial" w:cs="Arial"/>
          <w:i/>
        </w:rPr>
        <w:t xml:space="preserve">Inorg. Chem.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3318-3327.</w:t>
      </w:r>
    </w:p>
    <w:p w:rsidR="00CF35F9" w:rsidRPr="000D1DFB" w:rsidRDefault="00916D65"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Single-Molecule Magnets: A Family of Mn</w:t>
      </w:r>
      <w:r w:rsidRPr="000D1DFB">
        <w:rPr>
          <w:rFonts w:ascii="Arial" w:hAnsi="Arial" w:cs="Arial"/>
          <w:bCs/>
          <w:vertAlign w:val="superscript"/>
        </w:rPr>
        <w:t>III</w:t>
      </w:r>
      <w:r w:rsidRPr="000D1DFB">
        <w:rPr>
          <w:rFonts w:ascii="Arial" w:hAnsi="Arial" w:cs="Arial"/>
          <w:bCs/>
        </w:rPr>
        <w:t>/Ce</w:t>
      </w:r>
      <w:r w:rsidRPr="000D1DFB">
        <w:rPr>
          <w:rFonts w:ascii="Arial" w:hAnsi="Arial" w:cs="Arial"/>
          <w:bCs/>
          <w:vertAlign w:val="superscript"/>
        </w:rPr>
        <w:t>IV</w:t>
      </w:r>
      <w:r w:rsidRPr="000D1DFB">
        <w:rPr>
          <w:rFonts w:ascii="Arial" w:hAnsi="Arial" w:cs="Arial"/>
          <w:bCs/>
        </w:rPr>
        <w:t xml:space="preserve"> Complexes with a [Mn</w:t>
      </w:r>
      <w:r w:rsidRPr="000D1DFB">
        <w:rPr>
          <w:rFonts w:ascii="Arial" w:hAnsi="Arial" w:cs="Arial"/>
          <w:bCs/>
          <w:vertAlign w:val="subscript"/>
        </w:rPr>
        <w:t>8</w:t>
      </w:r>
      <w:r w:rsidRPr="000D1DFB">
        <w:rPr>
          <w:rFonts w:ascii="Arial" w:hAnsi="Arial" w:cs="Arial"/>
          <w:bCs/>
        </w:rPr>
        <w:t>CeO</w:t>
      </w:r>
      <w:r w:rsidRPr="000D1DFB">
        <w:rPr>
          <w:rFonts w:ascii="Arial" w:hAnsi="Arial" w:cs="Arial"/>
          <w:bCs/>
          <w:vertAlign w:val="subscript"/>
        </w:rPr>
        <w:t>8</w:t>
      </w:r>
      <w:r w:rsidRPr="000D1DFB">
        <w:rPr>
          <w:rFonts w:ascii="Arial" w:hAnsi="Arial" w:cs="Arial"/>
          <w:bCs/>
        </w:rPr>
        <w:t>]</w:t>
      </w:r>
      <w:r w:rsidRPr="000D1DFB">
        <w:rPr>
          <w:rFonts w:ascii="Arial" w:hAnsi="Arial" w:cs="Arial"/>
          <w:bCs/>
          <w:vertAlign w:val="superscript"/>
        </w:rPr>
        <w:t>12+</w:t>
      </w:r>
      <w:r w:rsidRPr="000D1DFB">
        <w:rPr>
          <w:rFonts w:ascii="Arial" w:hAnsi="Arial" w:cs="Arial"/>
          <w:bCs/>
        </w:rPr>
        <w:t xml:space="preserve"> Core.</w:t>
      </w:r>
      <w:r w:rsidRPr="000D1DFB">
        <w:rPr>
          <w:rFonts w:ascii="Arial" w:hAnsi="Arial" w:cs="Arial"/>
        </w:rPr>
        <w:t xml:space="preserve"> Mishra, A.; Tasiopoulos, A.J.; Wernsdorfer, W.; Moushi, E.E.; Moulton, B.; Zaworotko, M.J.; Abboud, K.A.; Christou, G., </w:t>
      </w:r>
      <w:r w:rsidRPr="000D1DFB">
        <w:rPr>
          <w:rFonts w:ascii="Arial" w:hAnsi="Arial" w:cs="Arial"/>
          <w:i/>
        </w:rPr>
        <w:t>Inorg. Chem</w:t>
      </w:r>
      <w:r w:rsidRPr="000D1DFB">
        <w:rPr>
          <w:rFonts w:ascii="Arial" w:hAnsi="Arial" w:cs="Arial"/>
        </w:rPr>
        <w:t>.</w:t>
      </w:r>
      <w:r w:rsidR="00843625" w:rsidRPr="000D1DFB">
        <w:rPr>
          <w:rFonts w:ascii="Arial" w:hAnsi="Arial" w:cs="Arial"/>
        </w:rPr>
        <w:t xml:space="preserve"> </w:t>
      </w:r>
      <w:r w:rsidR="00843625" w:rsidRPr="000D1DFB">
        <w:rPr>
          <w:rFonts w:ascii="Arial" w:hAnsi="Arial" w:cs="Arial"/>
          <w:b/>
        </w:rPr>
        <w:t>2008</w:t>
      </w:r>
      <w:r w:rsidR="00843625" w:rsidRPr="000D1DFB">
        <w:rPr>
          <w:rFonts w:ascii="Arial" w:hAnsi="Arial" w:cs="Arial"/>
        </w:rPr>
        <w:t xml:space="preserve">, </w:t>
      </w:r>
      <w:r w:rsidR="00843625" w:rsidRPr="000D1DFB">
        <w:rPr>
          <w:rFonts w:ascii="Arial" w:hAnsi="Arial" w:cs="Arial"/>
          <w:i/>
        </w:rPr>
        <w:t>47</w:t>
      </w:r>
      <w:r w:rsidR="00843625" w:rsidRPr="000D1DFB">
        <w:rPr>
          <w:rFonts w:ascii="Arial" w:hAnsi="Arial" w:cs="Arial"/>
        </w:rPr>
        <w:t>, 4832-48</w:t>
      </w:r>
      <w:r w:rsidR="00D52CAE" w:rsidRPr="000D1DFB">
        <w:rPr>
          <w:rFonts w:ascii="Arial" w:hAnsi="Arial" w:cs="Arial"/>
        </w:rPr>
        <w:t>4</w:t>
      </w:r>
      <w:r w:rsidR="00843625" w:rsidRPr="000D1DFB">
        <w:rPr>
          <w:rFonts w:ascii="Arial" w:hAnsi="Arial" w:cs="Arial"/>
        </w:rPr>
        <w:t>3</w:t>
      </w:r>
      <w:r w:rsidRPr="000D1DFB">
        <w:rPr>
          <w:rFonts w:ascii="Arial" w:hAnsi="Arial" w:cs="Arial"/>
        </w:rPr>
        <w:t>.</w:t>
      </w:r>
    </w:p>
    <w:p w:rsidR="00916D65" w:rsidRPr="000D1DFB" w:rsidRDefault="00916D65"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New Fe</w:t>
      </w:r>
      <w:r w:rsidRPr="000D1DFB">
        <w:rPr>
          <w:rFonts w:ascii="Arial" w:hAnsi="Arial" w:cs="Arial"/>
          <w:bCs/>
          <w:vertAlign w:val="subscript"/>
        </w:rPr>
        <w:t>4</w:t>
      </w:r>
      <w:r w:rsidRPr="000D1DFB">
        <w:rPr>
          <w:rFonts w:ascii="Arial" w:hAnsi="Arial" w:cs="Arial"/>
          <w:bCs/>
        </w:rPr>
        <w:t>, Fe</w:t>
      </w:r>
      <w:r w:rsidRPr="000D1DFB">
        <w:rPr>
          <w:rFonts w:ascii="Arial" w:hAnsi="Arial" w:cs="Arial"/>
          <w:bCs/>
          <w:vertAlign w:val="subscript"/>
        </w:rPr>
        <w:t>6</w:t>
      </w:r>
      <w:r w:rsidRPr="000D1DFB">
        <w:rPr>
          <w:rFonts w:ascii="Arial" w:hAnsi="Arial" w:cs="Arial"/>
          <w:bCs/>
        </w:rPr>
        <w:t>, and Fe</w:t>
      </w:r>
      <w:r w:rsidRPr="000D1DFB">
        <w:rPr>
          <w:rFonts w:ascii="Arial" w:hAnsi="Arial" w:cs="Arial"/>
          <w:bCs/>
          <w:vertAlign w:val="subscript"/>
        </w:rPr>
        <w:t>8</w:t>
      </w:r>
      <w:r w:rsidRPr="000D1DFB">
        <w:rPr>
          <w:rFonts w:ascii="Arial" w:hAnsi="Arial" w:cs="Arial"/>
          <w:bCs/>
        </w:rPr>
        <w:t xml:space="preserve"> Clusters of </w:t>
      </w:r>
      <w:proofErr w:type="gramStart"/>
      <w:r w:rsidRPr="000D1DFB">
        <w:rPr>
          <w:rFonts w:ascii="Arial" w:hAnsi="Arial" w:cs="Arial"/>
          <w:bCs/>
        </w:rPr>
        <w:t>Iron(</w:t>
      </w:r>
      <w:proofErr w:type="gramEnd"/>
      <w:r w:rsidRPr="000D1DFB">
        <w:rPr>
          <w:rFonts w:ascii="Arial" w:hAnsi="Arial" w:cs="Arial"/>
          <w:bCs/>
        </w:rPr>
        <w:t>III) from the Use of 2-Pyridyl Alcohols: Structural, Magnetic, and Computational Characterization.</w:t>
      </w:r>
      <w:r w:rsidRPr="000D1DFB">
        <w:rPr>
          <w:rFonts w:ascii="Arial" w:hAnsi="Arial" w:cs="Arial"/>
        </w:rPr>
        <w:t xml:space="preserve"> Taguchi, T.; Stamatatos, T.C.; Abboud, K.A.; Jones, C.M.; Poole, K.M.; O'Brien, T.A.; Christou, G</w:t>
      </w:r>
      <w:r w:rsidRPr="000D1DFB">
        <w:rPr>
          <w:rFonts w:ascii="Arial" w:hAnsi="Arial" w:cs="Arial"/>
          <w:i/>
        </w:rPr>
        <w:t>.,</w:t>
      </w:r>
      <w:r w:rsidRPr="000D1DFB">
        <w:rPr>
          <w:rFonts w:ascii="Arial" w:hAnsi="Arial" w:cs="Arial"/>
          <w:b/>
          <w:bCs/>
          <w:i/>
        </w:rPr>
        <w:t xml:space="preserve"> </w:t>
      </w:r>
      <w:r w:rsidRPr="000D1DFB">
        <w:rPr>
          <w:rFonts w:ascii="Arial" w:hAnsi="Arial" w:cs="Arial"/>
          <w:i/>
        </w:rPr>
        <w:t>Inorg. Chem.</w:t>
      </w:r>
      <w:r w:rsidR="00843625" w:rsidRPr="000D1DFB">
        <w:rPr>
          <w:rFonts w:ascii="Arial" w:hAnsi="Arial" w:cs="Arial"/>
          <w:i/>
        </w:rPr>
        <w:t xml:space="preserve"> </w:t>
      </w:r>
      <w:r w:rsidR="00843625" w:rsidRPr="000D1DFB">
        <w:rPr>
          <w:rFonts w:ascii="Arial" w:hAnsi="Arial" w:cs="Arial"/>
          <w:b/>
        </w:rPr>
        <w:t>2008</w:t>
      </w:r>
      <w:r w:rsidR="00843625" w:rsidRPr="000D1DFB">
        <w:rPr>
          <w:rFonts w:ascii="Arial" w:hAnsi="Arial" w:cs="Arial"/>
          <w:i/>
        </w:rPr>
        <w:t xml:space="preserve">, 47, </w:t>
      </w:r>
      <w:r w:rsidR="00843625" w:rsidRPr="000D1DFB">
        <w:rPr>
          <w:rFonts w:ascii="Arial" w:hAnsi="Arial" w:cs="Arial"/>
        </w:rPr>
        <w:t>4095-4108</w:t>
      </w:r>
      <w:r w:rsidR="00843625" w:rsidRPr="000D1DFB">
        <w:rPr>
          <w:rFonts w:ascii="Arial" w:hAnsi="Arial" w:cs="Arial"/>
          <w:i/>
        </w:rPr>
        <w:t>.</w:t>
      </w:r>
    </w:p>
    <w:p w:rsidR="00831292" w:rsidRPr="000D1DFB" w:rsidRDefault="00843625" w:rsidP="002B41B2">
      <w:pPr>
        <w:pStyle w:val="ListParagraph"/>
        <w:numPr>
          <w:ilvl w:val="0"/>
          <w:numId w:val="44"/>
        </w:numPr>
        <w:tabs>
          <w:tab w:val="left" w:pos="540"/>
        </w:tabs>
        <w:autoSpaceDE w:val="0"/>
        <w:autoSpaceDN w:val="0"/>
        <w:adjustRightInd w:val="0"/>
        <w:ind w:left="450" w:hanging="450"/>
        <w:jc w:val="both"/>
        <w:rPr>
          <w:rFonts w:ascii="Arial" w:hAnsi="Arial" w:cs="Arial"/>
          <w:bCs/>
        </w:rPr>
      </w:pPr>
      <w:r w:rsidRPr="000D1DFB">
        <w:rPr>
          <w:rFonts w:ascii="Arial" w:hAnsi="Arial" w:cs="Arial"/>
        </w:rPr>
        <w:t>High-Spin Mn</w:t>
      </w:r>
      <w:r w:rsidRPr="000D1DFB">
        <w:rPr>
          <w:rFonts w:ascii="Arial" w:hAnsi="Arial" w:cs="Arial"/>
          <w:vertAlign w:val="subscript"/>
        </w:rPr>
        <w:t>4</w:t>
      </w:r>
      <w:r w:rsidRPr="000D1DFB">
        <w:rPr>
          <w:rFonts w:ascii="Arial" w:hAnsi="Arial" w:cs="Arial"/>
        </w:rPr>
        <w:t xml:space="preserve"> and Mn</w:t>
      </w:r>
      <w:r w:rsidRPr="000D1DFB">
        <w:rPr>
          <w:rFonts w:ascii="Arial" w:hAnsi="Arial" w:cs="Arial"/>
          <w:vertAlign w:val="subscript"/>
        </w:rPr>
        <w:t>10</w:t>
      </w:r>
      <w:r w:rsidRPr="000D1DFB">
        <w:rPr>
          <w:rFonts w:ascii="Arial" w:hAnsi="Arial" w:cs="Arial"/>
        </w:rPr>
        <w:t xml:space="preserve"> Molecules: Large Spin Changes with Structure in Mixed-Valence Mn</w:t>
      </w:r>
      <w:r w:rsidRPr="000D1DFB">
        <w:rPr>
          <w:rFonts w:ascii="Arial" w:hAnsi="Arial" w:cs="Arial"/>
          <w:vertAlign w:val="superscript"/>
        </w:rPr>
        <w:t>II</w:t>
      </w:r>
      <w:r w:rsidRPr="000D1DFB">
        <w:rPr>
          <w:rFonts w:ascii="Arial" w:hAnsi="Arial" w:cs="Arial"/>
          <w:vertAlign w:val="subscript"/>
        </w:rPr>
        <w:t>4</w:t>
      </w:r>
      <w:r w:rsidRPr="000D1DFB">
        <w:rPr>
          <w:rFonts w:ascii="Arial" w:hAnsi="Arial" w:cs="Arial"/>
        </w:rPr>
        <w:t>Mn</w:t>
      </w:r>
      <w:r w:rsidRPr="000D1DFB">
        <w:rPr>
          <w:rFonts w:ascii="Arial" w:hAnsi="Arial" w:cs="Arial"/>
          <w:vertAlign w:val="superscript"/>
        </w:rPr>
        <w:t>III</w:t>
      </w:r>
      <w:r w:rsidRPr="000D1DFB">
        <w:rPr>
          <w:rFonts w:ascii="Arial" w:hAnsi="Arial" w:cs="Arial"/>
          <w:vertAlign w:val="subscript"/>
        </w:rPr>
        <w:t>6</w:t>
      </w:r>
      <w:r w:rsidRPr="000D1DFB">
        <w:rPr>
          <w:rFonts w:ascii="Arial" w:hAnsi="Arial" w:cs="Arial"/>
        </w:rPr>
        <w:t xml:space="preserve"> Clusters with Azide and Alkoxide-Based Ligands. Stamatatos, </w:t>
      </w:r>
      <w:r w:rsidR="005A05B8" w:rsidRPr="000D1DFB">
        <w:rPr>
          <w:rFonts w:ascii="Arial" w:hAnsi="Arial" w:cs="Arial"/>
        </w:rPr>
        <w:t>T. C.; Poole, K. M.; Abboud, K.</w:t>
      </w:r>
      <w:r w:rsidRPr="000D1DFB">
        <w:rPr>
          <w:rFonts w:ascii="Arial" w:hAnsi="Arial" w:cs="Arial"/>
        </w:rPr>
        <w:t>A</w:t>
      </w:r>
      <w:r w:rsidR="005A05B8" w:rsidRPr="000D1DFB">
        <w:rPr>
          <w:rFonts w:ascii="Arial" w:hAnsi="Arial" w:cs="Arial"/>
        </w:rPr>
        <w:t>.; Wernsdorfer</w:t>
      </w:r>
      <w:proofErr w:type="gramStart"/>
      <w:r w:rsidR="005A05B8" w:rsidRPr="000D1DFB">
        <w:rPr>
          <w:rFonts w:ascii="Arial" w:hAnsi="Arial" w:cs="Arial"/>
        </w:rPr>
        <w:t>,W</w:t>
      </w:r>
      <w:proofErr w:type="gramEnd"/>
      <w:r w:rsidR="005A05B8" w:rsidRPr="000D1DFB">
        <w:rPr>
          <w:rFonts w:ascii="Arial" w:hAnsi="Arial" w:cs="Arial"/>
        </w:rPr>
        <w:t>.; O’Brien,T.</w:t>
      </w:r>
      <w:r w:rsidRPr="000D1DFB">
        <w:rPr>
          <w:rFonts w:ascii="Arial" w:hAnsi="Arial" w:cs="Arial"/>
        </w:rPr>
        <w:t xml:space="preserve">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xml:space="preserve">, </w:t>
      </w:r>
      <w:r w:rsidR="005A05B8" w:rsidRPr="000D1DFB">
        <w:rPr>
          <w:rFonts w:ascii="Arial" w:hAnsi="Arial" w:cs="Arial"/>
        </w:rPr>
        <w:t>5006-5021</w:t>
      </w:r>
      <w:r w:rsidR="000902F0" w:rsidRPr="000D1DFB">
        <w:rPr>
          <w:rFonts w:ascii="Arial" w:hAnsi="Arial" w:cs="Arial"/>
        </w:rPr>
        <w:t xml:space="preserve"> </w:t>
      </w:r>
    </w:p>
    <w:p w:rsidR="00F97F4C" w:rsidRPr="000D1DFB" w:rsidRDefault="00831292"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Large Mn</w:t>
      </w:r>
      <w:r w:rsidRPr="000D1DFB">
        <w:rPr>
          <w:rFonts w:ascii="Arial" w:hAnsi="Arial" w:cs="Arial"/>
          <w:bCs/>
          <w:vertAlign w:val="subscript"/>
        </w:rPr>
        <w:t>25</w:t>
      </w:r>
      <w:r w:rsidRPr="000D1DFB">
        <w:rPr>
          <w:rFonts w:ascii="Arial" w:hAnsi="Arial" w:cs="Arial"/>
          <w:bCs/>
        </w:rPr>
        <w:t xml:space="preserve"> Single-Molecule Magnet with Spin </w:t>
      </w:r>
      <w:r w:rsidRPr="000D1DFB">
        <w:rPr>
          <w:rFonts w:ascii="Arial" w:hAnsi="Arial" w:cs="Arial"/>
          <w:bCs/>
          <w:i/>
          <w:iCs/>
        </w:rPr>
        <w:t xml:space="preserve">S </w:t>
      </w:r>
      <w:r w:rsidRPr="000D1DFB">
        <w:rPr>
          <w:rFonts w:ascii="Arial" w:hAnsi="Arial" w:cs="Arial"/>
        </w:rPr>
        <w:t xml:space="preserve">= </w:t>
      </w:r>
      <w:r w:rsidRPr="000D1DFB">
        <w:rPr>
          <w:rFonts w:ascii="Arial" w:hAnsi="Arial" w:cs="Arial"/>
          <w:bCs/>
          <w:vertAlign w:val="superscript"/>
        </w:rPr>
        <w:t>51</w:t>
      </w:r>
      <w:r w:rsidRPr="000D1DFB">
        <w:rPr>
          <w:rFonts w:ascii="Arial" w:hAnsi="Arial" w:cs="Arial"/>
          <w:bCs/>
          <w:i/>
          <w:iCs/>
          <w:vertAlign w:val="subscript"/>
        </w:rPr>
        <w:t>/</w:t>
      </w:r>
      <w:r w:rsidRPr="000D1DFB">
        <w:rPr>
          <w:rFonts w:ascii="Arial" w:hAnsi="Arial" w:cs="Arial"/>
          <w:bCs/>
          <w:vertAlign w:val="subscript"/>
        </w:rPr>
        <w:t>2</w:t>
      </w:r>
      <w:r w:rsidRPr="000D1DFB">
        <w:rPr>
          <w:rFonts w:ascii="Arial" w:hAnsi="Arial" w:cs="Arial"/>
          <w:bCs/>
        </w:rPr>
        <w:t>: Magnetic and High-Frequency Electron Paramagnetic Resonance Spectroscopic Characterization of a Giant Spin State. M. Murugesu, S. Takahashi, A. Wilson, K. A. Abboud, W. Wernsdorfer, S. Hill, and G. Christou</w:t>
      </w:r>
      <w:r w:rsidR="00F97F4C" w:rsidRPr="000D1DFB">
        <w:rPr>
          <w:rFonts w:ascii="Arial" w:hAnsi="Arial" w:cs="Arial"/>
          <w:bCs/>
        </w:rPr>
        <w:t>,</w:t>
      </w:r>
      <w:r w:rsidRPr="000D1DFB">
        <w:rPr>
          <w:rFonts w:ascii="Arial" w:hAnsi="Arial" w:cs="Arial"/>
          <w:bCs/>
        </w:rPr>
        <w:t xml:space="preserve"> </w:t>
      </w:r>
      <w:r w:rsidRPr="000D1DFB">
        <w:rPr>
          <w:rFonts w:ascii="Arial" w:hAnsi="Arial" w:cs="Arial"/>
          <w:i/>
        </w:rPr>
        <w:t xml:space="preserve">Inorg. Chem. </w:t>
      </w:r>
      <w:r w:rsidRPr="000D1DFB">
        <w:rPr>
          <w:rFonts w:ascii="Arial" w:hAnsi="Arial" w:cs="Arial"/>
          <w:b/>
        </w:rPr>
        <w:t>2008</w:t>
      </w:r>
      <w:r w:rsidRPr="000D1DFB">
        <w:rPr>
          <w:rFonts w:ascii="Arial" w:hAnsi="Arial" w:cs="Arial"/>
          <w:i/>
        </w:rPr>
        <w:t xml:space="preserve">, 47, </w:t>
      </w:r>
      <w:r w:rsidRPr="000D1DFB">
        <w:rPr>
          <w:rFonts w:ascii="Arial" w:hAnsi="Arial" w:cs="Arial"/>
        </w:rPr>
        <w:t>4095-4108</w:t>
      </w:r>
      <w:r w:rsidRPr="000D1DFB">
        <w:rPr>
          <w:rFonts w:ascii="Arial" w:hAnsi="Arial" w:cs="Arial"/>
          <w:i/>
        </w:rPr>
        <w:t>.</w:t>
      </w:r>
    </w:p>
    <w:p w:rsidR="00F97F4C" w:rsidRPr="000D1DFB" w:rsidRDefault="00F97F4C"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Covalently Linked Dimers of Clusters: Loop- and Dumbbell-Shaped Mn</w:t>
      </w:r>
      <w:r w:rsidRPr="000D1DFB">
        <w:rPr>
          <w:rFonts w:ascii="Arial" w:hAnsi="Arial" w:cs="Arial"/>
          <w:vertAlign w:val="subscript"/>
        </w:rPr>
        <w:t>24</w:t>
      </w:r>
      <w:r w:rsidRPr="000D1DFB">
        <w:rPr>
          <w:rFonts w:ascii="Arial" w:hAnsi="Arial" w:cs="Arial"/>
        </w:rPr>
        <w:t xml:space="preserve"> and Mn</w:t>
      </w:r>
      <w:r w:rsidRPr="000D1DFB">
        <w:rPr>
          <w:rFonts w:ascii="Arial" w:hAnsi="Arial" w:cs="Arial"/>
          <w:vertAlign w:val="subscript"/>
        </w:rPr>
        <w:t>26</w:t>
      </w:r>
      <w:r w:rsidR="002C443F" w:rsidRPr="000D1DFB">
        <w:rPr>
          <w:rFonts w:ascii="Arial" w:hAnsi="Arial" w:cs="Arial"/>
        </w:rPr>
        <w:t xml:space="preserve"> Single-Molecule Magnets. T. C. Stamatatos, K. A. Abboud, W. Wernsdorfer,</w:t>
      </w:r>
      <w:r w:rsidRPr="000D1DFB">
        <w:rPr>
          <w:rFonts w:ascii="Arial" w:hAnsi="Arial" w:cs="Arial"/>
        </w:rPr>
        <w:t xml:space="preserve"> G. Christou. </w:t>
      </w:r>
      <w:r w:rsidRPr="000D1DFB">
        <w:rPr>
          <w:rFonts w:ascii="Arial" w:hAnsi="Arial" w:cs="Arial"/>
          <w:i/>
          <w:iCs/>
        </w:rPr>
        <w:t>Angew. Chem. Int. Ed</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xml:space="preserve">, 6694-6698. </w:t>
      </w:r>
    </w:p>
    <w:p w:rsidR="000653A4" w:rsidRPr="000D1DFB" w:rsidRDefault="00F97F4C" w:rsidP="002B41B2">
      <w:pPr>
        <w:pStyle w:val="ListParagraph"/>
        <w:numPr>
          <w:ilvl w:val="0"/>
          <w:numId w:val="44"/>
        </w:numPr>
        <w:tabs>
          <w:tab w:val="left" w:pos="540"/>
        </w:tabs>
        <w:autoSpaceDE w:val="0"/>
        <w:autoSpaceDN w:val="0"/>
        <w:adjustRightInd w:val="0"/>
        <w:ind w:left="450" w:hanging="450"/>
        <w:jc w:val="both"/>
        <w:rPr>
          <w:rFonts w:ascii="Arial" w:hAnsi="Arial" w:cs="Arial"/>
          <w:bCs/>
        </w:rPr>
      </w:pPr>
      <w:r w:rsidRPr="000D1DFB">
        <w:rPr>
          <w:rFonts w:ascii="Arial" w:hAnsi="Arial" w:cs="Arial"/>
          <w:bCs/>
        </w:rPr>
        <w:t>High-Yield Syntheses and Reactivity Studies of Fe</w:t>
      </w:r>
      <w:r w:rsidRPr="000D1DFB">
        <w:rPr>
          <w:rFonts w:ascii="Arial" w:hAnsi="Arial" w:cs="Arial"/>
          <w:bCs/>
          <w:vertAlign w:val="subscript"/>
        </w:rPr>
        <w:t>10</w:t>
      </w:r>
      <w:r w:rsidRPr="000D1DFB">
        <w:rPr>
          <w:rFonts w:ascii="Arial" w:hAnsi="Arial" w:cs="Arial"/>
          <w:bCs/>
        </w:rPr>
        <w:t xml:space="preserve"> “Ferric Wheels”: Structural, Magnetic, and Computational Characterization of a Star-Shaped Fe</w:t>
      </w:r>
      <w:r w:rsidRPr="000D1DFB">
        <w:rPr>
          <w:rFonts w:ascii="Arial" w:hAnsi="Arial" w:cs="Arial"/>
          <w:bCs/>
          <w:vertAlign w:val="subscript"/>
        </w:rPr>
        <w:t>8</w:t>
      </w:r>
      <w:r w:rsidRPr="000D1DFB">
        <w:rPr>
          <w:rFonts w:ascii="Arial" w:hAnsi="Arial" w:cs="Arial"/>
          <w:bCs/>
        </w:rPr>
        <w:t xml:space="preserve"> Complex. T. C. Stamatatos, A. G. Christou, S. Mukherjee, K. M. Poole, C. Lampropoulos, K. A. Abboud, T. A. O’Brien, and G. Christou,  </w:t>
      </w:r>
      <w:r w:rsidRPr="000D1DFB">
        <w:rPr>
          <w:rFonts w:ascii="Arial" w:hAnsi="Arial" w:cs="Arial"/>
          <w:i/>
        </w:rPr>
        <w:t xml:space="preserve">Inorg. Chem. </w:t>
      </w:r>
      <w:r w:rsidRPr="000D1DFB">
        <w:rPr>
          <w:rFonts w:ascii="Arial" w:hAnsi="Arial" w:cs="Arial"/>
          <w:b/>
        </w:rPr>
        <w:t>2008</w:t>
      </w:r>
      <w:r w:rsidRPr="000D1DFB">
        <w:rPr>
          <w:rFonts w:ascii="Arial" w:hAnsi="Arial" w:cs="Arial"/>
          <w:i/>
        </w:rPr>
        <w:t>, 47</w:t>
      </w:r>
      <w:r w:rsidRPr="000D1DFB">
        <w:rPr>
          <w:rFonts w:ascii="Arial" w:hAnsi="Arial" w:cs="Arial"/>
        </w:rPr>
        <w:t>, 9021-9034</w:t>
      </w:r>
      <w:r w:rsidRPr="000D1DFB">
        <w:rPr>
          <w:rFonts w:ascii="Arial" w:hAnsi="Arial" w:cs="Arial"/>
          <w:i/>
        </w:rPr>
        <w:t>.</w:t>
      </w:r>
    </w:p>
    <w:p w:rsidR="00C93B3F" w:rsidRPr="000D1DFB" w:rsidRDefault="000653A4"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 xml:space="preserve">Spin Maximization: Switching of the Usual </w:t>
      </w:r>
      <w:r w:rsidRPr="000D1DFB">
        <w:rPr>
          <w:rFonts w:ascii="Arial" w:hAnsi="Arial" w:cs="Arial"/>
          <w:bCs/>
          <w:i/>
          <w:iCs/>
        </w:rPr>
        <w:t xml:space="preserve">S </w:t>
      </w:r>
      <w:r w:rsidRPr="000D1DFB">
        <w:rPr>
          <w:rFonts w:ascii="Arial" w:hAnsi="Arial" w:cs="Arial"/>
        </w:rPr>
        <w:t xml:space="preserve">= </w:t>
      </w:r>
      <w:r w:rsidRPr="000D1DFB">
        <w:rPr>
          <w:rFonts w:ascii="Arial" w:hAnsi="Arial" w:cs="Arial"/>
          <w:bCs/>
        </w:rPr>
        <w:t>11 State of Mn</w:t>
      </w:r>
      <w:r w:rsidRPr="000D1DFB">
        <w:rPr>
          <w:rFonts w:ascii="Arial" w:hAnsi="Arial" w:cs="Arial"/>
          <w:bCs/>
          <w:vertAlign w:val="superscript"/>
        </w:rPr>
        <w:t>II</w:t>
      </w:r>
      <w:r w:rsidRPr="000D1DFB">
        <w:rPr>
          <w:rFonts w:ascii="Arial" w:hAnsi="Arial" w:cs="Arial"/>
          <w:bCs/>
          <w:vertAlign w:val="subscript"/>
        </w:rPr>
        <w:t>4</w:t>
      </w:r>
      <w:r w:rsidRPr="000D1DFB">
        <w:rPr>
          <w:rFonts w:ascii="Arial" w:hAnsi="Arial" w:cs="Arial"/>
          <w:bCs/>
        </w:rPr>
        <w:t>Mn</w:t>
      </w:r>
      <w:r w:rsidRPr="000D1DFB">
        <w:rPr>
          <w:rFonts w:ascii="Arial" w:hAnsi="Arial" w:cs="Arial"/>
          <w:bCs/>
          <w:vertAlign w:val="superscript"/>
        </w:rPr>
        <w:t>III</w:t>
      </w:r>
      <w:r w:rsidRPr="000D1DFB">
        <w:rPr>
          <w:rFonts w:ascii="Arial" w:hAnsi="Arial" w:cs="Arial"/>
          <w:bCs/>
          <w:vertAlign w:val="subscript"/>
        </w:rPr>
        <w:t>3</w:t>
      </w:r>
      <w:r w:rsidRPr="000D1DFB">
        <w:rPr>
          <w:rFonts w:ascii="Arial" w:hAnsi="Arial" w:cs="Arial"/>
          <w:bCs/>
        </w:rPr>
        <w:t xml:space="preserve"> Disklike Complexes to the Maximum </w:t>
      </w:r>
      <w:r w:rsidRPr="000D1DFB">
        <w:rPr>
          <w:rFonts w:ascii="Arial" w:hAnsi="Arial" w:cs="Arial"/>
          <w:bCs/>
          <w:i/>
          <w:iCs/>
        </w:rPr>
        <w:t>S</w:t>
      </w:r>
      <w:r w:rsidRPr="000D1DFB">
        <w:rPr>
          <w:rFonts w:ascii="Arial" w:hAnsi="Arial" w:cs="Arial"/>
        </w:rPr>
        <w:t xml:space="preserve"> = </w:t>
      </w:r>
      <w:r w:rsidRPr="000D1DFB">
        <w:rPr>
          <w:rFonts w:ascii="Arial" w:hAnsi="Arial" w:cs="Arial"/>
          <w:bCs/>
        </w:rPr>
        <w:t>16. T. C. Stamatatos, K. M. Poole, D. Foguet-Albiol, K. A. Abboud, T. A. O’Brien, and G. Christou,</w:t>
      </w:r>
      <w:r w:rsidR="00CE4719" w:rsidRPr="000D1DFB">
        <w:rPr>
          <w:rFonts w:ascii="Arial" w:hAnsi="Arial" w:cs="Arial"/>
          <w:bCs/>
        </w:rPr>
        <w:t xml:space="preserve"> </w:t>
      </w:r>
      <w:r w:rsidRPr="000D1DFB">
        <w:rPr>
          <w:rFonts w:ascii="Arial" w:hAnsi="Arial" w:cs="Arial"/>
          <w:i/>
        </w:rPr>
        <w:t xml:space="preserve">Inorg. Chem. </w:t>
      </w:r>
      <w:r w:rsidRPr="000D1DFB">
        <w:rPr>
          <w:rFonts w:ascii="Arial" w:hAnsi="Arial" w:cs="Arial"/>
          <w:b/>
        </w:rPr>
        <w:t>2008</w:t>
      </w:r>
      <w:r w:rsidRPr="000D1DFB">
        <w:rPr>
          <w:rFonts w:ascii="Arial" w:hAnsi="Arial" w:cs="Arial"/>
          <w:i/>
        </w:rPr>
        <w:t>, 47</w:t>
      </w:r>
      <w:r w:rsidRPr="000D1DFB">
        <w:rPr>
          <w:rFonts w:ascii="Arial" w:hAnsi="Arial" w:cs="Arial"/>
        </w:rPr>
        <w:t>, 6593-6595.</w:t>
      </w:r>
    </w:p>
    <w:p w:rsidR="007B59C0" w:rsidRPr="000D1DFB" w:rsidRDefault="004F04DB"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Synthesis, Magnetism and High-Frequency EPR Spectroscopy of a Family of Mixed-Valent Cuboctahedral Mn</w:t>
      </w:r>
      <w:r w:rsidRPr="000D1DFB">
        <w:rPr>
          <w:rFonts w:ascii="Arial" w:hAnsi="Arial" w:cs="Arial"/>
          <w:vertAlign w:val="subscript"/>
        </w:rPr>
        <w:t>13</w:t>
      </w:r>
      <w:r w:rsidRPr="000D1DFB">
        <w:rPr>
          <w:rFonts w:ascii="Arial" w:hAnsi="Arial" w:cs="Arial"/>
        </w:rPr>
        <w:t xml:space="preserve"> Complexes with 1</w:t>
      </w:r>
      <w:proofErr w:type="gramStart"/>
      <w:r w:rsidRPr="000D1DFB">
        <w:rPr>
          <w:rFonts w:ascii="Arial" w:hAnsi="Arial" w:cs="Arial"/>
        </w:rPr>
        <w:t>,8</w:t>
      </w:r>
      <w:proofErr w:type="gramEnd"/>
      <w:r w:rsidRPr="000D1DFB">
        <w:rPr>
          <w:rFonts w:ascii="Arial" w:hAnsi="Arial" w:cs="Arial"/>
        </w:rPr>
        <w:t>-Naphthalenedicarboxylate Ligands. C. Lampropoulos</w:t>
      </w:r>
      <w:r w:rsidRPr="000D1DFB">
        <w:rPr>
          <w:rFonts w:ascii="Arial" w:hAnsi="Arial" w:cs="Arial"/>
          <w:bCs/>
        </w:rPr>
        <w:t xml:space="preserve">, C. Koo, S. O. Hill, </w:t>
      </w:r>
      <w:r w:rsidRPr="000D1DFB">
        <w:rPr>
          <w:rFonts w:ascii="Arial" w:hAnsi="Arial" w:cs="Arial"/>
        </w:rPr>
        <w:t xml:space="preserve">K. Abboud, and G. Christou, </w:t>
      </w:r>
      <w:r w:rsidRPr="000D1DFB">
        <w:rPr>
          <w:rFonts w:ascii="Arial" w:hAnsi="Arial" w:cs="Arial"/>
          <w:i/>
        </w:rPr>
        <w:t>Inorg. Chem</w:t>
      </w:r>
      <w:r w:rsidRPr="000D1DFB">
        <w:rPr>
          <w:rFonts w:ascii="Arial" w:hAnsi="Arial" w:cs="Arial"/>
        </w:rPr>
        <w:t>.</w:t>
      </w:r>
      <w:r w:rsidR="00256031" w:rsidRPr="000D1DFB">
        <w:rPr>
          <w:rFonts w:ascii="Arial" w:hAnsi="Arial" w:cs="Arial"/>
        </w:rPr>
        <w:t xml:space="preserve"> </w:t>
      </w:r>
      <w:r w:rsidR="00256031" w:rsidRPr="000D1DFB">
        <w:rPr>
          <w:rFonts w:ascii="Arial" w:hAnsi="Arial" w:cs="Arial"/>
          <w:b/>
        </w:rPr>
        <w:t>2008</w:t>
      </w:r>
      <w:r w:rsidR="00256031" w:rsidRPr="000D1DFB">
        <w:rPr>
          <w:rFonts w:ascii="Arial" w:hAnsi="Arial" w:cs="Arial"/>
        </w:rPr>
        <w:t xml:space="preserve">, </w:t>
      </w:r>
      <w:r w:rsidR="00256031" w:rsidRPr="000D1DFB">
        <w:rPr>
          <w:rFonts w:ascii="Arial" w:hAnsi="Arial" w:cs="Arial"/>
          <w:i/>
        </w:rPr>
        <w:t>47</w:t>
      </w:r>
      <w:r w:rsidR="00256031" w:rsidRPr="000D1DFB">
        <w:rPr>
          <w:rFonts w:ascii="Arial" w:hAnsi="Arial" w:cs="Arial"/>
        </w:rPr>
        <w:t>, 11180-11190</w:t>
      </w:r>
      <w:r w:rsidRPr="000D1DFB">
        <w:rPr>
          <w:rFonts w:ascii="Arial" w:hAnsi="Arial" w:cs="Arial"/>
        </w:rPr>
        <w:t>.</w:t>
      </w:r>
    </w:p>
    <w:p w:rsidR="007B59C0" w:rsidRPr="000D1DFB" w:rsidRDefault="002A4F86" w:rsidP="002B41B2">
      <w:pPr>
        <w:pStyle w:val="ListParagraph"/>
        <w:numPr>
          <w:ilvl w:val="0"/>
          <w:numId w:val="44"/>
        </w:numPr>
        <w:tabs>
          <w:tab w:val="left" w:pos="540"/>
        </w:tabs>
        <w:autoSpaceDE w:val="0"/>
        <w:autoSpaceDN w:val="0"/>
        <w:adjustRightInd w:val="0"/>
        <w:ind w:left="450" w:hanging="450"/>
        <w:jc w:val="both"/>
        <w:rPr>
          <w:rFonts w:ascii="Arial" w:hAnsi="Arial" w:cs="Arial"/>
          <w:lang w:val="en-GB"/>
        </w:rPr>
      </w:pPr>
      <w:r w:rsidRPr="000D1DFB">
        <w:rPr>
          <w:rFonts w:ascii="Arial" w:hAnsi="Arial" w:cs="Arial"/>
          <w:bCs/>
        </w:rPr>
        <w:t>High Nuclearity Single-Molecule Magnets: A Mixed-Valence Mn</w:t>
      </w:r>
      <w:r w:rsidRPr="000D1DFB">
        <w:rPr>
          <w:rFonts w:ascii="Arial" w:hAnsi="Arial" w:cs="Arial"/>
          <w:bCs/>
          <w:vertAlign w:val="subscript"/>
        </w:rPr>
        <w:t>26</w:t>
      </w:r>
      <w:r w:rsidRPr="000D1DFB">
        <w:rPr>
          <w:rFonts w:ascii="Arial" w:hAnsi="Arial" w:cs="Arial"/>
          <w:bCs/>
        </w:rPr>
        <w:t xml:space="preserve"> Cluster containing the Di-2-pyridylketone Diolate Dianion. </w:t>
      </w:r>
      <w:r w:rsidRPr="000D1DFB">
        <w:rPr>
          <w:rFonts w:ascii="Arial" w:hAnsi="Arial" w:cs="Arial"/>
        </w:rPr>
        <w:t>T. C. Stamatatos, V. Nastopoulos, A. J. Tasiopoulos, E</w:t>
      </w:r>
      <w:r w:rsidR="005A05B8" w:rsidRPr="000D1DFB">
        <w:rPr>
          <w:rFonts w:ascii="Arial" w:hAnsi="Arial" w:cs="Arial"/>
        </w:rPr>
        <w:t>. E. Moushi, W. Wernsdorfer, S.</w:t>
      </w:r>
      <w:r w:rsidRPr="000D1DFB">
        <w:rPr>
          <w:rFonts w:ascii="Arial" w:hAnsi="Arial" w:cs="Arial"/>
        </w:rPr>
        <w:t xml:space="preserve">P. Perlepes, and G. Christou, </w:t>
      </w:r>
      <w:r w:rsidRPr="000D1DFB">
        <w:rPr>
          <w:rFonts w:ascii="Arial" w:hAnsi="Arial" w:cs="Arial"/>
          <w:i/>
        </w:rPr>
        <w:t>Inorg. Chem</w:t>
      </w:r>
      <w:r w:rsidRPr="000D1DFB">
        <w:rPr>
          <w:rFonts w:ascii="Arial" w:hAnsi="Arial" w:cs="Arial"/>
        </w:rPr>
        <w:t>.</w:t>
      </w:r>
      <w:r w:rsidR="00EC17CA" w:rsidRPr="000D1DFB">
        <w:rPr>
          <w:rFonts w:ascii="Arial" w:hAnsi="Arial" w:cs="Arial"/>
          <w:b/>
        </w:rPr>
        <w:t xml:space="preserve"> 2008</w:t>
      </w:r>
      <w:r w:rsidR="00EC17CA" w:rsidRPr="000D1DFB">
        <w:rPr>
          <w:rFonts w:ascii="Arial" w:hAnsi="Arial" w:cs="Arial"/>
        </w:rPr>
        <w:t xml:space="preserve">, </w:t>
      </w:r>
      <w:r w:rsidR="00EC17CA" w:rsidRPr="000D1DFB">
        <w:rPr>
          <w:rFonts w:ascii="Arial" w:hAnsi="Arial" w:cs="Arial"/>
          <w:i/>
        </w:rPr>
        <w:t>47</w:t>
      </w:r>
      <w:r w:rsidR="00EC17CA" w:rsidRPr="000D1DFB">
        <w:rPr>
          <w:rFonts w:ascii="Arial" w:hAnsi="Arial" w:cs="Arial"/>
        </w:rPr>
        <w:t xml:space="preserve">, 10081-10089. </w:t>
      </w:r>
    </w:p>
    <w:p w:rsidR="00CA676B" w:rsidRPr="000D1DFB" w:rsidRDefault="0076048E"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lang w:val="en-GB"/>
        </w:rPr>
        <w:t>P</w:t>
      </w:r>
      <w:r w:rsidRPr="000D1DFB">
        <w:rPr>
          <w:rFonts w:ascii="Arial" w:hAnsi="Arial" w:cs="Arial"/>
          <w:bCs/>
        </w:rPr>
        <w:t>reparation and Characterization of New Mn</w:t>
      </w:r>
      <w:r w:rsidRPr="000D1DFB">
        <w:rPr>
          <w:rFonts w:ascii="Arial" w:hAnsi="Arial" w:cs="Arial"/>
          <w:bCs/>
          <w:vertAlign w:val="subscript"/>
        </w:rPr>
        <w:t>6</w:t>
      </w:r>
      <w:r w:rsidRPr="000D1DFB">
        <w:rPr>
          <w:rFonts w:ascii="Arial" w:hAnsi="Arial" w:cs="Arial"/>
          <w:bCs/>
        </w:rPr>
        <w:t xml:space="preserve"> and Mn</w:t>
      </w:r>
      <w:r w:rsidRPr="000D1DFB">
        <w:rPr>
          <w:rFonts w:ascii="Arial" w:hAnsi="Arial" w:cs="Arial"/>
          <w:bCs/>
          <w:vertAlign w:val="subscript"/>
        </w:rPr>
        <w:t>8</w:t>
      </w:r>
      <w:r w:rsidRPr="000D1DFB">
        <w:rPr>
          <w:rFonts w:ascii="Arial" w:hAnsi="Arial" w:cs="Arial"/>
          <w:bCs/>
        </w:rPr>
        <w:t xml:space="preserve"> Clusters obtained from the in situ Formation of an Unprecedented Octadentate Ligand.</w:t>
      </w:r>
      <w:r w:rsidRPr="000D1DFB">
        <w:rPr>
          <w:rFonts w:ascii="Arial" w:hAnsi="Arial" w:cs="Arial"/>
        </w:rPr>
        <w:t xml:space="preserve"> Stamatatos, T. C.; Abboud, K. A.; Christou, G. </w:t>
      </w:r>
      <w:r w:rsidRPr="000D1DFB">
        <w:rPr>
          <w:rFonts w:ascii="Arial" w:hAnsi="Arial" w:cs="Arial"/>
          <w:i/>
        </w:rPr>
        <w:t>J. Mol. Struct</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890</w:t>
      </w:r>
      <w:r w:rsidRPr="000D1DFB">
        <w:rPr>
          <w:rFonts w:ascii="Arial" w:hAnsi="Arial" w:cs="Arial"/>
        </w:rPr>
        <w:t>, 263-271.</w:t>
      </w:r>
    </w:p>
    <w:p w:rsidR="0076048E" w:rsidRPr="000D1DFB" w:rsidRDefault="00CA676B" w:rsidP="002B41B2">
      <w:pPr>
        <w:pStyle w:val="ListParagraph"/>
        <w:numPr>
          <w:ilvl w:val="0"/>
          <w:numId w:val="44"/>
        </w:numPr>
        <w:tabs>
          <w:tab w:val="left" w:pos="540"/>
        </w:tabs>
        <w:autoSpaceDE w:val="0"/>
        <w:autoSpaceDN w:val="0"/>
        <w:adjustRightInd w:val="0"/>
        <w:ind w:left="450" w:hanging="450"/>
        <w:jc w:val="both"/>
        <w:rPr>
          <w:rFonts w:ascii="Arial" w:hAnsi="Arial" w:cs="Arial"/>
          <w:lang w:val="en-GB"/>
        </w:rPr>
      </w:pPr>
      <w:r w:rsidRPr="000D1DFB">
        <w:rPr>
          <w:rFonts w:ascii="Arial" w:hAnsi="Arial" w:cs="Arial"/>
          <w:bCs/>
        </w:rPr>
        <w:t>Unusual Structural Types in Nickel Cluster Chemistry from the Use of Pyridyl Oximes: Ni</w:t>
      </w:r>
      <w:r w:rsidRPr="000D1DFB">
        <w:rPr>
          <w:rFonts w:ascii="Arial" w:hAnsi="Arial" w:cs="Arial"/>
          <w:bCs/>
          <w:vertAlign w:val="subscript"/>
        </w:rPr>
        <w:t>5</w:t>
      </w:r>
      <w:r w:rsidRPr="000D1DFB">
        <w:rPr>
          <w:rFonts w:ascii="Arial" w:hAnsi="Arial" w:cs="Arial"/>
          <w:bCs/>
        </w:rPr>
        <w:t>, Ni</w:t>
      </w:r>
      <w:r w:rsidRPr="000D1DFB">
        <w:rPr>
          <w:rFonts w:ascii="Arial" w:hAnsi="Arial" w:cs="Arial"/>
          <w:bCs/>
          <w:vertAlign w:val="subscript"/>
        </w:rPr>
        <w:t>12</w:t>
      </w:r>
      <w:r w:rsidRPr="000D1DFB">
        <w:rPr>
          <w:rFonts w:ascii="Arial" w:hAnsi="Arial" w:cs="Arial"/>
          <w:bCs/>
        </w:rPr>
        <w:t>Na</w:t>
      </w:r>
      <w:r w:rsidRPr="000D1DFB">
        <w:rPr>
          <w:rFonts w:ascii="Arial" w:hAnsi="Arial" w:cs="Arial"/>
          <w:bCs/>
          <w:vertAlign w:val="subscript"/>
        </w:rPr>
        <w:t>2</w:t>
      </w:r>
      <w:r w:rsidRPr="000D1DFB">
        <w:rPr>
          <w:rFonts w:ascii="Arial" w:hAnsi="Arial" w:cs="Arial"/>
          <w:bCs/>
        </w:rPr>
        <w:t xml:space="preserve"> and Ni</w:t>
      </w:r>
      <w:r w:rsidRPr="000D1DFB">
        <w:rPr>
          <w:rFonts w:ascii="Arial" w:hAnsi="Arial" w:cs="Arial"/>
          <w:bCs/>
          <w:vertAlign w:val="subscript"/>
        </w:rPr>
        <w:t>14</w:t>
      </w:r>
      <w:r w:rsidRPr="000D1DFB">
        <w:rPr>
          <w:rFonts w:ascii="Arial" w:hAnsi="Arial" w:cs="Arial"/>
          <w:bCs/>
        </w:rPr>
        <w:t xml:space="preserve"> Clusters. </w:t>
      </w:r>
      <w:r w:rsidRPr="000D1DFB">
        <w:rPr>
          <w:rFonts w:ascii="Arial" w:hAnsi="Arial" w:cs="Arial"/>
        </w:rPr>
        <w:t xml:space="preserve">T. C. Stamatatos, A. Escuer, K. A. Abboud, C. P. Raptopoulou, S. P. Perlepes, and G. Christou,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11825-11838.</w:t>
      </w:r>
    </w:p>
    <w:p w:rsidR="0095736F" w:rsidRPr="000D1DFB" w:rsidRDefault="0095736F" w:rsidP="002B41B2">
      <w:pPr>
        <w:pStyle w:val="ListParagraph"/>
        <w:numPr>
          <w:ilvl w:val="0"/>
          <w:numId w:val="44"/>
        </w:numPr>
        <w:tabs>
          <w:tab w:val="left" w:pos="540"/>
        </w:tabs>
        <w:autoSpaceDE w:val="0"/>
        <w:autoSpaceDN w:val="0"/>
        <w:adjustRightInd w:val="0"/>
        <w:ind w:left="450" w:hanging="450"/>
        <w:jc w:val="both"/>
        <w:rPr>
          <w:rFonts w:ascii="Arial" w:hAnsi="Arial" w:cs="Arial"/>
          <w:lang w:val="en-GB"/>
        </w:rPr>
      </w:pPr>
      <w:r w:rsidRPr="000D1DFB">
        <w:rPr>
          <w:rFonts w:ascii="Arial" w:hAnsi="Arial" w:cs="Arial"/>
          <w:bCs/>
        </w:rPr>
        <w:t>A New Mn</w:t>
      </w:r>
      <w:r w:rsidRPr="000D1DFB">
        <w:rPr>
          <w:rFonts w:ascii="Arial" w:hAnsi="Arial" w:cs="Arial"/>
          <w:bCs/>
          <w:vertAlign w:val="superscript"/>
        </w:rPr>
        <w:t>II</w:t>
      </w:r>
      <w:r w:rsidRPr="000D1DFB">
        <w:rPr>
          <w:rFonts w:ascii="Arial" w:hAnsi="Arial" w:cs="Arial"/>
          <w:bCs/>
          <w:vertAlign w:val="subscript"/>
        </w:rPr>
        <w:t>4</w:t>
      </w:r>
      <w:r w:rsidRPr="000D1DFB">
        <w:rPr>
          <w:rFonts w:ascii="Arial" w:hAnsi="Arial" w:cs="Arial"/>
          <w:bCs/>
        </w:rPr>
        <w:t>Mn</w:t>
      </w:r>
      <w:r w:rsidRPr="000D1DFB">
        <w:rPr>
          <w:rFonts w:ascii="Arial" w:hAnsi="Arial" w:cs="Arial"/>
          <w:bCs/>
          <w:vertAlign w:val="superscript"/>
        </w:rPr>
        <w:t>III</w:t>
      </w:r>
      <w:r w:rsidRPr="000D1DFB">
        <w:rPr>
          <w:rFonts w:ascii="Arial" w:hAnsi="Arial" w:cs="Arial"/>
          <w:bCs/>
          <w:vertAlign w:val="subscript"/>
        </w:rPr>
        <w:t>4</w:t>
      </w:r>
      <w:r w:rsidRPr="000D1DFB">
        <w:rPr>
          <w:rFonts w:ascii="Arial" w:hAnsi="Arial" w:cs="Arial"/>
          <w:bCs/>
        </w:rPr>
        <w:t xml:space="preserve"> Cluster from the Use of methyl 2-pyridyl ketone oxime in Manganese Carboxylate Chemistry: Synthetic, Structural and Magnetic Studies.</w:t>
      </w:r>
      <w:r w:rsidRPr="000D1DFB">
        <w:rPr>
          <w:rFonts w:ascii="Arial" w:hAnsi="Arial" w:cs="Arial"/>
        </w:rPr>
        <w:t xml:space="preserve"> Stoumpos, C. C.; Stamatatos, T. C.; Psycharis, V.; Raptopoulou, C. P.; Christou, G.; Perlepes, S. P. </w:t>
      </w:r>
      <w:r w:rsidRPr="000D1DFB">
        <w:rPr>
          <w:rFonts w:ascii="Arial" w:hAnsi="Arial" w:cs="Arial"/>
          <w:i/>
        </w:rPr>
        <w:t>Polyhedron</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27</w:t>
      </w:r>
      <w:r w:rsidRPr="000D1DFB">
        <w:rPr>
          <w:rFonts w:ascii="Arial" w:hAnsi="Arial" w:cs="Arial"/>
        </w:rPr>
        <w:t xml:space="preserve">, 3703-3709. </w:t>
      </w:r>
    </w:p>
    <w:p w:rsidR="006A126B" w:rsidRPr="000D1DFB" w:rsidRDefault="006A126B" w:rsidP="002B41B2">
      <w:pPr>
        <w:pStyle w:val="ListParagraph"/>
        <w:numPr>
          <w:ilvl w:val="0"/>
          <w:numId w:val="44"/>
        </w:numPr>
        <w:tabs>
          <w:tab w:val="left" w:pos="540"/>
        </w:tabs>
        <w:autoSpaceDE w:val="0"/>
        <w:autoSpaceDN w:val="0"/>
        <w:adjustRightInd w:val="0"/>
        <w:ind w:left="450" w:hanging="450"/>
        <w:jc w:val="both"/>
        <w:rPr>
          <w:rFonts w:ascii="Arial" w:hAnsi="Arial" w:cs="Arial"/>
          <w:lang w:val="en-GB"/>
        </w:rPr>
      </w:pPr>
      <w:r w:rsidRPr="000D1DFB">
        <w:rPr>
          <w:rFonts w:ascii="Arial" w:hAnsi="Arial" w:cs="Arial"/>
          <w:bCs/>
        </w:rPr>
        <w:t>Influence of the Dzyaloshinskii-Moriya Exchange Interaction on Quantum Phase Interference of Spins.</w:t>
      </w:r>
      <w:r w:rsidRPr="000D1DFB">
        <w:rPr>
          <w:rFonts w:ascii="Arial" w:hAnsi="Arial" w:cs="Arial"/>
        </w:rPr>
        <w:t xml:space="preserve"> Wernsdorfer, W.; Stamatatos, T.C.; Christou, G. </w:t>
      </w:r>
      <w:r w:rsidRPr="000D1DFB">
        <w:rPr>
          <w:rFonts w:ascii="Arial" w:hAnsi="Arial" w:cs="Arial"/>
          <w:i/>
        </w:rPr>
        <w:t>Phys. Rev. Lett</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101</w:t>
      </w:r>
      <w:r w:rsidRPr="000D1DFB">
        <w:rPr>
          <w:rFonts w:ascii="Arial" w:hAnsi="Arial" w:cs="Arial"/>
        </w:rPr>
        <w:t>, 237204</w:t>
      </w:r>
      <w:r w:rsidR="0085388C" w:rsidRPr="000D1DFB">
        <w:rPr>
          <w:rFonts w:ascii="Arial" w:hAnsi="Arial" w:cs="Arial"/>
        </w:rPr>
        <w:t>(1-4)</w:t>
      </w:r>
    </w:p>
    <w:p w:rsidR="007B59C0" w:rsidRPr="000D1DFB" w:rsidRDefault="00A41B42"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Control of the Inhomogeneity Degree by Magnetic Dilution in Crystals of Antiferromagnetic Molecular Rings.</w:t>
      </w:r>
      <w:r w:rsidRPr="000D1DFB">
        <w:rPr>
          <w:rFonts w:ascii="Arial" w:hAnsi="Arial" w:cs="Arial"/>
        </w:rPr>
        <w:t xml:space="preserve"> Henderson, J. J.; Ramsey, C. M.; del Barco, E.; Stamatatos, T. C.; Christou, G. </w:t>
      </w:r>
      <w:r w:rsidRPr="000D1DFB">
        <w:rPr>
          <w:rFonts w:ascii="Arial" w:hAnsi="Arial" w:cs="Arial"/>
          <w:i/>
        </w:rPr>
        <w:t>Phys</w:t>
      </w:r>
      <w:r w:rsidR="003259F1" w:rsidRPr="000D1DFB">
        <w:rPr>
          <w:rFonts w:ascii="Arial" w:hAnsi="Arial" w:cs="Arial"/>
          <w:i/>
        </w:rPr>
        <w:t xml:space="preserve">. </w:t>
      </w:r>
      <w:r w:rsidRPr="000D1DFB">
        <w:rPr>
          <w:rFonts w:ascii="Arial" w:hAnsi="Arial" w:cs="Arial"/>
          <w:i/>
        </w:rPr>
        <w:t>Rev</w:t>
      </w:r>
      <w:r w:rsidR="003259F1" w:rsidRPr="000D1DFB">
        <w:rPr>
          <w:rFonts w:ascii="Arial" w:hAnsi="Arial" w:cs="Arial"/>
          <w:i/>
        </w:rPr>
        <w:t xml:space="preserve">. </w:t>
      </w:r>
      <w:r w:rsidRPr="000D1DFB">
        <w:rPr>
          <w:rFonts w:ascii="Arial" w:hAnsi="Arial" w:cs="Arial"/>
          <w:i/>
        </w:rPr>
        <w:t>B</w:t>
      </w:r>
      <w:r w:rsidR="003259F1"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78</w:t>
      </w:r>
      <w:r w:rsidRPr="000D1DFB">
        <w:rPr>
          <w:rFonts w:ascii="Arial" w:hAnsi="Arial" w:cs="Arial"/>
        </w:rPr>
        <w:t>, 214413</w:t>
      </w:r>
      <w:r w:rsidR="003259F1" w:rsidRPr="000D1DFB">
        <w:rPr>
          <w:rFonts w:ascii="Arial" w:hAnsi="Arial" w:cs="Arial"/>
        </w:rPr>
        <w:t>(</w:t>
      </w:r>
      <w:r w:rsidRPr="000D1DFB">
        <w:rPr>
          <w:rFonts w:ascii="Arial" w:hAnsi="Arial" w:cs="Arial"/>
        </w:rPr>
        <w:t>1-5</w:t>
      </w:r>
      <w:r w:rsidR="003259F1" w:rsidRPr="000D1DFB">
        <w:rPr>
          <w:rFonts w:ascii="Arial" w:hAnsi="Arial" w:cs="Arial"/>
        </w:rPr>
        <w:t>)</w:t>
      </w:r>
      <w:r w:rsidRPr="000D1DFB">
        <w:rPr>
          <w:rFonts w:ascii="Arial" w:hAnsi="Arial" w:cs="Arial"/>
        </w:rPr>
        <w:t>.</w:t>
      </w:r>
    </w:p>
    <w:p w:rsidR="00232128" w:rsidRPr="000D1DFB" w:rsidRDefault="008A0D9C"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FF"/>
        </w:rPr>
      </w:pPr>
      <w:r w:rsidRPr="000D1DFB">
        <w:rPr>
          <w:rFonts w:ascii="Arial" w:hAnsi="Arial" w:cs="Arial"/>
          <w:color w:val="0000FF"/>
          <w:lang w:val="en-GB"/>
        </w:rPr>
        <w:t>The largest single-strand molecular wheel: Ga</w:t>
      </w:r>
      <w:r w:rsidRPr="000D1DFB">
        <w:rPr>
          <w:rFonts w:ascii="Arial" w:hAnsi="Arial" w:cs="Arial"/>
          <w:color w:val="0000FF"/>
          <w:vertAlign w:val="subscript"/>
          <w:lang w:val="en-GB"/>
        </w:rPr>
        <w:t>20</w:t>
      </w:r>
      <w:r w:rsidRPr="000D1DFB">
        <w:rPr>
          <w:rFonts w:ascii="Arial" w:hAnsi="Arial" w:cs="Arial"/>
          <w:color w:val="0000FF"/>
          <w:lang w:val="en-GB"/>
        </w:rPr>
        <w:t xml:space="preserve"> from a targeted, diolate-induced size modification of the Ga</w:t>
      </w:r>
      <w:r w:rsidRPr="000D1DFB">
        <w:rPr>
          <w:rFonts w:ascii="Arial" w:hAnsi="Arial" w:cs="Arial"/>
          <w:color w:val="0000FF"/>
          <w:vertAlign w:val="subscript"/>
          <w:lang w:val="en-GB"/>
        </w:rPr>
        <w:t>10</w:t>
      </w:r>
      <w:r w:rsidRPr="000D1DFB">
        <w:rPr>
          <w:rFonts w:ascii="Arial" w:hAnsi="Arial" w:cs="Arial"/>
          <w:color w:val="0000FF"/>
          <w:lang w:val="en-GB"/>
        </w:rPr>
        <w:t xml:space="preserve"> </w:t>
      </w:r>
      <w:bookmarkStart w:id="0" w:name="OLE_LINK10"/>
      <w:bookmarkStart w:id="1" w:name="OLE_LINK11"/>
      <w:r w:rsidRPr="000D1DFB">
        <w:rPr>
          <w:rFonts w:ascii="Arial" w:hAnsi="Arial" w:cs="Arial"/>
          <w:color w:val="0000FF"/>
          <w:lang w:val="en-GB"/>
        </w:rPr>
        <w:t>‘gallic wheel’.</w:t>
      </w:r>
      <w:r w:rsidRPr="000D1DFB">
        <w:rPr>
          <w:rFonts w:ascii="Arial" w:hAnsi="Arial" w:cs="Arial"/>
          <w:color w:val="0000FF"/>
        </w:rPr>
        <w:t xml:space="preserve"> T. C. Stamatatos, S. Mukherjee,</w:t>
      </w:r>
      <w:r w:rsidRPr="000D1DFB">
        <w:rPr>
          <w:rFonts w:ascii="Arial" w:hAnsi="Arial" w:cs="Arial"/>
          <w:color w:val="0000FF"/>
          <w:vertAlign w:val="superscript"/>
        </w:rPr>
        <w:t xml:space="preserve"> </w:t>
      </w:r>
      <w:r w:rsidRPr="000D1DFB">
        <w:rPr>
          <w:rFonts w:ascii="Arial" w:hAnsi="Arial" w:cs="Arial"/>
          <w:color w:val="0000FF"/>
        </w:rPr>
        <w:t>K. A. Abboud, and G. Christou</w:t>
      </w:r>
      <w:bookmarkEnd w:id="0"/>
      <w:bookmarkEnd w:id="1"/>
      <w:r w:rsidRPr="000D1DFB">
        <w:rPr>
          <w:rFonts w:ascii="Arial" w:hAnsi="Arial" w:cs="Arial"/>
          <w:color w:val="0000FF"/>
        </w:rPr>
        <w:t xml:space="preserve">. </w:t>
      </w:r>
      <w:r w:rsidRPr="000D1DFB">
        <w:rPr>
          <w:rFonts w:ascii="Arial" w:hAnsi="Arial" w:cs="Arial"/>
          <w:i/>
          <w:color w:val="0000FF"/>
        </w:rPr>
        <w:t>Chem. Commun</w:t>
      </w:r>
      <w:r w:rsidR="006E2AC9" w:rsidRPr="000D1DFB">
        <w:rPr>
          <w:rFonts w:ascii="Arial" w:hAnsi="Arial" w:cs="Arial"/>
          <w:color w:val="0000FF"/>
        </w:rPr>
        <w:t>.</w:t>
      </w:r>
      <w:r w:rsidRPr="000D1DFB">
        <w:rPr>
          <w:rFonts w:ascii="Arial" w:hAnsi="Arial" w:cs="Arial"/>
          <w:color w:val="0000FF"/>
        </w:rPr>
        <w:t xml:space="preserve"> </w:t>
      </w:r>
      <w:r w:rsidR="006E2AC9" w:rsidRPr="000D1DFB">
        <w:rPr>
          <w:rFonts w:ascii="Arial" w:hAnsi="Arial" w:cs="Arial"/>
          <w:b/>
          <w:color w:val="0000FF"/>
        </w:rPr>
        <w:t>2009</w:t>
      </w:r>
      <w:r w:rsidR="006E2AC9" w:rsidRPr="000D1DFB">
        <w:rPr>
          <w:rFonts w:ascii="Arial" w:hAnsi="Arial" w:cs="Arial"/>
          <w:color w:val="0000FF"/>
        </w:rPr>
        <w:t>, 62-64</w:t>
      </w:r>
      <w:r w:rsidRPr="000D1DFB">
        <w:rPr>
          <w:rFonts w:ascii="Arial" w:hAnsi="Arial" w:cs="Arial"/>
          <w:color w:val="0000FF"/>
        </w:rPr>
        <w:t>.</w:t>
      </w:r>
    </w:p>
    <w:p w:rsidR="00232128" w:rsidRPr="000D1DFB" w:rsidRDefault="00232128"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Initial Use of Dioximate Ligands in 3d/4f Cluster Chemistry: Synthesis, Structure, and Magnetic Studies of an Unusual [Gd</w:t>
      </w:r>
      <w:r w:rsidRPr="000D1DFB">
        <w:rPr>
          <w:rFonts w:ascii="Arial" w:hAnsi="Arial" w:cs="Arial"/>
          <w:bCs/>
          <w:color w:val="000000" w:themeColor="text1"/>
          <w:vertAlign w:val="superscript"/>
        </w:rPr>
        <w:t>III</w:t>
      </w:r>
      <w:r w:rsidRPr="000D1DFB">
        <w:rPr>
          <w:rFonts w:ascii="Arial" w:hAnsi="Arial" w:cs="Arial"/>
          <w:bCs/>
          <w:color w:val="000000" w:themeColor="text1"/>
          <w:vertAlign w:val="subscript"/>
        </w:rPr>
        <w:t>2</w:t>
      </w:r>
      <w:r w:rsidRPr="000D1DFB">
        <w:rPr>
          <w:rFonts w:ascii="Arial" w:hAnsi="Arial" w:cs="Arial"/>
          <w:bCs/>
          <w:color w:val="000000" w:themeColor="text1"/>
        </w:rPr>
        <w:t>Mn</w:t>
      </w:r>
      <w:r w:rsidRPr="000D1DFB">
        <w:rPr>
          <w:rFonts w:ascii="Arial" w:hAnsi="Arial" w:cs="Arial"/>
          <w:bCs/>
          <w:color w:val="000000" w:themeColor="text1"/>
          <w:vertAlign w:val="superscript"/>
        </w:rPr>
        <w:t>IV</w:t>
      </w:r>
      <w:r w:rsidRPr="000D1DFB">
        <w:rPr>
          <w:rFonts w:ascii="Arial" w:hAnsi="Arial" w:cs="Arial"/>
          <w:bCs/>
          <w:color w:val="000000" w:themeColor="text1"/>
        </w:rPr>
        <w:t>O</w:t>
      </w:r>
      <w:proofErr w:type="gramStart"/>
      <w:r w:rsidRPr="000D1DFB">
        <w:rPr>
          <w:rFonts w:ascii="Arial" w:hAnsi="Arial" w:cs="Arial"/>
          <w:bCs/>
          <w:color w:val="000000" w:themeColor="text1"/>
        </w:rPr>
        <w:t>]</w:t>
      </w:r>
      <w:r w:rsidRPr="000D1DFB">
        <w:rPr>
          <w:rFonts w:ascii="Arial" w:hAnsi="Arial" w:cs="Arial"/>
          <w:bCs/>
          <w:color w:val="000000" w:themeColor="text1"/>
          <w:vertAlign w:val="superscript"/>
        </w:rPr>
        <w:t>8</w:t>
      </w:r>
      <w:proofErr w:type="gramEnd"/>
      <w:r w:rsidRPr="000D1DFB">
        <w:rPr>
          <w:rFonts w:ascii="Arial" w:hAnsi="Arial" w:cs="Arial"/>
          <w:bCs/>
          <w:color w:val="000000" w:themeColor="text1"/>
          <w:vertAlign w:val="superscript"/>
        </w:rPr>
        <w:t>+</w:t>
      </w:r>
      <w:r w:rsidRPr="000D1DFB">
        <w:rPr>
          <w:rFonts w:ascii="Arial" w:hAnsi="Arial" w:cs="Arial"/>
          <w:bCs/>
          <w:color w:val="000000" w:themeColor="text1"/>
        </w:rPr>
        <w:t xml:space="preserve"> Complex.</w:t>
      </w:r>
      <w:r w:rsidR="00920405" w:rsidRPr="000D1DFB">
        <w:rPr>
          <w:rFonts w:ascii="Arial" w:hAnsi="Arial" w:cs="Arial"/>
          <w:bCs/>
          <w:color w:val="000000" w:themeColor="text1"/>
        </w:rPr>
        <w:t xml:space="preserve"> </w:t>
      </w:r>
      <w:r w:rsidRPr="000D1DFB">
        <w:rPr>
          <w:rFonts w:ascii="Arial" w:hAnsi="Arial" w:cs="Arial"/>
          <w:color w:val="000000" w:themeColor="text1"/>
        </w:rPr>
        <w:t>Lampropoulos, C</w:t>
      </w:r>
      <w:r w:rsidR="00920405" w:rsidRPr="000D1DFB">
        <w:rPr>
          <w:rFonts w:ascii="Arial" w:hAnsi="Arial" w:cs="Arial"/>
          <w:color w:val="000000" w:themeColor="text1"/>
        </w:rPr>
        <w:t>.</w:t>
      </w:r>
      <w:r w:rsidRPr="000D1DFB">
        <w:rPr>
          <w:rFonts w:ascii="Arial" w:hAnsi="Arial" w:cs="Arial"/>
          <w:color w:val="000000" w:themeColor="text1"/>
        </w:rPr>
        <w:t>; Stamatatos, T</w:t>
      </w:r>
      <w:r w:rsidR="00920405" w:rsidRPr="000D1DFB">
        <w:rPr>
          <w:rFonts w:ascii="Arial" w:hAnsi="Arial" w:cs="Arial"/>
          <w:color w:val="000000" w:themeColor="text1"/>
        </w:rPr>
        <w:t>.C</w:t>
      </w:r>
      <w:r w:rsidRPr="000D1DFB">
        <w:rPr>
          <w:rFonts w:ascii="Arial" w:hAnsi="Arial" w:cs="Arial"/>
          <w:color w:val="000000" w:themeColor="text1"/>
        </w:rPr>
        <w:t>.; Abboud, K</w:t>
      </w:r>
      <w:r w:rsidR="00920405" w:rsidRPr="000D1DFB">
        <w:rPr>
          <w:rFonts w:ascii="Arial" w:hAnsi="Arial" w:cs="Arial"/>
          <w:color w:val="000000" w:themeColor="text1"/>
        </w:rPr>
        <w:t xml:space="preserve">. </w:t>
      </w:r>
      <w:r w:rsidRPr="000D1DFB">
        <w:rPr>
          <w:rFonts w:ascii="Arial" w:hAnsi="Arial" w:cs="Arial"/>
          <w:color w:val="000000" w:themeColor="text1"/>
        </w:rPr>
        <w:t>A.; Christou, G</w:t>
      </w:r>
      <w:r w:rsidR="00920405" w:rsidRPr="000D1DFB">
        <w:rPr>
          <w:rFonts w:ascii="Arial" w:hAnsi="Arial" w:cs="Arial"/>
          <w:color w:val="000000" w:themeColor="text1"/>
        </w:rPr>
        <w:t>.</w:t>
      </w:r>
      <w:r w:rsidRPr="000D1DFB">
        <w:rPr>
          <w:rFonts w:ascii="Arial" w:hAnsi="Arial" w:cs="Arial"/>
          <w:color w:val="000000" w:themeColor="text1"/>
        </w:rPr>
        <w:t xml:space="preserve"> </w:t>
      </w:r>
      <w:r w:rsidRPr="000D1DFB">
        <w:rPr>
          <w:rFonts w:ascii="Arial" w:hAnsi="Arial" w:cs="Arial"/>
          <w:i/>
          <w:color w:val="000000" w:themeColor="text1"/>
        </w:rPr>
        <w:t>Inorg</w:t>
      </w:r>
      <w:r w:rsidR="00920405" w:rsidRPr="000D1DFB">
        <w:rPr>
          <w:rFonts w:ascii="Arial" w:hAnsi="Arial" w:cs="Arial"/>
          <w:i/>
          <w:color w:val="000000" w:themeColor="text1"/>
        </w:rPr>
        <w:t xml:space="preserve">. </w:t>
      </w:r>
      <w:r w:rsidRPr="000D1DFB">
        <w:rPr>
          <w:rFonts w:ascii="Arial" w:hAnsi="Arial" w:cs="Arial"/>
          <w:i/>
          <w:color w:val="000000" w:themeColor="text1"/>
        </w:rPr>
        <w:t>Chem</w:t>
      </w:r>
      <w:r w:rsidR="00920405"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429-431.</w:t>
      </w:r>
    </w:p>
    <w:p w:rsidR="00363A26" w:rsidRPr="000D1DFB" w:rsidRDefault="00363A26"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 Mononuclear Mn</w:t>
      </w:r>
      <w:r w:rsidRPr="000D1DFB">
        <w:rPr>
          <w:rFonts w:ascii="Arial" w:hAnsi="Arial" w:cs="Arial"/>
          <w:bCs/>
          <w:color w:val="000000" w:themeColor="text1"/>
          <w:vertAlign w:val="superscript"/>
        </w:rPr>
        <w:t>III</w:t>
      </w:r>
      <w:r w:rsidRPr="000D1DFB">
        <w:rPr>
          <w:rFonts w:ascii="Arial" w:hAnsi="Arial" w:cs="Arial"/>
          <w:bCs/>
          <w:color w:val="000000" w:themeColor="text1"/>
        </w:rPr>
        <w:t>/‘bis-tris' Complex and its Conversion to a Mixed-Valence Mn</w:t>
      </w:r>
      <w:r w:rsidRPr="000D1DFB">
        <w:rPr>
          <w:rFonts w:ascii="Arial" w:hAnsi="Arial" w:cs="Arial"/>
          <w:bCs/>
          <w:color w:val="000000" w:themeColor="text1"/>
          <w:vertAlign w:val="superscript"/>
        </w:rPr>
        <w:t>II/III</w:t>
      </w:r>
      <w:r w:rsidRPr="000D1DFB">
        <w:rPr>
          <w:rFonts w:ascii="Arial" w:hAnsi="Arial" w:cs="Arial"/>
          <w:bCs/>
          <w:color w:val="000000" w:themeColor="text1"/>
          <w:vertAlign w:val="subscript"/>
        </w:rPr>
        <w:t>5</w:t>
      </w:r>
      <w:r w:rsidRPr="000D1DFB">
        <w:rPr>
          <w:rFonts w:ascii="Arial" w:hAnsi="Arial" w:cs="Arial"/>
          <w:bCs/>
          <w:color w:val="000000" w:themeColor="text1"/>
        </w:rPr>
        <w:t xml:space="preserve"> Cluster.</w:t>
      </w:r>
      <w:r w:rsidRPr="000D1DFB">
        <w:rPr>
          <w:rFonts w:ascii="Arial" w:hAnsi="Arial" w:cs="Arial"/>
          <w:color w:val="000000" w:themeColor="text1"/>
        </w:rPr>
        <w:t xml:space="preserve"> Stamatatos, T. C.; Abboud, K. A.; Christou, G. </w:t>
      </w:r>
      <w:r w:rsidRPr="000D1DFB">
        <w:rPr>
          <w:rFonts w:ascii="Arial" w:hAnsi="Arial" w:cs="Arial"/>
          <w:i/>
          <w:color w:val="000000" w:themeColor="text1"/>
        </w:rPr>
        <w:t>Dalton Trans</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41-50.</w:t>
      </w:r>
    </w:p>
    <w:p w:rsidR="00901831" w:rsidRPr="000D1DFB" w:rsidRDefault="00901831"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{Mn</w:t>
      </w:r>
      <w:r w:rsidRPr="000D1DFB">
        <w:rPr>
          <w:rFonts w:ascii="Arial" w:hAnsi="Arial" w:cs="Arial"/>
          <w:bCs/>
          <w:color w:val="000000" w:themeColor="text1"/>
          <w:vertAlign w:val="subscript"/>
        </w:rPr>
        <w:t>6</w:t>
      </w:r>
      <w:proofErr w:type="gramStart"/>
      <w:r w:rsidRPr="000D1DFB">
        <w:rPr>
          <w:rFonts w:ascii="Arial" w:hAnsi="Arial" w:cs="Arial"/>
          <w:bCs/>
          <w:color w:val="000000" w:themeColor="text1"/>
        </w:rPr>
        <w:t>}</w:t>
      </w:r>
      <w:r w:rsidRPr="000D1DFB">
        <w:rPr>
          <w:rFonts w:ascii="Arial" w:hAnsi="Arial" w:cs="Arial"/>
          <w:bCs/>
          <w:color w:val="000000" w:themeColor="text1"/>
          <w:vertAlign w:val="subscript"/>
        </w:rPr>
        <w:t>n</w:t>
      </w:r>
      <w:proofErr w:type="gramEnd"/>
      <w:r w:rsidRPr="000D1DFB">
        <w:rPr>
          <w:rFonts w:ascii="Arial" w:hAnsi="Arial" w:cs="Arial"/>
          <w:bCs/>
          <w:color w:val="000000" w:themeColor="text1"/>
        </w:rPr>
        <w:t xml:space="preserve"> Single-Chain Magnet Bearing Azides and Di-2-pyridylketone-Derived Ligands.</w:t>
      </w:r>
      <w:r w:rsidR="007B31A0" w:rsidRPr="000D1DFB">
        <w:rPr>
          <w:rFonts w:ascii="Arial" w:hAnsi="Arial" w:cs="Arial"/>
          <w:color w:val="000000" w:themeColor="text1"/>
        </w:rPr>
        <w:t xml:space="preserve"> </w:t>
      </w:r>
      <w:r w:rsidR="0085388C" w:rsidRPr="000D1DFB">
        <w:rPr>
          <w:rFonts w:ascii="Arial" w:hAnsi="Arial" w:cs="Arial"/>
          <w:color w:val="000000" w:themeColor="text1"/>
        </w:rPr>
        <w:t>Stamatatos, T.C.; Abboud, K.A.; Wernsdorfer,</w:t>
      </w:r>
      <w:r w:rsidR="007B31A0" w:rsidRPr="000D1DFB">
        <w:rPr>
          <w:rFonts w:ascii="Arial" w:hAnsi="Arial" w:cs="Arial"/>
          <w:color w:val="000000" w:themeColor="text1"/>
        </w:rPr>
        <w:t xml:space="preserve"> </w:t>
      </w:r>
      <w:r w:rsidRPr="000D1DFB">
        <w:rPr>
          <w:rFonts w:ascii="Arial" w:hAnsi="Arial" w:cs="Arial"/>
          <w:color w:val="000000" w:themeColor="text1"/>
        </w:rPr>
        <w:t xml:space="preserve">W.; Christou, G. </w:t>
      </w:r>
      <w:r w:rsidR="0085388C" w:rsidRPr="000D1DFB">
        <w:rPr>
          <w:rFonts w:ascii="Arial" w:hAnsi="Arial" w:cs="Arial"/>
          <w:i/>
          <w:color w:val="000000" w:themeColor="text1"/>
        </w:rPr>
        <w:t>Inorg.</w:t>
      </w:r>
      <w:r w:rsidRPr="000D1DFB">
        <w:rPr>
          <w:rFonts w:ascii="Arial" w:hAnsi="Arial" w:cs="Arial"/>
          <w:i/>
          <w:color w:val="000000" w:themeColor="text1"/>
        </w:rPr>
        <w:t>Chem</w:t>
      </w:r>
      <w:r w:rsidRPr="000D1DFB">
        <w:rPr>
          <w:rFonts w:ascii="Arial" w:hAnsi="Arial" w:cs="Arial"/>
          <w:color w:val="000000" w:themeColor="text1"/>
        </w:rPr>
        <w:t xml:space="preserve">. </w:t>
      </w:r>
      <w:r w:rsidRPr="000D1DFB">
        <w:rPr>
          <w:rFonts w:ascii="Arial" w:hAnsi="Arial" w:cs="Arial"/>
          <w:b/>
          <w:color w:val="000000" w:themeColor="text1"/>
        </w:rPr>
        <w:t>200</w:t>
      </w:r>
      <w:r w:rsidR="00C849E6" w:rsidRPr="000D1DFB">
        <w:rPr>
          <w:rFonts w:ascii="Arial" w:hAnsi="Arial" w:cs="Arial"/>
          <w:b/>
          <w:color w:val="000000" w:themeColor="text1"/>
        </w:rPr>
        <w:t>9</w:t>
      </w:r>
      <w:r w:rsidRPr="000D1DFB">
        <w:rPr>
          <w:rFonts w:ascii="Arial" w:hAnsi="Arial" w:cs="Arial"/>
          <w:color w:val="000000" w:themeColor="text1"/>
        </w:rPr>
        <w:t xml:space="preserve">, </w:t>
      </w:r>
      <w:r w:rsidRPr="000D1DFB">
        <w:rPr>
          <w:rFonts w:ascii="Arial" w:hAnsi="Arial" w:cs="Arial"/>
          <w:i/>
          <w:color w:val="000000" w:themeColor="text1"/>
        </w:rPr>
        <w:t>48</w:t>
      </w:r>
      <w:r w:rsidR="0085388C" w:rsidRPr="000D1DFB">
        <w:rPr>
          <w:rFonts w:ascii="Arial" w:hAnsi="Arial" w:cs="Arial"/>
          <w:color w:val="000000" w:themeColor="text1"/>
        </w:rPr>
        <w:t>, 807-809</w:t>
      </w:r>
      <w:r w:rsidRPr="000D1DFB">
        <w:rPr>
          <w:rFonts w:ascii="Arial" w:hAnsi="Arial" w:cs="Arial"/>
          <w:color w:val="000000" w:themeColor="text1"/>
        </w:rPr>
        <w:t xml:space="preserve"> </w:t>
      </w:r>
    </w:p>
    <w:p w:rsidR="00D71509" w:rsidRPr="000D1DFB" w:rsidRDefault="00C849E6"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 Nontwisted, Ferromagnetically Coupled Mn</w:t>
      </w:r>
      <w:r w:rsidRPr="000D1DFB">
        <w:rPr>
          <w:rFonts w:ascii="Arial" w:hAnsi="Arial" w:cs="Arial"/>
          <w:bCs/>
          <w:color w:val="000000" w:themeColor="text1"/>
          <w:vertAlign w:val="superscript"/>
        </w:rPr>
        <w:t>III</w:t>
      </w:r>
      <w:r w:rsidRPr="000D1DFB">
        <w:rPr>
          <w:rFonts w:ascii="Arial" w:hAnsi="Arial" w:cs="Arial"/>
          <w:bCs/>
          <w:color w:val="000000" w:themeColor="text1"/>
          <w:vertAlign w:val="subscript"/>
        </w:rPr>
        <w:t>3</w:t>
      </w:r>
      <w:r w:rsidRPr="000D1DFB">
        <w:rPr>
          <w:rFonts w:ascii="Arial" w:hAnsi="Arial" w:cs="Arial"/>
          <w:bCs/>
          <w:color w:val="000000" w:themeColor="text1"/>
        </w:rPr>
        <w:t>O Triangular Complex from the Use of 2</w:t>
      </w:r>
      <w:proofErr w:type="gramStart"/>
      <w:r w:rsidRPr="000D1DFB">
        <w:rPr>
          <w:rFonts w:ascii="Arial" w:hAnsi="Arial" w:cs="Arial"/>
          <w:bCs/>
          <w:color w:val="000000" w:themeColor="text1"/>
        </w:rPr>
        <w:t>,6</w:t>
      </w:r>
      <w:proofErr w:type="gramEnd"/>
      <w:r w:rsidRPr="000D1DFB">
        <w:rPr>
          <w:rFonts w:ascii="Arial" w:hAnsi="Arial" w:cs="Arial"/>
          <w:bCs/>
          <w:color w:val="000000" w:themeColor="text1"/>
        </w:rPr>
        <w:t>-Bis(hydroxymethyl)-p-cresol.</w:t>
      </w:r>
      <w:r w:rsidRPr="000D1DFB">
        <w:rPr>
          <w:rFonts w:ascii="Arial" w:hAnsi="Arial" w:cs="Arial"/>
          <w:color w:val="000000" w:themeColor="text1"/>
        </w:rPr>
        <w:t xml:space="preserve"> Lampropoulos, C.; Abboud, K. A.; Stamatatos, T. C.; Christou, G.</w:t>
      </w:r>
      <w:r w:rsidRPr="000D1DFB">
        <w:rPr>
          <w:rFonts w:ascii="Arial" w:hAnsi="Arial" w:cs="Arial"/>
          <w:i/>
          <w:color w:val="000000" w:themeColor="text1"/>
        </w:rPr>
        <w:t xml:space="preserve"> Inorg. 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813-815.</w:t>
      </w:r>
    </w:p>
    <w:p w:rsidR="00C849E6" w:rsidRPr="000D1DFB" w:rsidRDefault="00D71509"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lastRenderedPageBreak/>
        <w:t>Employment of methyl 2-pyridyl ketone oxime in manganese non-carboxylate chemistry: Mn</w:t>
      </w:r>
      <w:r w:rsidRPr="000D1DFB">
        <w:rPr>
          <w:rFonts w:ascii="Arial" w:hAnsi="Arial" w:cs="Arial"/>
          <w:bCs/>
          <w:color w:val="000000" w:themeColor="text1"/>
          <w:vertAlign w:val="superscript"/>
        </w:rPr>
        <w:t>II</w:t>
      </w:r>
      <w:r w:rsidRPr="000D1DFB">
        <w:rPr>
          <w:rFonts w:ascii="Arial" w:hAnsi="Arial" w:cs="Arial"/>
          <w:bCs/>
          <w:color w:val="000000" w:themeColor="text1"/>
          <w:vertAlign w:val="subscript"/>
        </w:rPr>
        <w:t>2</w:t>
      </w:r>
      <w:r w:rsidRPr="000D1DFB">
        <w:rPr>
          <w:rFonts w:ascii="Arial" w:hAnsi="Arial" w:cs="Arial"/>
          <w:bCs/>
          <w:color w:val="000000" w:themeColor="text1"/>
        </w:rPr>
        <w:t>Mn</w:t>
      </w:r>
      <w:r w:rsidRPr="000D1DFB">
        <w:rPr>
          <w:rFonts w:ascii="Arial" w:hAnsi="Arial" w:cs="Arial"/>
          <w:bCs/>
          <w:color w:val="000000" w:themeColor="text1"/>
          <w:vertAlign w:val="superscript"/>
        </w:rPr>
        <w:t>IV</w:t>
      </w:r>
      <w:r w:rsidRPr="000D1DFB">
        <w:rPr>
          <w:rFonts w:ascii="Arial" w:hAnsi="Arial" w:cs="Arial"/>
          <w:bCs/>
          <w:color w:val="000000" w:themeColor="text1"/>
        </w:rPr>
        <w:t xml:space="preserve"> and Mn</w:t>
      </w:r>
      <w:r w:rsidRPr="000D1DFB">
        <w:rPr>
          <w:rFonts w:ascii="Arial" w:hAnsi="Arial" w:cs="Arial"/>
          <w:bCs/>
          <w:color w:val="000000" w:themeColor="text1"/>
          <w:vertAlign w:val="superscript"/>
        </w:rPr>
        <w:t>II</w:t>
      </w:r>
      <w:r w:rsidRPr="000D1DFB">
        <w:rPr>
          <w:rFonts w:ascii="Arial" w:hAnsi="Arial" w:cs="Arial"/>
          <w:bCs/>
          <w:color w:val="000000" w:themeColor="text1"/>
          <w:vertAlign w:val="subscript"/>
        </w:rPr>
        <w:t>2</w:t>
      </w:r>
      <w:r w:rsidRPr="000D1DFB">
        <w:rPr>
          <w:rFonts w:ascii="Arial" w:hAnsi="Arial" w:cs="Arial"/>
          <w:bCs/>
          <w:color w:val="000000" w:themeColor="text1"/>
        </w:rPr>
        <w:t>Mn</w:t>
      </w:r>
      <w:r w:rsidRPr="000D1DFB">
        <w:rPr>
          <w:rFonts w:ascii="Arial" w:hAnsi="Arial" w:cs="Arial"/>
          <w:bCs/>
          <w:color w:val="000000" w:themeColor="text1"/>
          <w:vertAlign w:val="superscript"/>
        </w:rPr>
        <w:t>III</w:t>
      </w:r>
      <w:r w:rsidRPr="000D1DFB">
        <w:rPr>
          <w:rFonts w:ascii="Arial" w:hAnsi="Arial" w:cs="Arial"/>
          <w:bCs/>
          <w:color w:val="000000" w:themeColor="text1"/>
          <w:vertAlign w:val="subscript"/>
        </w:rPr>
        <w:t>6</w:t>
      </w:r>
      <w:r w:rsidRPr="000D1DFB">
        <w:rPr>
          <w:rFonts w:ascii="Arial" w:hAnsi="Arial" w:cs="Arial"/>
          <w:bCs/>
          <w:color w:val="000000" w:themeColor="text1"/>
        </w:rPr>
        <w:t xml:space="preserve"> complexes.</w:t>
      </w:r>
      <w:r w:rsidRPr="000D1DFB">
        <w:rPr>
          <w:rFonts w:ascii="Arial" w:hAnsi="Arial" w:cs="Arial"/>
          <w:color w:val="000000" w:themeColor="text1"/>
        </w:rPr>
        <w:t xml:space="preserve"> Stoumpos, C. C.; Stamatatos, T. C.; Sartzi, H.; Roubeau, O.; Tasiopoulos, A. J.; Nastopoulos, V.; Teat, S. J.</w:t>
      </w:r>
      <w:r w:rsidR="007B31A0" w:rsidRPr="000D1DFB">
        <w:rPr>
          <w:rFonts w:ascii="Arial" w:hAnsi="Arial" w:cs="Arial"/>
          <w:color w:val="000000" w:themeColor="text1"/>
        </w:rPr>
        <w:t>; Christou, G.; Perlepes, S. P.</w:t>
      </w:r>
      <w:r w:rsidRPr="000D1DFB">
        <w:rPr>
          <w:rFonts w:ascii="Arial" w:hAnsi="Arial" w:cs="Arial"/>
          <w:color w:val="000000" w:themeColor="text1"/>
        </w:rPr>
        <w:t xml:space="preserve"> </w:t>
      </w:r>
      <w:r w:rsidRPr="000D1DFB">
        <w:rPr>
          <w:rFonts w:ascii="Arial" w:hAnsi="Arial" w:cs="Arial"/>
          <w:i/>
          <w:color w:val="000000" w:themeColor="text1"/>
        </w:rPr>
        <w:t>Dalton Trans</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1004-1015. </w:t>
      </w:r>
    </w:p>
    <w:p w:rsidR="0027617E" w:rsidRPr="000D1DFB" w:rsidRDefault="0027617E"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 xml:space="preserve">Azide Groups in Higher Oxidation State Manganese Cluster Chemistry: From Structural Aesthetics to Single-Molecule Magnets. T. C. Stamatatos and G. Christou, </w:t>
      </w:r>
      <w:r w:rsidRPr="000D1DFB">
        <w:rPr>
          <w:rFonts w:ascii="Arial" w:hAnsi="Arial" w:cs="Arial"/>
          <w:i/>
          <w:color w:val="000000" w:themeColor="text1"/>
        </w:rPr>
        <w:t>Inorg. Chem</w:t>
      </w:r>
      <w:r w:rsidRPr="000D1DFB">
        <w:rPr>
          <w:rFonts w:ascii="Arial" w:hAnsi="Arial" w:cs="Arial"/>
          <w:color w:val="000000" w:themeColor="text1"/>
        </w:rPr>
        <w:t>.</w:t>
      </w:r>
      <w:r w:rsidR="001E255D" w:rsidRPr="000D1DFB">
        <w:rPr>
          <w:rFonts w:ascii="Arial" w:hAnsi="Arial" w:cs="Arial"/>
          <w:color w:val="000000" w:themeColor="text1"/>
        </w:rPr>
        <w:t xml:space="preserve"> </w:t>
      </w:r>
      <w:r w:rsidR="001E255D" w:rsidRPr="000D1DFB">
        <w:rPr>
          <w:rFonts w:ascii="Arial" w:hAnsi="Arial" w:cs="Arial"/>
          <w:b/>
          <w:color w:val="000000" w:themeColor="text1"/>
        </w:rPr>
        <w:t>2009</w:t>
      </w:r>
      <w:r w:rsidR="001E255D" w:rsidRPr="000D1DFB">
        <w:rPr>
          <w:rFonts w:ascii="Arial" w:hAnsi="Arial" w:cs="Arial"/>
          <w:color w:val="000000" w:themeColor="text1"/>
        </w:rPr>
        <w:t xml:space="preserve">, </w:t>
      </w:r>
      <w:r w:rsidR="001E255D" w:rsidRPr="000D1DFB">
        <w:rPr>
          <w:rFonts w:ascii="Arial" w:hAnsi="Arial" w:cs="Arial"/>
          <w:i/>
          <w:color w:val="000000" w:themeColor="text1"/>
        </w:rPr>
        <w:t>48</w:t>
      </w:r>
      <w:r w:rsidR="001E255D" w:rsidRPr="000D1DFB">
        <w:rPr>
          <w:rFonts w:ascii="Arial" w:hAnsi="Arial" w:cs="Arial"/>
          <w:color w:val="000000" w:themeColor="text1"/>
        </w:rPr>
        <w:t>, 3308-3322.</w:t>
      </w:r>
    </w:p>
    <w:p w:rsidR="00D20B80" w:rsidRPr="000D1DFB" w:rsidRDefault="00D20B80"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 Mn</w:t>
      </w:r>
      <w:r w:rsidRPr="000D1DFB">
        <w:rPr>
          <w:rFonts w:ascii="Arial" w:hAnsi="Arial" w:cs="Arial"/>
          <w:bCs/>
          <w:color w:val="000000" w:themeColor="text1"/>
          <w:vertAlign w:val="subscript"/>
        </w:rPr>
        <w:t>17</w:t>
      </w:r>
      <w:r w:rsidRPr="000D1DFB">
        <w:rPr>
          <w:rFonts w:ascii="Arial" w:hAnsi="Arial" w:cs="Arial"/>
          <w:bCs/>
          <w:color w:val="000000" w:themeColor="text1"/>
        </w:rPr>
        <w:t xml:space="preserve"> Octahedron with a Giant Ground-State Spin: Occurrence in Discrete Form and as Multidimensional Coordination Polymers.</w:t>
      </w:r>
      <w:r w:rsidRPr="000D1DFB">
        <w:rPr>
          <w:rFonts w:ascii="Arial" w:hAnsi="Arial" w:cs="Arial"/>
          <w:color w:val="000000" w:themeColor="text1"/>
        </w:rPr>
        <w:t xml:space="preserve"> Moushi, E. E.; Stamatatos, T. C.; Wernsdorfer, W.; Nastopoulos, V.; Christou, G.; Tasiopoulos, A. J. </w:t>
      </w:r>
      <w:r w:rsidRPr="000D1DFB">
        <w:rPr>
          <w:rFonts w:ascii="Arial" w:hAnsi="Arial" w:cs="Arial"/>
          <w:i/>
          <w:color w:val="000000" w:themeColor="text1"/>
        </w:rPr>
        <w:t>Inorg. 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xml:space="preserve">, </w:t>
      </w:r>
      <w:r w:rsidR="00091BC0" w:rsidRPr="000D1DFB">
        <w:rPr>
          <w:rFonts w:ascii="Arial" w:hAnsi="Arial" w:cs="Arial"/>
          <w:color w:val="000000" w:themeColor="text1"/>
        </w:rPr>
        <w:t>5049-5051.</w:t>
      </w:r>
    </w:p>
    <w:p w:rsidR="00211E6F" w:rsidRPr="000D1DFB" w:rsidRDefault="004A0EAB"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lang w:val="en-GB"/>
        </w:rPr>
        <w:t xml:space="preserve">The </w:t>
      </w:r>
      <w:r w:rsidRPr="000D1DFB">
        <w:rPr>
          <w:rFonts w:ascii="Arial" w:hAnsi="Arial" w:cs="Arial"/>
          <w:i/>
          <w:color w:val="000000" w:themeColor="text1"/>
          <w:lang w:val="en-GB"/>
        </w:rPr>
        <w:t>Drosophila</w:t>
      </w:r>
      <w:r w:rsidRPr="000D1DFB">
        <w:rPr>
          <w:rFonts w:ascii="Arial" w:hAnsi="Arial" w:cs="Arial"/>
          <w:color w:val="000000" w:themeColor="text1"/>
          <w:lang w:val="en-GB"/>
        </w:rPr>
        <w:t xml:space="preserve"> of Single-Molecule Magnetism: [</w:t>
      </w:r>
      <w:proofErr w:type="gramStart"/>
      <w:r w:rsidRPr="000D1DFB">
        <w:rPr>
          <w:rFonts w:ascii="Arial" w:hAnsi="Arial" w:cs="Arial"/>
          <w:color w:val="000000" w:themeColor="text1"/>
          <w:lang w:val="en-GB"/>
        </w:rPr>
        <w:t>Mn</w:t>
      </w:r>
      <w:r w:rsidRPr="000D1DFB">
        <w:rPr>
          <w:rFonts w:ascii="Arial" w:hAnsi="Arial" w:cs="Arial"/>
          <w:color w:val="000000" w:themeColor="text1"/>
          <w:vertAlign w:val="subscript"/>
          <w:lang w:val="en-GB"/>
        </w:rPr>
        <w:t>12</w:t>
      </w:r>
      <w:r w:rsidRPr="000D1DFB">
        <w:rPr>
          <w:rFonts w:ascii="Arial" w:hAnsi="Arial" w:cs="Arial"/>
          <w:color w:val="000000" w:themeColor="text1"/>
          <w:lang w:val="en-GB"/>
        </w:rPr>
        <w:t>O</w:t>
      </w:r>
      <w:r w:rsidRPr="000D1DFB">
        <w:rPr>
          <w:rFonts w:ascii="Arial" w:hAnsi="Arial" w:cs="Arial"/>
          <w:color w:val="000000" w:themeColor="text1"/>
          <w:vertAlign w:val="subscript"/>
          <w:lang w:val="en-GB"/>
        </w:rPr>
        <w:t>12</w:t>
      </w:r>
      <w:r w:rsidRPr="000D1DFB">
        <w:rPr>
          <w:rFonts w:ascii="Arial" w:hAnsi="Arial" w:cs="Arial"/>
          <w:color w:val="000000" w:themeColor="text1"/>
          <w:lang w:val="en-GB"/>
        </w:rPr>
        <w:t>(</w:t>
      </w:r>
      <w:proofErr w:type="gramEnd"/>
      <w:r w:rsidRPr="000D1DFB">
        <w:rPr>
          <w:rFonts w:ascii="Arial" w:hAnsi="Arial" w:cs="Arial"/>
          <w:color w:val="000000" w:themeColor="text1"/>
          <w:lang w:val="en-GB"/>
        </w:rPr>
        <w:t>O</w:t>
      </w:r>
      <w:r w:rsidRPr="000D1DFB">
        <w:rPr>
          <w:rFonts w:ascii="Arial" w:hAnsi="Arial" w:cs="Arial"/>
          <w:color w:val="000000" w:themeColor="text1"/>
          <w:vertAlign w:val="subscript"/>
          <w:lang w:val="en-GB"/>
        </w:rPr>
        <w:t>2</w:t>
      </w:r>
      <w:r w:rsidRPr="000D1DFB">
        <w:rPr>
          <w:rFonts w:ascii="Arial" w:hAnsi="Arial" w:cs="Arial"/>
          <w:color w:val="000000" w:themeColor="text1"/>
          <w:lang w:val="en-GB"/>
        </w:rPr>
        <w:t>CR)</w:t>
      </w:r>
      <w:r w:rsidRPr="000D1DFB">
        <w:rPr>
          <w:rFonts w:ascii="Arial" w:hAnsi="Arial" w:cs="Arial"/>
          <w:color w:val="000000" w:themeColor="text1"/>
          <w:vertAlign w:val="subscript"/>
          <w:lang w:val="en-GB"/>
        </w:rPr>
        <w:t>16</w:t>
      </w:r>
      <w:r w:rsidRPr="000D1DFB">
        <w:rPr>
          <w:rFonts w:ascii="Arial" w:hAnsi="Arial" w:cs="Arial"/>
          <w:color w:val="000000" w:themeColor="text1"/>
          <w:lang w:val="en-GB"/>
        </w:rPr>
        <w:t>(H</w:t>
      </w:r>
      <w:r w:rsidRPr="000D1DFB">
        <w:rPr>
          <w:rFonts w:ascii="Arial" w:hAnsi="Arial" w:cs="Arial"/>
          <w:color w:val="000000" w:themeColor="text1"/>
          <w:vertAlign w:val="subscript"/>
          <w:lang w:val="en-GB"/>
        </w:rPr>
        <w:t>2</w:t>
      </w:r>
      <w:r w:rsidRPr="000D1DFB">
        <w:rPr>
          <w:rFonts w:ascii="Arial" w:hAnsi="Arial" w:cs="Arial"/>
          <w:color w:val="000000" w:themeColor="text1"/>
          <w:lang w:val="en-GB"/>
        </w:rPr>
        <w:t>O)</w:t>
      </w:r>
      <w:r w:rsidRPr="000D1DFB">
        <w:rPr>
          <w:rFonts w:ascii="Arial" w:hAnsi="Arial" w:cs="Arial"/>
          <w:color w:val="000000" w:themeColor="text1"/>
          <w:vertAlign w:val="subscript"/>
          <w:lang w:val="en-GB"/>
        </w:rPr>
        <w:t>4</w:t>
      </w:r>
      <w:r w:rsidRPr="000D1DFB">
        <w:rPr>
          <w:rFonts w:ascii="Arial" w:hAnsi="Arial" w:cs="Arial"/>
          <w:color w:val="000000" w:themeColor="text1"/>
          <w:lang w:val="en-GB"/>
        </w:rPr>
        <w:t xml:space="preserve">]. </w:t>
      </w:r>
      <w:r w:rsidRPr="000D1DFB">
        <w:rPr>
          <w:rFonts w:ascii="Arial" w:hAnsi="Arial" w:cs="Arial"/>
          <w:color w:val="000000" w:themeColor="text1"/>
        </w:rPr>
        <w:t xml:space="preserve">R. Bagai and G. Christou, </w:t>
      </w:r>
      <w:r w:rsidRPr="000D1DFB">
        <w:rPr>
          <w:rFonts w:ascii="Arial" w:hAnsi="Arial" w:cs="Arial"/>
          <w:i/>
          <w:color w:val="000000" w:themeColor="text1"/>
        </w:rPr>
        <w:t>Chem. Soc. Rev</w:t>
      </w:r>
      <w:r w:rsidRPr="000D1DFB">
        <w:rPr>
          <w:rFonts w:ascii="Arial" w:hAnsi="Arial" w:cs="Arial"/>
          <w:color w:val="000000" w:themeColor="text1"/>
        </w:rPr>
        <w:t xml:space="preserve">. </w:t>
      </w:r>
      <w:r w:rsidR="00557F6D" w:rsidRPr="000D1DFB">
        <w:rPr>
          <w:rFonts w:ascii="Arial" w:hAnsi="Arial" w:cs="Arial"/>
          <w:b/>
          <w:color w:val="000000" w:themeColor="text1"/>
        </w:rPr>
        <w:t>2009</w:t>
      </w:r>
      <w:r w:rsidR="00557F6D" w:rsidRPr="000D1DFB">
        <w:rPr>
          <w:rFonts w:ascii="Arial" w:hAnsi="Arial" w:cs="Arial"/>
          <w:color w:val="000000" w:themeColor="text1"/>
        </w:rPr>
        <w:t xml:space="preserve">, </w:t>
      </w:r>
      <w:r w:rsidR="00557F6D" w:rsidRPr="000D1DFB">
        <w:rPr>
          <w:rFonts w:ascii="Arial" w:hAnsi="Arial" w:cs="Arial"/>
          <w:i/>
          <w:color w:val="000000" w:themeColor="text1"/>
        </w:rPr>
        <w:t>38</w:t>
      </w:r>
      <w:r w:rsidR="00557F6D" w:rsidRPr="000D1DFB">
        <w:rPr>
          <w:rFonts w:ascii="Arial" w:hAnsi="Arial" w:cs="Arial"/>
          <w:color w:val="000000" w:themeColor="text1"/>
        </w:rPr>
        <w:t>, 1011-1026.</w:t>
      </w:r>
    </w:p>
    <w:p w:rsidR="00E11B7D" w:rsidRPr="000D1DFB" w:rsidRDefault="00211E6F"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lang w:val="en-GB"/>
        </w:rPr>
        <w:t>Enhancing the Quantum Properties of Ln-Mn Single-Molecule Magnets: Initial Observation of Quantum Tunnelling Steps in the Hysteresis Loops of a Mn</w:t>
      </w:r>
      <w:r w:rsidRPr="000D1DFB">
        <w:rPr>
          <w:rFonts w:ascii="Arial" w:hAnsi="Arial" w:cs="Arial"/>
          <w:color w:val="000000" w:themeColor="text1"/>
          <w:vertAlign w:val="subscript"/>
          <w:lang w:val="en-GB"/>
        </w:rPr>
        <w:t>12</w:t>
      </w:r>
      <w:r w:rsidRPr="000D1DFB">
        <w:rPr>
          <w:rFonts w:ascii="Arial" w:hAnsi="Arial" w:cs="Arial"/>
          <w:color w:val="000000" w:themeColor="text1"/>
          <w:lang w:val="en-GB"/>
        </w:rPr>
        <w:t xml:space="preserve">Gd Cluster. T. C. Stamatatos, S. J. Teat, W. Wernsdorfer, and G. Christou, </w:t>
      </w:r>
      <w:r w:rsidRPr="000D1DFB">
        <w:rPr>
          <w:rFonts w:ascii="Arial" w:hAnsi="Arial" w:cs="Arial"/>
          <w:i/>
          <w:color w:val="000000" w:themeColor="text1"/>
          <w:lang w:val="en-GB"/>
        </w:rPr>
        <w:t>Angew. Chem. Int. Ed</w:t>
      </w:r>
      <w:r w:rsidR="009335B5" w:rsidRPr="000D1DFB">
        <w:rPr>
          <w:rFonts w:ascii="Arial" w:hAnsi="Arial" w:cs="Arial"/>
          <w:color w:val="000000" w:themeColor="text1"/>
          <w:lang w:val="en-GB"/>
        </w:rPr>
        <w:t>.</w:t>
      </w:r>
      <w:r w:rsidRPr="000D1DFB">
        <w:rPr>
          <w:rFonts w:ascii="Arial" w:hAnsi="Arial" w:cs="Arial"/>
          <w:color w:val="000000" w:themeColor="text1"/>
          <w:lang w:val="en-GB"/>
        </w:rPr>
        <w:t xml:space="preserve"> </w:t>
      </w:r>
      <w:r w:rsidR="009335B5" w:rsidRPr="000D1DFB">
        <w:rPr>
          <w:rFonts w:ascii="Arial" w:hAnsi="Arial" w:cs="Arial"/>
          <w:b/>
          <w:color w:val="000000" w:themeColor="text1"/>
          <w:lang w:val="en-GB"/>
        </w:rPr>
        <w:t>2009</w:t>
      </w:r>
      <w:r w:rsidR="009335B5" w:rsidRPr="000D1DFB">
        <w:rPr>
          <w:rFonts w:ascii="Arial" w:hAnsi="Arial" w:cs="Arial"/>
          <w:color w:val="000000" w:themeColor="text1"/>
          <w:lang w:val="en-GB"/>
        </w:rPr>
        <w:t xml:space="preserve">, </w:t>
      </w:r>
      <w:r w:rsidR="009335B5" w:rsidRPr="000D1DFB">
        <w:rPr>
          <w:rFonts w:ascii="Arial" w:hAnsi="Arial" w:cs="Arial"/>
          <w:i/>
          <w:color w:val="000000" w:themeColor="text1"/>
          <w:lang w:val="en-GB"/>
        </w:rPr>
        <w:t>48</w:t>
      </w:r>
      <w:r w:rsidR="009335B5" w:rsidRPr="000D1DFB">
        <w:rPr>
          <w:rFonts w:ascii="Arial" w:hAnsi="Arial" w:cs="Arial"/>
          <w:color w:val="000000" w:themeColor="text1"/>
          <w:lang w:val="en-GB"/>
        </w:rPr>
        <w:t>, 521-524.</w:t>
      </w:r>
      <w:r w:rsidR="0029369B" w:rsidRPr="000D1DFB">
        <w:rPr>
          <w:rFonts w:ascii="Arial" w:hAnsi="Arial" w:cs="Arial"/>
          <w:color w:val="000000" w:themeColor="text1"/>
          <w:lang w:val="en-GB"/>
        </w:rPr>
        <w:t xml:space="preserve"> </w:t>
      </w:r>
    </w:p>
    <w:p w:rsidR="001A55C6" w:rsidRPr="000D1DFB" w:rsidRDefault="001A55C6"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Experimental determination of the dipolar field in Mn</w:t>
      </w:r>
      <w:r w:rsidRPr="000D1DFB">
        <w:rPr>
          <w:rFonts w:ascii="Arial" w:hAnsi="Arial" w:cs="Arial"/>
          <w:bCs/>
          <w:color w:val="000000" w:themeColor="text1"/>
          <w:vertAlign w:val="subscript"/>
        </w:rPr>
        <w:t>12</w:t>
      </w:r>
      <w:r w:rsidRPr="000D1DFB">
        <w:rPr>
          <w:rFonts w:ascii="Arial" w:hAnsi="Arial" w:cs="Arial"/>
          <w:bCs/>
          <w:color w:val="000000" w:themeColor="text1"/>
        </w:rPr>
        <w:t>-acetate.</w:t>
      </w:r>
      <w:r w:rsidRPr="000D1DFB">
        <w:rPr>
          <w:rFonts w:ascii="Arial" w:hAnsi="Arial" w:cs="Arial"/>
          <w:color w:val="000000" w:themeColor="text1"/>
        </w:rPr>
        <w:t xml:space="preserve"> McHugh, S.; Jaafar, R.; Sarachik, M. P.; Myasoedov, Y.; Shtrikman, H.; Zeldov, E.; Bagai, R.;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79</w:t>
      </w:r>
      <w:r w:rsidRPr="000D1DFB">
        <w:rPr>
          <w:rFonts w:ascii="Arial" w:hAnsi="Arial" w:cs="Arial"/>
          <w:color w:val="000000" w:themeColor="text1"/>
        </w:rPr>
        <w:t>, 052404(1-3).</w:t>
      </w:r>
    </w:p>
    <w:p w:rsidR="007008C0" w:rsidRPr="000D1DFB" w:rsidRDefault="00C668EF"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Effects of quantum mechanics on the deflagration threshold in the molecular magnet Mn</w:t>
      </w:r>
      <w:r w:rsidRPr="000D1DFB">
        <w:rPr>
          <w:rFonts w:ascii="Arial" w:hAnsi="Arial" w:cs="Arial"/>
          <w:bCs/>
          <w:color w:val="000000" w:themeColor="text1"/>
          <w:vertAlign w:val="subscript"/>
        </w:rPr>
        <w:t>12</w:t>
      </w:r>
      <w:r w:rsidRPr="000D1DFB">
        <w:rPr>
          <w:rFonts w:ascii="Arial" w:hAnsi="Arial" w:cs="Arial"/>
          <w:bCs/>
          <w:color w:val="000000" w:themeColor="text1"/>
        </w:rPr>
        <w:t xml:space="preserve"> acetate.</w:t>
      </w:r>
      <w:r w:rsidRPr="000D1DFB">
        <w:rPr>
          <w:rFonts w:ascii="Arial" w:hAnsi="Arial" w:cs="Arial"/>
          <w:color w:val="000000" w:themeColor="text1"/>
        </w:rPr>
        <w:t xml:space="preserve"> Macia, F.; Hernandez, J. M.; Tejada, J.; Datta, S.; Hill, S.; Lampropoulos, C.; Christou, G.</w:t>
      </w:r>
      <w:r w:rsidRPr="000D1DFB">
        <w:rPr>
          <w:rFonts w:ascii="Arial" w:hAnsi="Arial" w:cs="Arial"/>
          <w:b/>
          <w:bCs/>
          <w:color w:val="000000" w:themeColor="text1"/>
        </w:rPr>
        <w:t xml:space="preserve">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79</w:t>
      </w:r>
      <w:r w:rsidRPr="000D1DFB">
        <w:rPr>
          <w:rFonts w:ascii="Arial" w:hAnsi="Arial" w:cs="Arial"/>
          <w:color w:val="000000" w:themeColor="text1"/>
        </w:rPr>
        <w:t xml:space="preserve">, 092403(1-4). </w:t>
      </w:r>
    </w:p>
    <w:p w:rsidR="00892E09" w:rsidRPr="000D1DFB" w:rsidRDefault="007008C0"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Quantum</w:t>
      </w:r>
      <w:r w:rsidR="00F4554C" w:rsidRPr="000D1DFB">
        <w:rPr>
          <w:rFonts w:ascii="Arial" w:hAnsi="Arial" w:cs="Arial"/>
          <w:bCs/>
          <w:color w:val="000000" w:themeColor="text1"/>
        </w:rPr>
        <w:t xml:space="preserve"> Phase Interference and Né</w:t>
      </w:r>
      <w:r w:rsidRPr="000D1DFB">
        <w:rPr>
          <w:rFonts w:ascii="Arial" w:hAnsi="Arial" w:cs="Arial"/>
          <w:bCs/>
          <w:color w:val="000000" w:themeColor="text1"/>
        </w:rPr>
        <w:t>el-Vector Tunneling in Antiferromagnetic Molecular Wheels.</w:t>
      </w:r>
      <w:r w:rsidR="002C443F" w:rsidRPr="000D1DFB">
        <w:rPr>
          <w:rFonts w:ascii="Arial" w:hAnsi="Arial" w:cs="Arial"/>
          <w:color w:val="000000" w:themeColor="text1"/>
        </w:rPr>
        <w:t xml:space="preserve"> Waldmann, O.; Stamatatos, T.</w:t>
      </w:r>
      <w:r w:rsidRPr="000D1DFB">
        <w:rPr>
          <w:rFonts w:ascii="Arial" w:hAnsi="Arial" w:cs="Arial"/>
          <w:color w:val="000000" w:themeColor="text1"/>
        </w:rPr>
        <w:t>C.;</w:t>
      </w:r>
      <w:r w:rsidR="002C443F" w:rsidRPr="000D1DFB">
        <w:rPr>
          <w:rFonts w:ascii="Arial" w:hAnsi="Arial" w:cs="Arial"/>
          <w:color w:val="000000" w:themeColor="text1"/>
        </w:rPr>
        <w:t xml:space="preserve"> Christou, G.; Gudel, H.</w:t>
      </w:r>
      <w:r w:rsidRPr="000D1DFB">
        <w:rPr>
          <w:rFonts w:ascii="Arial" w:hAnsi="Arial" w:cs="Arial"/>
          <w:color w:val="000000" w:themeColor="text1"/>
        </w:rPr>
        <w:t xml:space="preserve">U.; Sheikin, I.; Mutka, H. </w:t>
      </w:r>
      <w:r w:rsidRPr="000D1DFB">
        <w:rPr>
          <w:rFonts w:ascii="Arial" w:hAnsi="Arial" w:cs="Arial"/>
          <w:i/>
          <w:color w:val="000000" w:themeColor="text1"/>
        </w:rPr>
        <w:t>Phys. Rev. Lett</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102</w:t>
      </w:r>
      <w:r w:rsidR="002C443F" w:rsidRPr="000D1DFB">
        <w:rPr>
          <w:rFonts w:ascii="Arial" w:hAnsi="Arial" w:cs="Arial"/>
          <w:color w:val="000000" w:themeColor="text1"/>
        </w:rPr>
        <w:t>, 157202(1-4)</w:t>
      </w:r>
      <w:r w:rsidRPr="000D1DFB">
        <w:rPr>
          <w:rFonts w:ascii="Arial" w:hAnsi="Arial" w:cs="Arial"/>
          <w:color w:val="000000" w:themeColor="text1"/>
        </w:rPr>
        <w:t xml:space="preserve"> </w:t>
      </w:r>
    </w:p>
    <w:p w:rsidR="003D7821" w:rsidRPr="000D1DFB" w:rsidRDefault="00892E09"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Initial employment of α-benzoin oxime as a route to high-nuclearity metal clusters: decanuclear Cu</w:t>
      </w:r>
      <w:r w:rsidRPr="000D1DFB">
        <w:rPr>
          <w:rFonts w:ascii="Arial" w:hAnsi="Arial" w:cs="Arial"/>
          <w:bCs/>
          <w:color w:val="000000" w:themeColor="text1"/>
          <w:vertAlign w:val="superscript"/>
        </w:rPr>
        <w:t>II</w:t>
      </w:r>
      <w:r w:rsidRPr="000D1DFB">
        <w:rPr>
          <w:rFonts w:ascii="Arial" w:hAnsi="Arial" w:cs="Arial"/>
          <w:bCs/>
          <w:color w:val="000000" w:themeColor="text1"/>
        </w:rPr>
        <w:t xml:space="preserve"> complexes with a wheel topology.</w:t>
      </w:r>
      <w:r w:rsidRPr="000D1DFB">
        <w:rPr>
          <w:rFonts w:ascii="Arial" w:hAnsi="Arial" w:cs="Arial"/>
          <w:color w:val="000000" w:themeColor="text1"/>
        </w:rPr>
        <w:t xml:space="preserve"> Vlahopoulou, G. C.; Stamatatos, T. C.; Psycharis, V.; Perlepes, S. P.; Christou, G. </w:t>
      </w:r>
      <w:r w:rsidRPr="000D1DFB">
        <w:rPr>
          <w:rFonts w:ascii="Arial" w:hAnsi="Arial" w:cs="Arial"/>
          <w:i/>
          <w:color w:val="000000" w:themeColor="text1"/>
        </w:rPr>
        <w:t>Dalton Trans</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3646-3649.</w:t>
      </w:r>
    </w:p>
    <w:p w:rsidR="002552AB" w:rsidRPr="000D1DFB" w:rsidRDefault="003D7821"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Azide groups in high oxidation state Mn carboxylate chemistry: a new Mn</w:t>
      </w:r>
      <w:r w:rsidRPr="000D1DFB">
        <w:rPr>
          <w:rFonts w:ascii="Arial" w:hAnsi="Arial" w:cs="Arial"/>
          <w:bCs/>
          <w:color w:val="000000" w:themeColor="text1"/>
          <w:vertAlign w:val="subscript"/>
        </w:rPr>
        <w:t>11</w:t>
      </w:r>
      <w:r w:rsidRPr="000D1DFB">
        <w:rPr>
          <w:rFonts w:ascii="Arial" w:hAnsi="Arial" w:cs="Arial"/>
          <w:bCs/>
          <w:color w:val="000000" w:themeColor="text1"/>
        </w:rPr>
        <w:t xml:space="preserve"> complex and its conversion to a Mn</w:t>
      </w:r>
      <w:r w:rsidRPr="000D1DFB">
        <w:rPr>
          <w:rFonts w:ascii="Arial" w:hAnsi="Arial" w:cs="Arial"/>
          <w:bCs/>
          <w:color w:val="000000" w:themeColor="text1"/>
          <w:vertAlign w:val="subscript"/>
        </w:rPr>
        <w:t>25</w:t>
      </w:r>
      <w:r w:rsidRPr="000D1DFB">
        <w:rPr>
          <w:rFonts w:ascii="Arial" w:hAnsi="Arial" w:cs="Arial"/>
          <w:bCs/>
          <w:color w:val="000000" w:themeColor="text1"/>
        </w:rPr>
        <w:t xml:space="preserve"> azide complex with Me</w:t>
      </w:r>
      <w:r w:rsidRPr="000D1DFB">
        <w:rPr>
          <w:rFonts w:ascii="Arial" w:hAnsi="Arial" w:cs="Arial"/>
          <w:bCs/>
          <w:color w:val="000000" w:themeColor="text1"/>
          <w:vertAlign w:val="subscript"/>
        </w:rPr>
        <w:t>3</w:t>
      </w:r>
      <w:r w:rsidRPr="000D1DFB">
        <w:rPr>
          <w:rFonts w:ascii="Arial" w:hAnsi="Arial" w:cs="Arial"/>
          <w:bCs/>
          <w:color w:val="000000" w:themeColor="text1"/>
        </w:rPr>
        <w:t>SiN</w:t>
      </w:r>
      <w:r w:rsidRPr="000D1DFB">
        <w:rPr>
          <w:rFonts w:ascii="Arial" w:hAnsi="Arial" w:cs="Arial"/>
          <w:bCs/>
          <w:color w:val="000000" w:themeColor="text1"/>
          <w:vertAlign w:val="subscript"/>
        </w:rPr>
        <w:t>3</w:t>
      </w:r>
      <w:r w:rsidRPr="000D1DFB">
        <w:rPr>
          <w:rFonts w:ascii="Arial" w:hAnsi="Arial" w:cs="Arial"/>
          <w:bCs/>
          <w:color w:val="000000" w:themeColor="text1"/>
        </w:rPr>
        <w:t>.</w:t>
      </w:r>
      <w:r w:rsidRPr="000D1DFB">
        <w:rPr>
          <w:rFonts w:ascii="Arial" w:hAnsi="Arial" w:cs="Arial"/>
          <w:color w:val="000000" w:themeColor="text1"/>
        </w:rPr>
        <w:t xml:space="preserve"> Stamatatos, T. C.; Vinslava, A.; Abboud, K. A.; Christou, G. </w:t>
      </w:r>
      <w:r w:rsidRPr="000D1DFB">
        <w:rPr>
          <w:rFonts w:ascii="Arial" w:hAnsi="Arial" w:cs="Arial"/>
          <w:i/>
          <w:color w:val="000000" w:themeColor="text1"/>
        </w:rPr>
        <w:t>Chem. Commun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2839-2841.</w:t>
      </w:r>
    </w:p>
    <w:p w:rsidR="00571B07" w:rsidRPr="000D1DFB" w:rsidRDefault="002552AB"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 xml:space="preserve">Intensely Colored Mixed-Valence </w:t>
      </w:r>
      <w:proofErr w:type="gramStart"/>
      <w:r w:rsidRPr="000D1DFB">
        <w:rPr>
          <w:rFonts w:ascii="Arial" w:hAnsi="Arial" w:cs="Arial"/>
          <w:bCs/>
          <w:color w:val="000000" w:themeColor="text1"/>
        </w:rPr>
        <w:t>Iron(</w:t>
      </w:r>
      <w:proofErr w:type="gramEnd"/>
      <w:r w:rsidRPr="000D1DFB">
        <w:rPr>
          <w:rFonts w:ascii="Arial" w:hAnsi="Arial" w:cs="Arial"/>
          <w:bCs/>
          <w:color w:val="000000" w:themeColor="text1"/>
        </w:rPr>
        <w:t>II) Iron(III) Formate Analogue of Prussian Blue Exhibits Neel N-Type Ferrimagnetism.</w:t>
      </w:r>
      <w:r w:rsidRPr="000D1DFB">
        <w:rPr>
          <w:rFonts w:ascii="Arial" w:hAnsi="Arial" w:cs="Arial"/>
          <w:color w:val="000000" w:themeColor="text1"/>
        </w:rPr>
        <w:t xml:space="preserve"> Hagen, K. S.; Naik, S. G.; Huynh, B. H.; Masello, A.; Christou, G. </w:t>
      </w:r>
      <w:r w:rsidRPr="000D1DFB">
        <w:rPr>
          <w:rFonts w:ascii="Arial" w:hAnsi="Arial" w:cs="Arial"/>
          <w:i/>
          <w:color w:val="000000" w:themeColor="text1"/>
        </w:rPr>
        <w:t>J. Am. Chem. Soc</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131</w:t>
      </w:r>
      <w:r w:rsidRPr="000D1DFB">
        <w:rPr>
          <w:rFonts w:ascii="Arial" w:hAnsi="Arial" w:cs="Arial"/>
          <w:color w:val="000000" w:themeColor="text1"/>
        </w:rPr>
        <w:t xml:space="preserve">, 7516-7517. </w:t>
      </w:r>
    </w:p>
    <w:p w:rsidR="00315476" w:rsidRPr="000D1DFB" w:rsidRDefault="00571B07"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High-spin molecules: A mixed-valence Mn</w:t>
      </w:r>
      <w:r w:rsidRPr="000D1DFB">
        <w:rPr>
          <w:rFonts w:ascii="Arial" w:hAnsi="Arial" w:cs="Arial"/>
          <w:bCs/>
          <w:color w:val="000000" w:themeColor="text1"/>
          <w:vertAlign w:val="subscript"/>
        </w:rPr>
        <w:t>6</w:t>
      </w:r>
      <w:r w:rsidRPr="000D1DFB">
        <w:rPr>
          <w:rFonts w:ascii="Arial" w:hAnsi="Arial" w:cs="Arial"/>
          <w:bCs/>
          <w:color w:val="000000" w:themeColor="text1"/>
        </w:rPr>
        <w:t xml:space="preserve"> octahedron with an </w:t>
      </w:r>
      <w:r w:rsidRPr="000D1DFB">
        <w:rPr>
          <w:rFonts w:ascii="Arial" w:hAnsi="Arial" w:cs="Arial"/>
          <w:bCs/>
          <w:i/>
          <w:color w:val="000000" w:themeColor="text1"/>
        </w:rPr>
        <w:t>S</w:t>
      </w:r>
      <w:r w:rsidRPr="000D1DFB">
        <w:rPr>
          <w:rFonts w:ascii="Arial" w:hAnsi="Arial" w:cs="Arial"/>
          <w:bCs/>
          <w:color w:val="000000" w:themeColor="text1"/>
        </w:rPr>
        <w:t xml:space="preserve"> =11 ground state.</w:t>
      </w:r>
      <w:r w:rsidR="007B31A0" w:rsidRPr="000D1DFB">
        <w:rPr>
          <w:rFonts w:ascii="Arial" w:hAnsi="Arial" w:cs="Arial"/>
          <w:color w:val="000000" w:themeColor="text1"/>
        </w:rPr>
        <w:t xml:space="preserve"> </w:t>
      </w:r>
      <w:r w:rsidR="0085388C" w:rsidRPr="000D1DFB">
        <w:rPr>
          <w:rFonts w:ascii="Arial" w:hAnsi="Arial" w:cs="Arial"/>
          <w:color w:val="000000" w:themeColor="text1"/>
        </w:rPr>
        <w:t>Stamatatos, T.C.; Pringouri, K.V.;Abboud, K.A.; Christou,</w:t>
      </w:r>
      <w:r w:rsidRPr="000D1DFB">
        <w:rPr>
          <w:rFonts w:ascii="Arial" w:hAnsi="Arial" w:cs="Arial"/>
          <w:color w:val="000000" w:themeColor="text1"/>
        </w:rPr>
        <w:t xml:space="preserve">G. </w:t>
      </w:r>
      <w:r w:rsidRPr="000D1DFB">
        <w:rPr>
          <w:rFonts w:ascii="Arial" w:hAnsi="Arial" w:cs="Arial"/>
          <w:i/>
          <w:color w:val="000000" w:themeColor="text1"/>
        </w:rPr>
        <w:t>Polyhedron</w:t>
      </w:r>
      <w:r w:rsidR="00315476" w:rsidRPr="000D1DFB">
        <w:rPr>
          <w:rFonts w:ascii="Arial" w:hAnsi="Arial" w:cs="Arial"/>
          <w:color w:val="000000" w:themeColor="text1"/>
        </w:rPr>
        <w:t>,</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0085388C" w:rsidRPr="000D1DFB">
        <w:rPr>
          <w:rFonts w:ascii="Arial" w:hAnsi="Arial" w:cs="Arial"/>
          <w:color w:val="000000" w:themeColor="text1"/>
        </w:rPr>
        <w:t>, 1624-1627</w:t>
      </w:r>
      <w:r w:rsidRPr="000D1DFB">
        <w:rPr>
          <w:rFonts w:ascii="Arial" w:hAnsi="Arial" w:cs="Arial"/>
          <w:color w:val="000000" w:themeColor="text1"/>
        </w:rPr>
        <w:t xml:space="preserve"> </w:t>
      </w:r>
    </w:p>
    <w:p w:rsidR="004D57FE" w:rsidRPr="000D1DFB" w:rsidRDefault="00315476"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1-D coordination polymers consisting of a high-spin Mn</w:t>
      </w:r>
      <w:r w:rsidRPr="000D1DFB">
        <w:rPr>
          <w:rFonts w:ascii="Arial" w:hAnsi="Arial" w:cs="Arial"/>
          <w:bCs/>
          <w:color w:val="000000" w:themeColor="text1"/>
          <w:vertAlign w:val="subscript"/>
        </w:rPr>
        <w:t>17</w:t>
      </w:r>
      <w:r w:rsidRPr="000D1DFB">
        <w:rPr>
          <w:rFonts w:ascii="Arial" w:hAnsi="Arial" w:cs="Arial"/>
          <w:bCs/>
          <w:color w:val="000000" w:themeColor="text1"/>
        </w:rPr>
        <w:t xml:space="preserve"> octahedral unit.</w:t>
      </w:r>
      <w:r w:rsidRPr="000D1DFB">
        <w:rPr>
          <w:rFonts w:ascii="Arial" w:hAnsi="Arial" w:cs="Arial"/>
          <w:color w:val="000000" w:themeColor="text1"/>
        </w:rPr>
        <w:t xml:space="preserve"> Moushi, E. E.; Stamatatos, T. C.; Nastopoulos, V.; Christou, G.; Tasiopoulos, A. J. </w:t>
      </w:r>
      <w:r w:rsidRPr="000D1DFB">
        <w:rPr>
          <w:rFonts w:ascii="Arial" w:hAnsi="Arial" w:cs="Arial"/>
          <w:i/>
          <w:color w:val="000000" w:themeColor="text1"/>
        </w:rPr>
        <w:t>Polyhedron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Pr="000D1DFB">
        <w:rPr>
          <w:rFonts w:ascii="Arial" w:hAnsi="Arial" w:cs="Arial"/>
          <w:color w:val="000000" w:themeColor="text1"/>
        </w:rPr>
        <w:t xml:space="preserve">, 1814-1817. </w:t>
      </w:r>
    </w:p>
    <w:p w:rsidR="001C1762" w:rsidRPr="000D1DFB" w:rsidRDefault="004D57FE"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Old ligands with new coordination chemistry: A Mn</w:t>
      </w:r>
      <w:r w:rsidRPr="000D1DFB">
        <w:rPr>
          <w:rFonts w:ascii="Arial" w:hAnsi="Arial" w:cs="Arial"/>
          <w:bCs/>
          <w:color w:val="000000" w:themeColor="text1"/>
          <w:vertAlign w:val="subscript"/>
        </w:rPr>
        <w:t>17</w:t>
      </w:r>
      <w:r w:rsidRPr="000D1DFB">
        <w:rPr>
          <w:rFonts w:ascii="Arial" w:hAnsi="Arial" w:cs="Arial"/>
          <w:bCs/>
          <w:color w:val="000000" w:themeColor="text1"/>
        </w:rPr>
        <w:t>Na cluster bearing triethanolamine and azide groups and exhibiting slow magnetization relaxation.</w:t>
      </w:r>
      <w:r w:rsidRPr="000D1DFB">
        <w:rPr>
          <w:rFonts w:ascii="Arial" w:hAnsi="Arial" w:cs="Arial"/>
          <w:color w:val="000000" w:themeColor="text1"/>
        </w:rPr>
        <w:t xml:space="preserve"> Stamatatos, T. C.; Abboud, K. A.; Christou, G. </w:t>
      </w:r>
      <w:r w:rsidRPr="000D1DFB">
        <w:rPr>
          <w:rFonts w:ascii="Arial" w:hAnsi="Arial" w:cs="Arial"/>
          <w:i/>
          <w:color w:val="000000" w:themeColor="text1"/>
        </w:rPr>
        <w:t>Polyhedron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Pr="000D1DFB">
        <w:rPr>
          <w:rFonts w:ascii="Arial" w:hAnsi="Arial" w:cs="Arial"/>
          <w:color w:val="000000" w:themeColor="text1"/>
        </w:rPr>
        <w:t xml:space="preserve">, 1880-1882. </w:t>
      </w:r>
    </w:p>
    <w:p w:rsidR="00B25A60" w:rsidRPr="000D1DFB" w:rsidRDefault="001C1762"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 convenient Mn</w:t>
      </w:r>
      <w:r w:rsidRPr="000D1DFB">
        <w:rPr>
          <w:rFonts w:ascii="Arial" w:hAnsi="Arial" w:cs="Arial"/>
          <w:bCs/>
          <w:color w:val="000000" w:themeColor="text1"/>
          <w:vertAlign w:val="superscript"/>
        </w:rPr>
        <w:t>III</w:t>
      </w:r>
      <w:r w:rsidRPr="000D1DFB">
        <w:rPr>
          <w:rFonts w:ascii="Arial" w:hAnsi="Arial" w:cs="Arial"/>
          <w:bCs/>
          <w:color w:val="000000" w:themeColor="text1"/>
        </w:rPr>
        <w:t xml:space="preserve"> starting material for the synthesis of homo- and heterometallic manganese carboxylate clusters: Mn</w:t>
      </w:r>
      <w:r w:rsidRPr="000D1DFB">
        <w:rPr>
          <w:rFonts w:ascii="Arial" w:hAnsi="Arial" w:cs="Arial"/>
          <w:bCs/>
          <w:color w:val="000000" w:themeColor="text1"/>
          <w:vertAlign w:val="subscript"/>
        </w:rPr>
        <w:t>9</w:t>
      </w:r>
      <w:r w:rsidRPr="000D1DFB">
        <w:rPr>
          <w:rFonts w:ascii="Arial" w:hAnsi="Arial" w:cs="Arial"/>
          <w:bCs/>
          <w:color w:val="000000" w:themeColor="text1"/>
        </w:rPr>
        <w:t xml:space="preserve"> and Mn</w:t>
      </w:r>
      <w:r w:rsidRPr="000D1DFB">
        <w:rPr>
          <w:rFonts w:ascii="Arial" w:hAnsi="Arial" w:cs="Arial"/>
          <w:bCs/>
          <w:color w:val="000000" w:themeColor="text1"/>
          <w:vertAlign w:val="subscript"/>
        </w:rPr>
        <w:t>10-x</w:t>
      </w:r>
      <w:r w:rsidRPr="000D1DFB">
        <w:rPr>
          <w:rFonts w:ascii="Arial" w:hAnsi="Arial" w:cs="Arial"/>
          <w:bCs/>
          <w:color w:val="000000" w:themeColor="text1"/>
        </w:rPr>
        <w:t>Fe</w:t>
      </w:r>
      <w:r w:rsidRPr="000D1DFB">
        <w:rPr>
          <w:rFonts w:ascii="Arial" w:hAnsi="Arial" w:cs="Arial"/>
          <w:bCs/>
          <w:color w:val="000000" w:themeColor="text1"/>
          <w:vertAlign w:val="subscript"/>
        </w:rPr>
        <w:t>x</w:t>
      </w:r>
      <w:r w:rsidRPr="000D1DFB">
        <w:rPr>
          <w:rFonts w:ascii="Arial" w:hAnsi="Arial" w:cs="Arial"/>
          <w:bCs/>
          <w:color w:val="000000" w:themeColor="text1"/>
        </w:rPr>
        <w:t xml:space="preserve"> complexes. </w:t>
      </w:r>
      <w:r w:rsidRPr="000D1DFB">
        <w:rPr>
          <w:rFonts w:ascii="Arial" w:hAnsi="Arial" w:cs="Arial"/>
          <w:color w:val="000000" w:themeColor="text1"/>
        </w:rPr>
        <w:t xml:space="preserve">Lampropoulos, C.; Stamatatos, T. C.; Abboud, K. A.; Christou, G. </w:t>
      </w:r>
      <w:r w:rsidRPr="000D1DFB">
        <w:rPr>
          <w:rFonts w:ascii="Arial" w:hAnsi="Arial" w:cs="Arial"/>
          <w:i/>
          <w:color w:val="000000" w:themeColor="text1"/>
        </w:rPr>
        <w:t>Polyhedron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Pr="000D1DFB">
        <w:rPr>
          <w:rFonts w:ascii="Arial" w:hAnsi="Arial" w:cs="Arial"/>
          <w:color w:val="000000" w:themeColor="text1"/>
        </w:rPr>
        <w:t xml:space="preserve">, 1958-1964. </w:t>
      </w:r>
    </w:p>
    <w:p w:rsidR="006B0078" w:rsidRPr="000D1DFB" w:rsidRDefault="00B25A60"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Tuning magnetic avalanches in the molecular magnet Mn</w:t>
      </w:r>
      <w:r w:rsidRPr="000D1DFB">
        <w:rPr>
          <w:rFonts w:ascii="Arial" w:hAnsi="Arial" w:cs="Arial"/>
          <w:bCs/>
          <w:color w:val="000000" w:themeColor="text1"/>
          <w:vertAlign w:val="subscript"/>
        </w:rPr>
        <w:t>12</w:t>
      </w:r>
      <w:r w:rsidRPr="000D1DFB">
        <w:rPr>
          <w:rFonts w:ascii="Arial" w:hAnsi="Arial" w:cs="Arial"/>
          <w:bCs/>
          <w:color w:val="000000" w:themeColor="text1"/>
        </w:rPr>
        <w:t xml:space="preserve">-acetate. </w:t>
      </w:r>
      <w:r w:rsidRPr="000D1DFB">
        <w:rPr>
          <w:rFonts w:ascii="Arial" w:hAnsi="Arial" w:cs="Arial"/>
          <w:color w:val="000000" w:themeColor="text1"/>
        </w:rPr>
        <w:t xml:space="preserve">McHugh, S.; Wen, Bo; Ma, Xiang; Sarachik, M. P.; Myasoedov, Y.; Zeldov, E.; Bagai, R.;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79</w:t>
      </w:r>
      <w:r w:rsidRPr="000D1DFB">
        <w:rPr>
          <w:rFonts w:ascii="Arial" w:hAnsi="Arial" w:cs="Arial"/>
          <w:color w:val="000000" w:themeColor="text1"/>
        </w:rPr>
        <w:t xml:space="preserve">, 174413(1-7). </w:t>
      </w:r>
    </w:p>
    <w:p w:rsidR="002255AF" w:rsidRPr="000D1DFB" w:rsidRDefault="006B0078"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Magnetic avalanches of minor fast-relaxing species of Mn</w:t>
      </w:r>
      <w:r w:rsidRPr="000D1DFB">
        <w:rPr>
          <w:rFonts w:ascii="Arial" w:hAnsi="Arial" w:cs="Arial"/>
          <w:bCs/>
          <w:color w:val="000000" w:themeColor="text1"/>
          <w:vertAlign w:val="subscript"/>
        </w:rPr>
        <w:t>12</w:t>
      </w:r>
      <w:r w:rsidRPr="000D1DFB">
        <w:rPr>
          <w:rFonts w:ascii="Arial" w:hAnsi="Arial" w:cs="Arial"/>
          <w:bCs/>
          <w:color w:val="000000" w:themeColor="text1"/>
        </w:rPr>
        <w:t>-acetate.</w:t>
      </w:r>
      <w:r w:rsidRPr="000D1DFB">
        <w:rPr>
          <w:rFonts w:ascii="Arial" w:hAnsi="Arial" w:cs="Arial"/>
          <w:color w:val="000000" w:themeColor="text1"/>
        </w:rPr>
        <w:t xml:space="preserve"> McHugh, S.; Jaafar, R.; Sarachik, M. P.; Myasoedov, Y.; Finkler, A.; Zeldov, E.; Bagai, R.;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80</w:t>
      </w:r>
      <w:r w:rsidRPr="000D1DFB">
        <w:rPr>
          <w:rFonts w:ascii="Arial" w:hAnsi="Arial" w:cs="Arial"/>
          <w:color w:val="000000" w:themeColor="text1"/>
        </w:rPr>
        <w:t xml:space="preserve">,  024403(1-8). </w:t>
      </w:r>
    </w:p>
    <w:p w:rsidR="002255AF" w:rsidRPr="000D1DFB" w:rsidRDefault="00491F05"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 xml:space="preserve">A Caveat for Single-Molecule Magnetism: Non-linear Arrhenius Plots. Lampropoulos, C.; Hill, S.; Christou, G. </w:t>
      </w:r>
      <w:r w:rsidRPr="000D1DFB">
        <w:rPr>
          <w:rFonts w:ascii="Arial" w:hAnsi="Arial" w:cs="Arial"/>
          <w:i/>
          <w:color w:val="000000" w:themeColor="text1"/>
        </w:rPr>
        <w:t>ChemPhysChem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10</w:t>
      </w:r>
      <w:r w:rsidRPr="000D1DFB">
        <w:rPr>
          <w:rFonts w:ascii="Arial" w:hAnsi="Arial" w:cs="Arial"/>
          <w:color w:val="000000" w:themeColor="text1"/>
        </w:rPr>
        <w:t>, 2397-2400.</w:t>
      </w:r>
    </w:p>
    <w:p w:rsidR="00D1444F" w:rsidRPr="000D1DFB" w:rsidRDefault="002255AF"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 new family of octanuclear Mn complexes with a rod-like topology.</w:t>
      </w:r>
      <w:r w:rsidRPr="000D1DFB">
        <w:rPr>
          <w:rFonts w:ascii="Arial" w:hAnsi="Arial" w:cs="Arial"/>
          <w:color w:val="000000" w:themeColor="text1"/>
        </w:rPr>
        <w:t xml:space="preserve"> Moushi, E. E.; Stamatatos, T. C.; Nastopoulos, V.; Christou, G.; Tasiopoulos, A. J. </w:t>
      </w:r>
      <w:r w:rsidRPr="000D1DFB">
        <w:rPr>
          <w:rFonts w:ascii="Arial" w:hAnsi="Arial" w:cs="Arial"/>
          <w:i/>
          <w:color w:val="000000" w:themeColor="text1"/>
        </w:rPr>
        <w:t>Polyhedron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Pr="000D1DFB">
        <w:rPr>
          <w:rFonts w:ascii="Arial" w:hAnsi="Arial" w:cs="Arial"/>
          <w:color w:val="000000" w:themeColor="text1"/>
        </w:rPr>
        <w:t>, 3203-3208.</w:t>
      </w:r>
    </w:p>
    <w:p w:rsidR="00D1444F" w:rsidRPr="000D1DFB" w:rsidRDefault="00DC3CE8"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Mn</w:t>
      </w:r>
      <w:r w:rsidRPr="000D1DFB">
        <w:rPr>
          <w:rFonts w:ascii="Arial" w:hAnsi="Arial" w:cs="Arial"/>
          <w:color w:val="000000" w:themeColor="text1"/>
          <w:vertAlign w:val="subscript"/>
        </w:rPr>
        <w:t>4</w:t>
      </w:r>
      <w:r w:rsidRPr="000D1DFB">
        <w:rPr>
          <w:rFonts w:ascii="Arial" w:hAnsi="Arial" w:cs="Arial"/>
          <w:color w:val="000000" w:themeColor="text1"/>
        </w:rPr>
        <w:t>, Mn</w:t>
      </w:r>
      <w:r w:rsidRPr="000D1DFB">
        <w:rPr>
          <w:rFonts w:ascii="Arial" w:hAnsi="Arial" w:cs="Arial"/>
          <w:color w:val="000000" w:themeColor="text1"/>
          <w:vertAlign w:val="subscript"/>
        </w:rPr>
        <w:t>6</w:t>
      </w:r>
      <w:r w:rsidRPr="000D1DFB">
        <w:rPr>
          <w:rFonts w:ascii="Arial" w:hAnsi="Arial" w:cs="Arial"/>
          <w:color w:val="000000" w:themeColor="text1"/>
        </w:rPr>
        <w:t>, and Mn</w:t>
      </w:r>
      <w:r w:rsidRPr="000D1DFB">
        <w:rPr>
          <w:rFonts w:ascii="Arial" w:hAnsi="Arial" w:cs="Arial"/>
          <w:color w:val="000000" w:themeColor="text1"/>
          <w:vertAlign w:val="subscript"/>
        </w:rPr>
        <w:t>11</w:t>
      </w:r>
      <w:r w:rsidRPr="000D1DFB">
        <w:rPr>
          <w:rFonts w:ascii="Arial" w:hAnsi="Arial" w:cs="Arial"/>
          <w:color w:val="000000" w:themeColor="text1"/>
        </w:rPr>
        <w:t xml:space="preserve"> Clusters from the Use of Bulky </w:t>
      </w:r>
      <w:proofErr w:type="gramStart"/>
      <w:r w:rsidRPr="000D1DFB">
        <w:rPr>
          <w:rFonts w:ascii="Arial" w:hAnsi="Arial" w:cs="Arial"/>
          <w:color w:val="000000" w:themeColor="text1"/>
        </w:rPr>
        <w:t>Diphenyl(</w:t>
      </w:r>
      <w:proofErr w:type="gramEnd"/>
      <w:r w:rsidRPr="000D1DFB">
        <w:rPr>
          <w:rFonts w:ascii="Arial" w:hAnsi="Arial" w:cs="Arial"/>
          <w:color w:val="000000" w:themeColor="text1"/>
        </w:rPr>
        <w:t>pyridine-2-yl)methanol.</w:t>
      </w:r>
      <w:r w:rsidR="00D1444F" w:rsidRPr="000D1DFB">
        <w:rPr>
          <w:rFonts w:ascii="Arial" w:hAnsi="Arial" w:cs="Arial"/>
          <w:color w:val="000000" w:themeColor="text1"/>
        </w:rPr>
        <w:t xml:space="preserve"> </w:t>
      </w:r>
      <w:r w:rsidRPr="000D1DFB">
        <w:rPr>
          <w:rFonts w:ascii="Arial" w:hAnsi="Arial" w:cs="Arial"/>
          <w:color w:val="000000" w:themeColor="text1"/>
        </w:rPr>
        <w:t xml:space="preserve">T. Taguchi, M. R. Daniels, K. A. Abboud, and G. Christou, </w:t>
      </w:r>
      <w:r w:rsidRPr="000D1DFB">
        <w:rPr>
          <w:rFonts w:ascii="Arial" w:hAnsi="Arial" w:cs="Arial"/>
          <w:i/>
          <w:color w:val="000000" w:themeColor="text1"/>
        </w:rPr>
        <w:t>Inorg. 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9325–9335</w:t>
      </w:r>
      <w:r w:rsidR="00D1444F" w:rsidRPr="000D1DFB">
        <w:rPr>
          <w:rFonts w:ascii="Arial" w:hAnsi="Arial" w:cs="Arial"/>
          <w:color w:val="000000" w:themeColor="text1"/>
        </w:rPr>
        <w:t>.</w:t>
      </w:r>
    </w:p>
    <w:p w:rsidR="000B7F3D" w:rsidRPr="000D1DFB" w:rsidRDefault="00376783"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 xml:space="preserve">Crystal lattice desolvation effects on the magnetic quantum tunneling of single-molecule magnets. </w:t>
      </w:r>
      <w:r w:rsidRPr="000D1DFB">
        <w:rPr>
          <w:rFonts w:ascii="Arial" w:hAnsi="Arial" w:cs="Arial"/>
        </w:rPr>
        <w:t xml:space="preserve">Redler, G.; Lampropoulos, C.; Datta, S.; Koo, C.; Stamatatos, T. C.; Chakov, N. E.; Christou, G.; Hill, S. </w:t>
      </w:r>
      <w:r w:rsidRPr="000D1DFB">
        <w:rPr>
          <w:rFonts w:ascii="Arial" w:hAnsi="Arial" w:cs="Arial"/>
          <w:i/>
        </w:rPr>
        <w:t>Phys. Rev. B</w:t>
      </w:r>
      <w:r w:rsidRPr="000D1DFB">
        <w:rPr>
          <w:rFonts w:ascii="Arial" w:hAnsi="Arial" w:cs="Arial"/>
        </w:rPr>
        <w:t xml:space="preserve">, </w:t>
      </w:r>
      <w:r w:rsidRPr="000D1DFB">
        <w:rPr>
          <w:rFonts w:ascii="Arial" w:hAnsi="Arial" w:cs="Arial"/>
          <w:b/>
        </w:rPr>
        <w:t>2009</w:t>
      </w:r>
      <w:r w:rsidRPr="000D1DFB">
        <w:rPr>
          <w:rFonts w:ascii="Arial" w:hAnsi="Arial" w:cs="Arial"/>
        </w:rPr>
        <w:t xml:space="preserve">, </w:t>
      </w:r>
      <w:r w:rsidRPr="000D1DFB">
        <w:rPr>
          <w:rFonts w:ascii="Arial" w:hAnsi="Arial" w:cs="Arial"/>
          <w:i/>
        </w:rPr>
        <w:t>80</w:t>
      </w:r>
      <w:r w:rsidRPr="000D1DFB">
        <w:rPr>
          <w:rFonts w:ascii="Arial" w:hAnsi="Arial" w:cs="Arial"/>
        </w:rPr>
        <w:t>, 094408(1-9).</w:t>
      </w:r>
      <w:r w:rsidR="000B7F3D" w:rsidRPr="000D1DFB">
        <w:rPr>
          <w:rFonts w:ascii="Arial" w:hAnsi="Arial" w:cs="Arial"/>
          <w:bCs/>
        </w:rPr>
        <w:t xml:space="preserve"> </w:t>
      </w:r>
    </w:p>
    <w:p w:rsidR="000B7F3D" w:rsidRPr="000D1DFB" w:rsidRDefault="000B7F3D"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Spin Maximization from S = 11 to S = 16 in Mn</w:t>
      </w:r>
      <w:r w:rsidRPr="000D1DFB">
        <w:rPr>
          <w:rFonts w:ascii="Arial" w:hAnsi="Arial" w:cs="Arial"/>
          <w:bCs/>
          <w:color w:val="000000" w:themeColor="text1"/>
          <w:vertAlign w:val="subscript"/>
        </w:rPr>
        <w:t>7</w:t>
      </w:r>
      <w:r w:rsidRPr="000D1DFB">
        <w:rPr>
          <w:rFonts w:ascii="Arial" w:hAnsi="Arial" w:cs="Arial"/>
          <w:bCs/>
          <w:color w:val="000000" w:themeColor="text1"/>
        </w:rPr>
        <w:t xml:space="preserve"> Disk-Like Clusters: Spin Frustration Effects and Their Computational Rationalization.</w:t>
      </w:r>
      <w:r w:rsidRPr="000D1DFB">
        <w:rPr>
          <w:rFonts w:ascii="Arial" w:hAnsi="Arial" w:cs="Arial"/>
          <w:color w:val="000000" w:themeColor="text1"/>
        </w:rPr>
        <w:t xml:space="preserve"> Stamatatos, T.C.; Foguet-Albiol, D.; Poole, K.M.; Wernsdorfer, W.; Abboud, K. A.; O'Brien, T. A.; Christou, G. </w:t>
      </w:r>
      <w:r w:rsidRPr="000D1DFB">
        <w:rPr>
          <w:rFonts w:ascii="Arial" w:hAnsi="Arial" w:cs="Arial"/>
          <w:i/>
          <w:color w:val="000000" w:themeColor="text1"/>
        </w:rPr>
        <w:t>Inorg. 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xml:space="preserve">, 9831-9845. </w:t>
      </w:r>
    </w:p>
    <w:p w:rsidR="00DE36AD" w:rsidRPr="000D1DFB" w:rsidRDefault="000B7F3D"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color w:val="000000" w:themeColor="text1"/>
        </w:rPr>
        <w:t>Anisotropy barrier reduction in fast-relaxing Mn</w:t>
      </w:r>
      <w:r w:rsidRPr="000D1DFB">
        <w:rPr>
          <w:rFonts w:ascii="Arial" w:hAnsi="Arial" w:cs="Arial"/>
          <w:bCs/>
          <w:color w:val="000000" w:themeColor="text1"/>
          <w:vertAlign w:val="subscript"/>
        </w:rPr>
        <w:t>12</w:t>
      </w:r>
      <w:r w:rsidRPr="000D1DFB">
        <w:rPr>
          <w:rFonts w:ascii="Arial" w:hAnsi="Arial" w:cs="Arial"/>
          <w:bCs/>
          <w:color w:val="000000" w:themeColor="text1"/>
        </w:rPr>
        <w:t xml:space="preserve"> single-molecule magnets.</w:t>
      </w:r>
      <w:r w:rsidRPr="000D1DFB">
        <w:rPr>
          <w:rFonts w:ascii="Arial" w:hAnsi="Arial" w:cs="Arial"/>
          <w:color w:val="000000" w:themeColor="text1"/>
        </w:rPr>
        <w:t xml:space="preserve"> Hill, S.; Murugesu, M.;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80</w:t>
      </w:r>
      <w:r w:rsidRPr="000D1DFB">
        <w:rPr>
          <w:rFonts w:ascii="Arial" w:hAnsi="Arial" w:cs="Arial"/>
          <w:color w:val="000000" w:themeColor="text1"/>
        </w:rPr>
        <w:t>, 174416(1-14)</w:t>
      </w:r>
      <w:r w:rsidR="00832CC2" w:rsidRPr="000D1DFB">
        <w:rPr>
          <w:rFonts w:ascii="Arial" w:hAnsi="Arial" w:cs="Arial"/>
          <w:color w:val="000000" w:themeColor="text1"/>
        </w:rPr>
        <w:t>.</w:t>
      </w:r>
    </w:p>
    <w:p w:rsidR="00101ED5" w:rsidRPr="000D1DFB" w:rsidRDefault="00DE36AD"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Alignment of magnetic anisotropy axes in crystals of Mn</w:t>
      </w:r>
      <w:r w:rsidRPr="000D1DFB">
        <w:rPr>
          <w:rFonts w:ascii="Arial" w:hAnsi="Arial" w:cs="Arial"/>
          <w:bCs/>
          <w:vertAlign w:val="subscript"/>
        </w:rPr>
        <w:t>12</w:t>
      </w:r>
      <w:r w:rsidRPr="000D1DFB">
        <w:rPr>
          <w:rFonts w:ascii="Arial" w:hAnsi="Arial" w:cs="Arial"/>
          <w:bCs/>
        </w:rPr>
        <w:t xml:space="preserve"> acetate and Mn</w:t>
      </w:r>
      <w:r w:rsidRPr="000D1DFB">
        <w:rPr>
          <w:rFonts w:ascii="Arial" w:hAnsi="Arial" w:cs="Arial"/>
          <w:bCs/>
          <w:vertAlign w:val="subscript"/>
        </w:rPr>
        <w:t>12</w:t>
      </w:r>
      <w:r w:rsidRPr="000D1DFB">
        <w:rPr>
          <w:rFonts w:ascii="Arial" w:hAnsi="Arial" w:cs="Arial"/>
          <w:bCs/>
        </w:rPr>
        <w:t xml:space="preserve">-tBuAc molecular nanomagnets: Angle-dependent ac susceptibility study. </w:t>
      </w:r>
      <w:r w:rsidRPr="000D1DFB">
        <w:rPr>
          <w:rFonts w:ascii="Arial" w:hAnsi="Arial" w:cs="Arial"/>
        </w:rPr>
        <w:t xml:space="preserve">Burzurí, E.; Carbonera, C.; Luis, F.; Ruiz-Molina, D.; Lampropoulos, C.;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80</w:t>
      </w:r>
      <w:r w:rsidRPr="000D1DFB">
        <w:rPr>
          <w:rFonts w:ascii="Arial" w:hAnsi="Arial" w:cs="Arial"/>
          <w:color w:val="000000" w:themeColor="text1"/>
        </w:rPr>
        <w:t>, 224428(1-4).</w:t>
      </w:r>
    </w:p>
    <w:p w:rsidR="0099619B" w:rsidRPr="000D1DFB" w:rsidRDefault="00101ED5"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color w:val="0000FF"/>
        </w:rPr>
        <w:lastRenderedPageBreak/>
        <w:t>Mn</w:t>
      </w:r>
      <w:r w:rsidRPr="000D1DFB">
        <w:rPr>
          <w:rFonts w:ascii="Arial" w:hAnsi="Arial" w:cs="Arial"/>
          <w:color w:val="0000FF"/>
          <w:vertAlign w:val="subscript"/>
        </w:rPr>
        <w:t>7</w:t>
      </w:r>
      <w:r w:rsidRPr="000D1DFB">
        <w:rPr>
          <w:rFonts w:ascii="Arial" w:hAnsi="Arial" w:cs="Arial"/>
          <w:color w:val="0000FF"/>
        </w:rPr>
        <w:t xml:space="preserve"> and Mn</w:t>
      </w:r>
      <w:r w:rsidRPr="000D1DFB">
        <w:rPr>
          <w:rFonts w:ascii="Arial" w:hAnsi="Arial" w:cs="Arial"/>
          <w:color w:val="0000FF"/>
          <w:vertAlign w:val="subscript"/>
        </w:rPr>
        <w:t>12</w:t>
      </w:r>
      <w:r w:rsidRPr="000D1DFB">
        <w:rPr>
          <w:rFonts w:ascii="Arial" w:hAnsi="Arial" w:cs="Arial"/>
          <w:color w:val="0000FF"/>
        </w:rPr>
        <w:t xml:space="preserve"> Clusters From Use of 2-(Pyridine-2-yl</w:t>
      </w:r>
      <w:proofErr w:type="gramStart"/>
      <w:r w:rsidRPr="000D1DFB">
        <w:rPr>
          <w:rFonts w:ascii="Arial" w:hAnsi="Arial" w:cs="Arial"/>
          <w:color w:val="0000FF"/>
        </w:rPr>
        <w:t>)propan</w:t>
      </w:r>
      <w:proofErr w:type="gramEnd"/>
      <w:r w:rsidRPr="000D1DFB">
        <w:rPr>
          <w:rFonts w:ascii="Arial" w:hAnsi="Arial" w:cs="Arial"/>
          <w:color w:val="0000FF"/>
        </w:rPr>
        <w:t xml:space="preserve">-2-ol: A New Half-Integer Single-Molecule Magnet. Taguchi, T.; Wernsdorfer, W.; Abboud, K. A.; Christou, G.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2010</w:t>
      </w:r>
      <w:r w:rsidRPr="000D1DFB">
        <w:rPr>
          <w:rFonts w:ascii="Arial" w:hAnsi="Arial" w:cs="Arial"/>
          <w:color w:val="0000FF"/>
        </w:rPr>
        <w:t xml:space="preserve">, </w:t>
      </w:r>
      <w:r w:rsidRPr="000D1DFB">
        <w:rPr>
          <w:rFonts w:ascii="Arial" w:hAnsi="Arial" w:cs="Arial"/>
          <w:i/>
          <w:color w:val="0000FF"/>
        </w:rPr>
        <w:t>49</w:t>
      </w:r>
      <w:r w:rsidRPr="000D1DFB">
        <w:rPr>
          <w:rFonts w:ascii="Arial" w:hAnsi="Arial" w:cs="Arial"/>
          <w:color w:val="0000FF"/>
        </w:rPr>
        <w:t>, 199–208.</w:t>
      </w:r>
    </w:p>
    <w:p w:rsidR="0086345D" w:rsidRPr="000D1DFB" w:rsidRDefault="00542252"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 xml:space="preserve">A variety of new tri- and tetranuclear Mn–Ln and Fe–Ln (Ln = lanthanide) complexes. Mukherjee, S.; Daniels, M. R.; Bagai, R.; Abboud, K. A.; Christou, G.; Lampropoulos C. </w:t>
      </w:r>
      <w:r w:rsidRPr="000D1DFB">
        <w:rPr>
          <w:rFonts w:ascii="Arial" w:hAnsi="Arial" w:cs="Arial"/>
          <w:i/>
        </w:rPr>
        <w:t>Polyhedron</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29</w:t>
      </w:r>
      <w:r w:rsidRPr="000D1DFB">
        <w:rPr>
          <w:rFonts w:ascii="Arial" w:hAnsi="Arial" w:cs="Arial"/>
        </w:rPr>
        <w:t>, 54-65.</w:t>
      </w:r>
    </w:p>
    <w:p w:rsidR="0086345D" w:rsidRPr="000D1DFB" w:rsidRDefault="0086345D"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Binding of Higher Alcohols onto Mn</w:t>
      </w:r>
      <w:r w:rsidRPr="000D1DFB">
        <w:rPr>
          <w:rFonts w:ascii="Arial" w:hAnsi="Arial" w:cs="Arial"/>
          <w:bCs/>
          <w:vertAlign w:val="subscript"/>
        </w:rPr>
        <w:t>12</w:t>
      </w:r>
      <w:r w:rsidRPr="000D1DFB">
        <w:rPr>
          <w:rFonts w:ascii="Arial" w:hAnsi="Arial" w:cs="Arial"/>
          <w:bCs/>
        </w:rPr>
        <w:t xml:space="preserve"> Single-Molecule Magnets (SMMs): Access to the Highest Barrier Mn</w:t>
      </w:r>
      <w:r w:rsidRPr="000D1DFB">
        <w:rPr>
          <w:rFonts w:ascii="Arial" w:hAnsi="Arial" w:cs="Arial"/>
          <w:bCs/>
          <w:vertAlign w:val="subscript"/>
        </w:rPr>
        <w:t>12</w:t>
      </w:r>
      <w:r w:rsidRPr="000D1DFB">
        <w:rPr>
          <w:rFonts w:ascii="Arial" w:hAnsi="Arial" w:cs="Arial"/>
          <w:bCs/>
        </w:rPr>
        <w:t xml:space="preserve"> SMM.</w:t>
      </w:r>
      <w:r w:rsidRPr="000D1DFB">
        <w:rPr>
          <w:rFonts w:ascii="Arial" w:hAnsi="Arial" w:cs="Arial"/>
        </w:rPr>
        <w:t xml:space="preserve"> Lampropoulos, C.; Redler, G.; Data, S.; Abboud, K. A.; Hill, S.;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49</w:t>
      </w:r>
      <w:r w:rsidRPr="000D1DFB">
        <w:rPr>
          <w:rFonts w:ascii="Arial" w:hAnsi="Arial" w:cs="Arial"/>
        </w:rPr>
        <w:t>, 1325-1336.</w:t>
      </w:r>
    </w:p>
    <w:p w:rsidR="00FD656E" w:rsidRPr="000D1DFB" w:rsidRDefault="00696856" w:rsidP="002B41B2">
      <w:pPr>
        <w:pStyle w:val="ListParagraph"/>
        <w:numPr>
          <w:ilvl w:val="0"/>
          <w:numId w:val="44"/>
        </w:numPr>
        <w:tabs>
          <w:tab w:val="left" w:pos="540"/>
        </w:tabs>
        <w:autoSpaceDE w:val="0"/>
        <w:autoSpaceDN w:val="0"/>
        <w:adjustRightInd w:val="0"/>
        <w:ind w:left="450" w:hanging="450"/>
        <w:jc w:val="both"/>
        <w:rPr>
          <w:rFonts w:ascii="Arial" w:hAnsi="Arial" w:cs="Arial"/>
        </w:rPr>
      </w:pPr>
      <w:proofErr w:type="gramStart"/>
      <w:r>
        <w:rPr>
          <w:rFonts w:ascii="Arial" w:hAnsi="Arial" w:cs="Arial"/>
          <w:bCs/>
        </w:rPr>
        <w:t>α</w:t>
      </w:r>
      <w:r w:rsidR="0086345D" w:rsidRPr="000D1DFB">
        <w:rPr>
          <w:rFonts w:ascii="Arial" w:hAnsi="Arial" w:cs="Arial"/>
          <w:bCs/>
        </w:rPr>
        <w:t>-Benzoin</w:t>
      </w:r>
      <w:proofErr w:type="gramEnd"/>
      <w:r w:rsidR="0086345D" w:rsidRPr="000D1DFB">
        <w:rPr>
          <w:rFonts w:ascii="Arial" w:hAnsi="Arial" w:cs="Arial"/>
          <w:bCs/>
        </w:rPr>
        <w:t xml:space="preserve"> Oxime in Higher Oxidation State 3d Metal Cluster Chemistry: Structural and Magnetic Study of a New Mn</w:t>
      </w:r>
      <w:r w:rsidR="0086345D" w:rsidRPr="000D1DFB">
        <w:rPr>
          <w:rFonts w:ascii="Arial" w:hAnsi="Arial" w:cs="Arial"/>
          <w:bCs/>
          <w:vertAlign w:val="superscript"/>
        </w:rPr>
        <w:t>III</w:t>
      </w:r>
      <w:r w:rsidR="0086345D" w:rsidRPr="000D1DFB">
        <w:rPr>
          <w:rFonts w:ascii="Arial" w:hAnsi="Arial" w:cs="Arial"/>
          <w:bCs/>
          <w:vertAlign w:val="subscript"/>
        </w:rPr>
        <w:t>9</w:t>
      </w:r>
      <w:r w:rsidR="0086345D" w:rsidRPr="000D1DFB">
        <w:rPr>
          <w:rFonts w:ascii="Arial" w:hAnsi="Arial" w:cs="Arial"/>
          <w:bCs/>
        </w:rPr>
        <w:t xml:space="preserve"> Complex. </w:t>
      </w:r>
      <w:r w:rsidR="0086345D" w:rsidRPr="000D1DFB">
        <w:rPr>
          <w:rFonts w:ascii="Arial" w:hAnsi="Arial" w:cs="Arial"/>
        </w:rPr>
        <w:t xml:space="preserve">Koumousi, E. S.; Manos, M. J.; Lampropoulos, C.; Tasiopoulos, A. J.; Wernsdorfer, W.; Christou, G.; Stamatatos, T. C. </w:t>
      </w:r>
      <w:r w:rsidR="0086345D" w:rsidRPr="000D1DFB">
        <w:rPr>
          <w:rFonts w:ascii="Arial" w:hAnsi="Arial" w:cs="Arial"/>
          <w:i/>
        </w:rPr>
        <w:t>Inorg. Chem</w:t>
      </w:r>
      <w:r w:rsidR="0086345D" w:rsidRPr="000D1DFB">
        <w:rPr>
          <w:rFonts w:ascii="Arial" w:hAnsi="Arial" w:cs="Arial"/>
        </w:rPr>
        <w:t xml:space="preserve">. </w:t>
      </w:r>
      <w:r w:rsidR="0086345D" w:rsidRPr="000D1DFB">
        <w:rPr>
          <w:rFonts w:ascii="Arial" w:hAnsi="Arial" w:cs="Arial"/>
          <w:b/>
        </w:rPr>
        <w:t>2010</w:t>
      </w:r>
      <w:r w:rsidR="0086345D" w:rsidRPr="000D1DFB">
        <w:rPr>
          <w:rFonts w:ascii="Arial" w:hAnsi="Arial" w:cs="Arial"/>
        </w:rPr>
        <w:t xml:space="preserve">, </w:t>
      </w:r>
      <w:r w:rsidR="0086345D" w:rsidRPr="000D1DFB">
        <w:rPr>
          <w:rFonts w:ascii="Arial" w:hAnsi="Arial" w:cs="Arial"/>
          <w:i/>
        </w:rPr>
        <w:t>49</w:t>
      </w:r>
      <w:r w:rsidR="0086345D" w:rsidRPr="000D1DFB">
        <w:rPr>
          <w:rFonts w:ascii="Arial" w:hAnsi="Arial" w:cs="Arial"/>
        </w:rPr>
        <w:t xml:space="preserve">, 3077-3079. </w:t>
      </w:r>
    </w:p>
    <w:p w:rsidR="00786785" w:rsidRPr="000D1DFB" w:rsidRDefault="00FD656E"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Molecular Wheels as Nanoporous Materials: Differing Modes of Xenon Diffusion through Ga</w:t>
      </w:r>
      <w:r w:rsidRPr="000D1DFB">
        <w:rPr>
          <w:rFonts w:ascii="Arial" w:hAnsi="Arial" w:cs="Arial"/>
          <w:vertAlign w:val="subscript"/>
        </w:rPr>
        <w:t>10</w:t>
      </w:r>
      <w:r w:rsidRPr="000D1DFB">
        <w:rPr>
          <w:rFonts w:ascii="Arial" w:hAnsi="Arial" w:cs="Arial"/>
        </w:rPr>
        <w:t xml:space="preserve"> and Ga</w:t>
      </w:r>
      <w:r w:rsidRPr="000D1DFB">
        <w:rPr>
          <w:rFonts w:ascii="Arial" w:hAnsi="Arial" w:cs="Arial"/>
          <w:vertAlign w:val="subscript"/>
        </w:rPr>
        <w:t>18</w:t>
      </w:r>
      <w:r w:rsidRPr="000D1DFB">
        <w:rPr>
          <w:rFonts w:ascii="Arial" w:hAnsi="Arial" w:cs="Arial"/>
        </w:rPr>
        <w:t xml:space="preserve"> Wheels of Different Diameters Probed by </w:t>
      </w:r>
      <w:r w:rsidRPr="000D1DFB">
        <w:rPr>
          <w:rFonts w:ascii="Arial" w:hAnsi="Arial" w:cs="Arial"/>
          <w:vertAlign w:val="superscript"/>
        </w:rPr>
        <w:t>129</w:t>
      </w:r>
      <w:r w:rsidRPr="000D1DFB">
        <w:rPr>
          <w:rFonts w:ascii="Arial" w:hAnsi="Arial" w:cs="Arial"/>
        </w:rPr>
        <w:t>Xe NMR Spectroscopy. C.-Y. Cheng, T. C. Stamatatos</w:t>
      </w:r>
      <w:r w:rsidR="00986317" w:rsidRPr="000D1DFB">
        <w:rPr>
          <w:rFonts w:ascii="Arial" w:hAnsi="Arial" w:cs="Arial"/>
        </w:rPr>
        <w:t>, G. Christou, and C. R. Bowers.</w:t>
      </w:r>
      <w:r w:rsidRPr="000D1DFB">
        <w:rPr>
          <w:rFonts w:ascii="Arial" w:hAnsi="Arial" w:cs="Arial"/>
        </w:rPr>
        <w:t xml:space="preserve"> </w:t>
      </w:r>
      <w:r w:rsidRPr="000D1DFB">
        <w:rPr>
          <w:rFonts w:ascii="Arial" w:hAnsi="Arial" w:cs="Arial"/>
          <w:i/>
        </w:rPr>
        <w:t>J. Am. Chem. Soc</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132</w:t>
      </w:r>
      <w:r w:rsidRPr="000D1DFB">
        <w:rPr>
          <w:rFonts w:ascii="Arial" w:hAnsi="Arial" w:cs="Arial"/>
        </w:rPr>
        <w:t xml:space="preserve">, </w:t>
      </w:r>
      <w:r w:rsidR="00172BC1" w:rsidRPr="000D1DFB">
        <w:rPr>
          <w:rFonts w:ascii="Arial" w:hAnsi="Arial" w:cs="Arial"/>
        </w:rPr>
        <w:t>5387-5393</w:t>
      </w:r>
      <w:r w:rsidRPr="000D1DFB">
        <w:rPr>
          <w:rFonts w:ascii="Arial" w:hAnsi="Arial" w:cs="Arial"/>
        </w:rPr>
        <w:t>.</w:t>
      </w:r>
      <w:r w:rsidR="00786785" w:rsidRPr="000D1DFB">
        <w:rPr>
          <w:rFonts w:ascii="Arial" w:hAnsi="Arial" w:cs="Arial"/>
        </w:rPr>
        <w:t xml:space="preserve">  </w:t>
      </w:r>
    </w:p>
    <w:p w:rsidR="00986317" w:rsidRPr="000D1DFB" w:rsidRDefault="00786785"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An Alcoholysis Route to a Cu</w:t>
      </w:r>
      <w:r w:rsidRPr="000D1DFB">
        <w:rPr>
          <w:rFonts w:ascii="Arial" w:hAnsi="Arial" w:cs="Arial"/>
          <w:bCs/>
          <w:vertAlign w:val="subscript"/>
        </w:rPr>
        <w:t>16</w:t>
      </w:r>
      <w:r w:rsidRPr="000D1DFB">
        <w:rPr>
          <w:rFonts w:ascii="Arial" w:hAnsi="Arial" w:cs="Arial"/>
          <w:bCs/>
        </w:rPr>
        <w:t xml:space="preserve"> Cluster, and the Influence of the Alcohol. </w:t>
      </w:r>
      <w:r w:rsidRPr="000D1DFB">
        <w:rPr>
          <w:rFonts w:ascii="Arial" w:hAnsi="Arial" w:cs="Arial"/>
        </w:rPr>
        <w:t xml:space="preserve">Liu, T.-F; Stamatatos, T. C.; Abboud, K. A.; Christou, G. </w:t>
      </w:r>
      <w:r w:rsidRPr="000D1DFB">
        <w:rPr>
          <w:rFonts w:ascii="Arial" w:hAnsi="Arial" w:cs="Arial"/>
          <w:i/>
        </w:rPr>
        <w:t>Dalton Trans</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39</w:t>
      </w:r>
      <w:r w:rsidRPr="000D1DFB">
        <w:rPr>
          <w:rFonts w:ascii="Arial" w:hAnsi="Arial" w:cs="Arial"/>
        </w:rPr>
        <w:t xml:space="preserve">, 3554-3556.  </w:t>
      </w:r>
    </w:p>
    <w:p w:rsidR="00986317" w:rsidRPr="000D1DFB" w:rsidRDefault="00986317"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The Highest-Nuclearity Manganese/Oximate Complex: An Unusual Mn</w:t>
      </w:r>
      <w:r w:rsidRPr="000D1DFB">
        <w:rPr>
          <w:rFonts w:ascii="Arial" w:hAnsi="Arial" w:cs="Arial"/>
          <w:bCs/>
          <w:vertAlign w:val="superscript"/>
        </w:rPr>
        <w:t>II</w:t>
      </w:r>
      <w:r w:rsidRPr="000D1DFB">
        <w:rPr>
          <w:rFonts w:ascii="Arial" w:hAnsi="Arial" w:cs="Arial"/>
          <w:bCs/>
        </w:rPr>
        <w:t>/</w:t>
      </w:r>
      <w:r w:rsidRPr="000D1DFB">
        <w:rPr>
          <w:rFonts w:ascii="Arial" w:hAnsi="Arial" w:cs="Arial"/>
          <w:bCs/>
          <w:vertAlign w:val="superscript"/>
        </w:rPr>
        <w:t>III</w:t>
      </w:r>
      <w:r w:rsidRPr="000D1DFB">
        <w:rPr>
          <w:rFonts w:ascii="Arial" w:hAnsi="Arial" w:cs="Arial"/>
          <w:bCs/>
          <w:vertAlign w:val="subscript"/>
        </w:rPr>
        <w:t>15</w:t>
      </w:r>
      <w:r w:rsidRPr="000D1DFB">
        <w:rPr>
          <w:rFonts w:ascii="Arial" w:hAnsi="Arial" w:cs="Arial"/>
          <w:bCs/>
        </w:rPr>
        <w:t xml:space="preserve"> Cluster with an S = 6 Ground State.</w:t>
      </w:r>
      <w:r w:rsidRPr="000D1DFB">
        <w:rPr>
          <w:rFonts w:ascii="Arial" w:hAnsi="Arial" w:cs="Arial"/>
        </w:rPr>
        <w:t xml:space="preserve"> </w:t>
      </w:r>
      <w:r w:rsidR="00786785" w:rsidRPr="000D1DFB">
        <w:rPr>
          <w:rFonts w:ascii="Arial" w:hAnsi="Arial" w:cs="Arial"/>
        </w:rPr>
        <w:t>Alexandropoulos, D</w:t>
      </w:r>
      <w:r w:rsidRPr="000D1DFB">
        <w:rPr>
          <w:rFonts w:ascii="Arial" w:hAnsi="Arial" w:cs="Arial"/>
        </w:rPr>
        <w:t>.</w:t>
      </w:r>
      <w:r w:rsidR="00786785" w:rsidRPr="000D1DFB">
        <w:rPr>
          <w:rFonts w:ascii="Arial" w:hAnsi="Arial" w:cs="Arial"/>
        </w:rPr>
        <w:t xml:space="preserve"> I.; Papatriantafyllopoulou, C</w:t>
      </w:r>
      <w:r w:rsidRPr="000D1DFB">
        <w:rPr>
          <w:rFonts w:ascii="Arial" w:hAnsi="Arial" w:cs="Arial"/>
        </w:rPr>
        <w:t>.</w:t>
      </w:r>
      <w:r w:rsidR="00786785" w:rsidRPr="000D1DFB">
        <w:rPr>
          <w:rFonts w:ascii="Arial" w:hAnsi="Arial" w:cs="Arial"/>
        </w:rPr>
        <w:t>; Aromi, G</w:t>
      </w:r>
      <w:r w:rsidRPr="000D1DFB">
        <w:rPr>
          <w:rFonts w:ascii="Arial" w:hAnsi="Arial" w:cs="Arial"/>
        </w:rPr>
        <w:t>.</w:t>
      </w:r>
      <w:r w:rsidR="00786785" w:rsidRPr="000D1DFB">
        <w:rPr>
          <w:rFonts w:ascii="Arial" w:hAnsi="Arial" w:cs="Arial"/>
        </w:rPr>
        <w:t>; Roubeau, O</w:t>
      </w:r>
      <w:r w:rsidRPr="000D1DFB">
        <w:rPr>
          <w:rFonts w:ascii="Arial" w:hAnsi="Arial" w:cs="Arial"/>
        </w:rPr>
        <w:t>.</w:t>
      </w:r>
      <w:r w:rsidR="00786785" w:rsidRPr="000D1DFB">
        <w:rPr>
          <w:rFonts w:ascii="Arial" w:hAnsi="Arial" w:cs="Arial"/>
        </w:rPr>
        <w:t>; Teat, S</w:t>
      </w:r>
      <w:r w:rsidRPr="000D1DFB">
        <w:rPr>
          <w:rFonts w:ascii="Arial" w:hAnsi="Arial" w:cs="Arial"/>
        </w:rPr>
        <w:t xml:space="preserve">. </w:t>
      </w:r>
      <w:r w:rsidR="00786785" w:rsidRPr="000D1DFB">
        <w:rPr>
          <w:rFonts w:ascii="Arial" w:hAnsi="Arial" w:cs="Arial"/>
        </w:rPr>
        <w:t>J.; Perlepes, S</w:t>
      </w:r>
      <w:r w:rsidRPr="000D1DFB">
        <w:rPr>
          <w:rFonts w:ascii="Arial" w:hAnsi="Arial" w:cs="Arial"/>
        </w:rPr>
        <w:t>.</w:t>
      </w:r>
      <w:r w:rsidR="00786785" w:rsidRPr="000D1DFB">
        <w:rPr>
          <w:rFonts w:ascii="Arial" w:hAnsi="Arial" w:cs="Arial"/>
        </w:rPr>
        <w:t xml:space="preserve"> P.; Christou, G</w:t>
      </w:r>
      <w:r w:rsidRPr="000D1DFB">
        <w:rPr>
          <w:rFonts w:ascii="Arial" w:hAnsi="Arial" w:cs="Arial"/>
        </w:rPr>
        <w:t>.</w:t>
      </w:r>
      <w:r w:rsidR="00786785" w:rsidRPr="000D1DFB">
        <w:rPr>
          <w:rFonts w:ascii="Arial" w:hAnsi="Arial" w:cs="Arial"/>
        </w:rPr>
        <w:t>; Stamatatos, T</w:t>
      </w:r>
      <w:r w:rsidRPr="000D1DFB">
        <w:rPr>
          <w:rFonts w:ascii="Arial" w:hAnsi="Arial" w:cs="Arial"/>
        </w:rPr>
        <w:t>.</w:t>
      </w:r>
      <w:r w:rsidR="00786785" w:rsidRPr="000D1DFB">
        <w:rPr>
          <w:rFonts w:ascii="Arial" w:hAnsi="Arial" w:cs="Arial"/>
        </w:rPr>
        <w:t xml:space="preserve"> C.</w:t>
      </w:r>
      <w:r w:rsidRPr="000D1DFB">
        <w:rPr>
          <w:rFonts w:ascii="Arial" w:hAnsi="Arial" w:cs="Arial"/>
        </w:rPr>
        <w:t xml:space="preserve"> </w:t>
      </w:r>
      <w:r w:rsidR="00786785" w:rsidRPr="000D1DFB">
        <w:rPr>
          <w:rFonts w:ascii="Arial" w:hAnsi="Arial" w:cs="Arial"/>
          <w:i/>
        </w:rPr>
        <w:t>Inorg</w:t>
      </w:r>
      <w:r w:rsidRPr="000D1DFB">
        <w:rPr>
          <w:rFonts w:ascii="Arial" w:hAnsi="Arial" w:cs="Arial"/>
          <w:i/>
        </w:rPr>
        <w:t xml:space="preserve">. </w:t>
      </w:r>
      <w:r w:rsidR="00786785" w:rsidRPr="000D1DFB">
        <w:rPr>
          <w:rFonts w:ascii="Arial" w:hAnsi="Arial" w:cs="Arial"/>
          <w:i/>
        </w:rPr>
        <w:t>Chem</w:t>
      </w:r>
      <w:r w:rsidRPr="000D1DFB">
        <w:rPr>
          <w:rFonts w:ascii="Arial" w:hAnsi="Arial" w:cs="Arial"/>
        </w:rPr>
        <w:t xml:space="preserve">. </w:t>
      </w:r>
      <w:r w:rsidR="00786785" w:rsidRPr="000D1DFB">
        <w:rPr>
          <w:rFonts w:ascii="Arial" w:hAnsi="Arial" w:cs="Arial"/>
          <w:b/>
        </w:rPr>
        <w:t>2010</w:t>
      </w:r>
      <w:r w:rsidR="00786785" w:rsidRPr="000D1DFB">
        <w:rPr>
          <w:rFonts w:ascii="Arial" w:hAnsi="Arial" w:cs="Arial"/>
        </w:rPr>
        <w:t xml:space="preserve">, </w:t>
      </w:r>
      <w:r w:rsidR="00786785" w:rsidRPr="000D1DFB">
        <w:rPr>
          <w:rFonts w:ascii="Arial" w:hAnsi="Arial" w:cs="Arial"/>
          <w:i/>
        </w:rPr>
        <w:t>49</w:t>
      </w:r>
      <w:r w:rsidR="00786785" w:rsidRPr="000D1DFB">
        <w:rPr>
          <w:rFonts w:ascii="Arial" w:hAnsi="Arial" w:cs="Arial"/>
        </w:rPr>
        <w:t>, 3962-3964.</w:t>
      </w:r>
      <w:r w:rsidRPr="000D1DFB">
        <w:rPr>
          <w:rFonts w:ascii="Arial" w:hAnsi="Arial" w:cs="Arial"/>
        </w:rPr>
        <w:t xml:space="preserve"> </w:t>
      </w:r>
    </w:p>
    <w:p w:rsidR="00986317" w:rsidRPr="000D1DFB" w:rsidRDefault="00986317"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A Mn</w:t>
      </w:r>
      <w:r w:rsidRPr="000D1DFB">
        <w:rPr>
          <w:rFonts w:ascii="Arial" w:hAnsi="Arial" w:cs="Arial"/>
          <w:bCs/>
          <w:vertAlign w:val="subscript"/>
        </w:rPr>
        <w:t>15</w:t>
      </w:r>
      <w:r w:rsidR="004D7A1E" w:rsidRPr="000D1DFB">
        <w:rPr>
          <w:rFonts w:ascii="Arial" w:hAnsi="Arial" w:cs="Arial"/>
          <w:bCs/>
        </w:rPr>
        <w:t xml:space="preserve"> Single-Molecule Magnet consisting of a S</w:t>
      </w:r>
      <w:r w:rsidRPr="000D1DFB">
        <w:rPr>
          <w:rFonts w:ascii="Arial" w:hAnsi="Arial" w:cs="Arial"/>
          <w:bCs/>
        </w:rPr>
        <w:t>upertetrahe</w:t>
      </w:r>
      <w:r w:rsidR="004D7A1E" w:rsidRPr="000D1DFB">
        <w:rPr>
          <w:rFonts w:ascii="Arial" w:hAnsi="Arial" w:cs="Arial"/>
          <w:bCs/>
        </w:rPr>
        <w:t>dron incorporated in a L</w:t>
      </w:r>
      <w:r w:rsidRPr="000D1DFB">
        <w:rPr>
          <w:rFonts w:ascii="Arial" w:hAnsi="Arial" w:cs="Arial"/>
          <w:bCs/>
        </w:rPr>
        <w:t>oop.</w:t>
      </w:r>
      <w:r w:rsidRPr="000D1DFB">
        <w:rPr>
          <w:rFonts w:ascii="Arial" w:hAnsi="Arial" w:cs="Arial"/>
        </w:rPr>
        <w:t xml:space="preserve"> </w:t>
      </w:r>
      <w:r w:rsidR="00786785" w:rsidRPr="000D1DFB">
        <w:rPr>
          <w:rFonts w:ascii="Arial" w:hAnsi="Arial" w:cs="Arial"/>
        </w:rPr>
        <w:t>Moushi, E</w:t>
      </w:r>
      <w:r w:rsidRPr="000D1DFB">
        <w:rPr>
          <w:rFonts w:ascii="Arial" w:hAnsi="Arial" w:cs="Arial"/>
        </w:rPr>
        <w:t>.</w:t>
      </w:r>
      <w:r w:rsidR="00786785" w:rsidRPr="000D1DFB">
        <w:rPr>
          <w:rFonts w:ascii="Arial" w:hAnsi="Arial" w:cs="Arial"/>
        </w:rPr>
        <w:t xml:space="preserve"> E.; Masello, A</w:t>
      </w:r>
      <w:r w:rsidRPr="000D1DFB">
        <w:rPr>
          <w:rFonts w:ascii="Arial" w:hAnsi="Arial" w:cs="Arial"/>
        </w:rPr>
        <w:t>.</w:t>
      </w:r>
      <w:r w:rsidR="00786785" w:rsidRPr="000D1DFB">
        <w:rPr>
          <w:rFonts w:ascii="Arial" w:hAnsi="Arial" w:cs="Arial"/>
        </w:rPr>
        <w:t>; Wernsdorfer, W</w:t>
      </w:r>
      <w:r w:rsidRPr="000D1DFB">
        <w:rPr>
          <w:rFonts w:ascii="Arial" w:hAnsi="Arial" w:cs="Arial"/>
        </w:rPr>
        <w:t>.</w:t>
      </w:r>
      <w:r w:rsidR="00786785" w:rsidRPr="000D1DFB">
        <w:rPr>
          <w:rFonts w:ascii="Arial" w:hAnsi="Arial" w:cs="Arial"/>
        </w:rPr>
        <w:t>; Nastopoulos, V</w:t>
      </w:r>
      <w:r w:rsidRPr="000D1DFB">
        <w:rPr>
          <w:rFonts w:ascii="Arial" w:hAnsi="Arial" w:cs="Arial"/>
        </w:rPr>
        <w:t>.</w:t>
      </w:r>
      <w:r w:rsidR="00786785" w:rsidRPr="000D1DFB">
        <w:rPr>
          <w:rFonts w:ascii="Arial" w:hAnsi="Arial" w:cs="Arial"/>
        </w:rPr>
        <w:t>; Christou, G</w:t>
      </w:r>
      <w:r w:rsidRPr="000D1DFB">
        <w:rPr>
          <w:rFonts w:ascii="Arial" w:hAnsi="Arial" w:cs="Arial"/>
        </w:rPr>
        <w:t>.</w:t>
      </w:r>
      <w:r w:rsidR="00786785" w:rsidRPr="000D1DFB">
        <w:rPr>
          <w:rFonts w:ascii="Arial" w:hAnsi="Arial" w:cs="Arial"/>
        </w:rPr>
        <w:t>; Tasiopoulos, A</w:t>
      </w:r>
      <w:r w:rsidRPr="000D1DFB">
        <w:rPr>
          <w:rFonts w:ascii="Arial" w:hAnsi="Arial" w:cs="Arial"/>
        </w:rPr>
        <w:t>.</w:t>
      </w:r>
      <w:r w:rsidR="00786785" w:rsidRPr="000D1DFB">
        <w:rPr>
          <w:rFonts w:ascii="Arial" w:hAnsi="Arial" w:cs="Arial"/>
        </w:rPr>
        <w:t xml:space="preserve"> J. </w:t>
      </w:r>
      <w:r w:rsidR="00786785" w:rsidRPr="000D1DFB">
        <w:rPr>
          <w:rFonts w:ascii="Arial" w:hAnsi="Arial" w:cs="Arial"/>
          <w:i/>
        </w:rPr>
        <w:t>Dalton Trans</w:t>
      </w:r>
      <w:r w:rsidRPr="000D1DFB">
        <w:rPr>
          <w:rFonts w:ascii="Arial" w:hAnsi="Arial" w:cs="Arial"/>
        </w:rPr>
        <w:t xml:space="preserve">. </w:t>
      </w:r>
      <w:r w:rsidR="00786785" w:rsidRPr="000D1DFB">
        <w:rPr>
          <w:rFonts w:ascii="Arial" w:hAnsi="Arial" w:cs="Arial"/>
          <w:b/>
        </w:rPr>
        <w:t>2010</w:t>
      </w:r>
      <w:r w:rsidRPr="000D1DFB">
        <w:rPr>
          <w:rFonts w:ascii="Arial" w:hAnsi="Arial" w:cs="Arial"/>
        </w:rPr>
        <w:t>,</w:t>
      </w:r>
      <w:r w:rsidR="00786785" w:rsidRPr="000D1DFB">
        <w:rPr>
          <w:rFonts w:ascii="Arial" w:hAnsi="Arial" w:cs="Arial"/>
        </w:rPr>
        <w:t xml:space="preserve"> </w:t>
      </w:r>
      <w:r w:rsidR="00786785" w:rsidRPr="000D1DFB">
        <w:rPr>
          <w:rFonts w:ascii="Arial" w:hAnsi="Arial" w:cs="Arial"/>
          <w:i/>
        </w:rPr>
        <w:t>39</w:t>
      </w:r>
      <w:r w:rsidRPr="000D1DFB">
        <w:rPr>
          <w:rFonts w:ascii="Arial" w:hAnsi="Arial" w:cs="Arial"/>
        </w:rPr>
        <w:t xml:space="preserve">, </w:t>
      </w:r>
      <w:r w:rsidR="00786785" w:rsidRPr="000D1DFB">
        <w:rPr>
          <w:rFonts w:ascii="Arial" w:hAnsi="Arial" w:cs="Arial"/>
        </w:rPr>
        <w:t>4978-4985.</w:t>
      </w:r>
      <w:r w:rsidRPr="000D1DFB">
        <w:rPr>
          <w:rFonts w:ascii="Arial" w:hAnsi="Arial" w:cs="Arial"/>
        </w:rPr>
        <w:t xml:space="preserve"> </w:t>
      </w:r>
    </w:p>
    <w:p w:rsidR="001E606C" w:rsidRPr="000D1DFB" w:rsidRDefault="00986317"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New Mixed-Valence Mn</w:t>
      </w:r>
      <w:r w:rsidRPr="000D1DFB">
        <w:rPr>
          <w:rFonts w:ascii="Arial" w:hAnsi="Arial" w:cs="Arial"/>
          <w:bCs/>
          <w:vertAlign w:val="superscript"/>
        </w:rPr>
        <w:t>II</w:t>
      </w:r>
      <w:proofErr w:type="gramStart"/>
      <w:r w:rsidR="001E606C" w:rsidRPr="000D1DFB">
        <w:rPr>
          <w:rFonts w:ascii="Arial" w:hAnsi="Arial" w:cs="Arial"/>
          <w:bCs/>
          <w:vertAlign w:val="superscript"/>
        </w:rPr>
        <w:t>,</w:t>
      </w:r>
      <w:r w:rsidRPr="000D1DFB">
        <w:rPr>
          <w:rFonts w:ascii="Arial" w:hAnsi="Arial" w:cs="Arial"/>
          <w:bCs/>
          <w:vertAlign w:val="superscript"/>
        </w:rPr>
        <w:t>III</w:t>
      </w:r>
      <w:r w:rsidRPr="000D1DFB">
        <w:rPr>
          <w:rFonts w:ascii="Arial" w:hAnsi="Arial" w:cs="Arial"/>
          <w:bCs/>
          <w:vertAlign w:val="subscript"/>
        </w:rPr>
        <w:t>6</w:t>
      </w:r>
      <w:proofErr w:type="gramEnd"/>
      <w:r w:rsidRPr="000D1DFB">
        <w:rPr>
          <w:rFonts w:ascii="Arial" w:hAnsi="Arial" w:cs="Arial"/>
          <w:bCs/>
        </w:rPr>
        <w:t xml:space="preserve"> Complexes Bear</w:t>
      </w:r>
      <w:r w:rsidR="004D7A1E" w:rsidRPr="000D1DFB">
        <w:rPr>
          <w:rFonts w:ascii="Arial" w:hAnsi="Arial" w:cs="Arial"/>
          <w:bCs/>
        </w:rPr>
        <w:t>ing Oximato and Azido Ligands: S</w:t>
      </w:r>
      <w:r w:rsidRPr="000D1DFB">
        <w:rPr>
          <w:rFonts w:ascii="Arial" w:hAnsi="Arial" w:cs="Arial"/>
          <w:bCs/>
        </w:rPr>
        <w:t>ynthesis, and Structural and Magnetic Characterization.</w:t>
      </w:r>
      <w:r w:rsidRPr="000D1DFB">
        <w:rPr>
          <w:rFonts w:ascii="Arial" w:hAnsi="Arial" w:cs="Arial"/>
        </w:rPr>
        <w:t xml:space="preserve"> </w:t>
      </w:r>
      <w:r w:rsidR="00786785" w:rsidRPr="000D1DFB">
        <w:rPr>
          <w:rFonts w:ascii="Arial" w:hAnsi="Arial" w:cs="Arial"/>
        </w:rPr>
        <w:t>Lampropoulos, C</w:t>
      </w:r>
      <w:r w:rsidRPr="000D1DFB">
        <w:rPr>
          <w:rFonts w:ascii="Arial" w:hAnsi="Arial" w:cs="Arial"/>
        </w:rPr>
        <w:t>.</w:t>
      </w:r>
      <w:r w:rsidR="00786785" w:rsidRPr="000D1DFB">
        <w:rPr>
          <w:rFonts w:ascii="Arial" w:hAnsi="Arial" w:cs="Arial"/>
        </w:rPr>
        <w:t>; Stamatatos, T</w:t>
      </w:r>
      <w:r w:rsidR="001E606C" w:rsidRPr="000D1DFB">
        <w:rPr>
          <w:rFonts w:ascii="Arial" w:hAnsi="Arial" w:cs="Arial"/>
        </w:rPr>
        <w:t>.</w:t>
      </w:r>
      <w:r w:rsidR="00786785" w:rsidRPr="000D1DFB">
        <w:rPr>
          <w:rFonts w:ascii="Arial" w:hAnsi="Arial" w:cs="Arial"/>
        </w:rPr>
        <w:t>C.; Manos, M</w:t>
      </w:r>
      <w:r w:rsidRPr="000D1DFB">
        <w:rPr>
          <w:rFonts w:ascii="Arial" w:hAnsi="Arial" w:cs="Arial"/>
        </w:rPr>
        <w:t xml:space="preserve">. </w:t>
      </w:r>
      <w:r w:rsidR="00786785" w:rsidRPr="000D1DFB">
        <w:rPr>
          <w:rFonts w:ascii="Arial" w:hAnsi="Arial" w:cs="Arial"/>
        </w:rPr>
        <w:t>J.; Tasiopoulos, A</w:t>
      </w:r>
      <w:r w:rsidR="001E606C" w:rsidRPr="000D1DFB">
        <w:rPr>
          <w:rFonts w:ascii="Arial" w:hAnsi="Arial" w:cs="Arial"/>
        </w:rPr>
        <w:t>.</w:t>
      </w:r>
      <w:r w:rsidR="00786785" w:rsidRPr="000D1DFB">
        <w:rPr>
          <w:rFonts w:ascii="Arial" w:hAnsi="Arial" w:cs="Arial"/>
        </w:rPr>
        <w:t>J.; Abboud, K</w:t>
      </w:r>
      <w:r w:rsidRPr="000D1DFB">
        <w:rPr>
          <w:rFonts w:ascii="Arial" w:hAnsi="Arial" w:cs="Arial"/>
        </w:rPr>
        <w:t>.</w:t>
      </w:r>
      <w:r w:rsidR="00786785" w:rsidRPr="000D1DFB">
        <w:rPr>
          <w:rFonts w:ascii="Arial" w:hAnsi="Arial" w:cs="Arial"/>
        </w:rPr>
        <w:t>A.; Christou, G</w:t>
      </w:r>
      <w:r w:rsidRPr="000D1DFB">
        <w:rPr>
          <w:rFonts w:ascii="Arial" w:hAnsi="Arial" w:cs="Arial"/>
        </w:rPr>
        <w:t>.</w:t>
      </w:r>
      <w:r w:rsidR="00786785" w:rsidRPr="000D1DFB">
        <w:rPr>
          <w:rFonts w:ascii="Arial" w:hAnsi="Arial" w:cs="Arial"/>
        </w:rPr>
        <w:t xml:space="preserve"> </w:t>
      </w:r>
      <w:r w:rsidRPr="000D1DFB">
        <w:rPr>
          <w:rFonts w:ascii="Arial" w:hAnsi="Arial" w:cs="Arial"/>
          <w:i/>
        </w:rPr>
        <w:t>Eur.</w:t>
      </w:r>
      <w:r w:rsidR="00786785" w:rsidRPr="000D1DFB">
        <w:rPr>
          <w:rFonts w:ascii="Arial" w:hAnsi="Arial" w:cs="Arial"/>
          <w:i/>
        </w:rPr>
        <w:t xml:space="preserve"> J</w:t>
      </w:r>
      <w:r w:rsidRPr="000D1DFB">
        <w:rPr>
          <w:rFonts w:ascii="Arial" w:hAnsi="Arial" w:cs="Arial"/>
          <w:i/>
        </w:rPr>
        <w:t>.</w:t>
      </w:r>
      <w:r w:rsidR="00786785" w:rsidRPr="000D1DFB">
        <w:rPr>
          <w:rFonts w:ascii="Arial" w:hAnsi="Arial" w:cs="Arial"/>
          <w:i/>
        </w:rPr>
        <w:t xml:space="preserve"> Inorg</w:t>
      </w:r>
      <w:r w:rsidRPr="000D1DFB">
        <w:rPr>
          <w:rFonts w:ascii="Arial" w:hAnsi="Arial" w:cs="Arial"/>
          <w:i/>
        </w:rPr>
        <w:t>.</w:t>
      </w:r>
      <w:r w:rsidR="00786785" w:rsidRPr="000D1DFB">
        <w:rPr>
          <w:rFonts w:ascii="Arial" w:hAnsi="Arial" w:cs="Arial"/>
          <w:i/>
        </w:rPr>
        <w:t xml:space="preserve"> Chem</w:t>
      </w:r>
      <w:r w:rsidRPr="000D1DFB">
        <w:rPr>
          <w:rFonts w:ascii="Arial" w:hAnsi="Arial" w:cs="Arial"/>
        </w:rPr>
        <w:t xml:space="preserve">. </w:t>
      </w:r>
      <w:r w:rsidR="00786785" w:rsidRPr="000D1DFB">
        <w:rPr>
          <w:rFonts w:ascii="Arial" w:hAnsi="Arial" w:cs="Arial"/>
          <w:b/>
        </w:rPr>
        <w:t>2010</w:t>
      </w:r>
      <w:r w:rsidR="00786785" w:rsidRPr="000D1DFB">
        <w:rPr>
          <w:rFonts w:ascii="Arial" w:hAnsi="Arial" w:cs="Arial"/>
        </w:rPr>
        <w:t xml:space="preserve">, </w:t>
      </w:r>
      <w:r w:rsidRPr="000D1DFB">
        <w:rPr>
          <w:rFonts w:ascii="Arial" w:hAnsi="Arial" w:cs="Arial"/>
          <w:i/>
        </w:rPr>
        <w:t>15</w:t>
      </w:r>
      <w:r w:rsidR="001E606C" w:rsidRPr="000D1DFB">
        <w:rPr>
          <w:rFonts w:ascii="Arial" w:hAnsi="Arial" w:cs="Arial"/>
        </w:rPr>
        <w:t>, 2244-2253</w:t>
      </w:r>
      <w:r w:rsidR="00786785" w:rsidRPr="000D1DFB">
        <w:rPr>
          <w:rFonts w:ascii="Arial" w:hAnsi="Arial" w:cs="Arial"/>
        </w:rPr>
        <w:t xml:space="preserve"> </w:t>
      </w:r>
    </w:p>
    <w:p w:rsidR="001E606C" w:rsidRPr="000D1DFB" w:rsidRDefault="001E606C"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Pressure Dependence of the M</w:t>
      </w:r>
      <w:r w:rsidR="00FA0DC7" w:rsidRPr="000D1DFB">
        <w:rPr>
          <w:rFonts w:ascii="Arial" w:hAnsi="Arial" w:cs="Arial"/>
        </w:rPr>
        <w:t>agnetization in Mn</w:t>
      </w:r>
      <w:r w:rsidR="00FA0DC7" w:rsidRPr="000D1DFB">
        <w:rPr>
          <w:rFonts w:ascii="Arial" w:hAnsi="Arial" w:cs="Arial"/>
          <w:vertAlign w:val="subscript"/>
        </w:rPr>
        <w:t>7</w:t>
      </w:r>
      <w:r w:rsidR="00FA0DC7" w:rsidRPr="000D1DFB">
        <w:rPr>
          <w:rFonts w:ascii="Arial" w:hAnsi="Arial" w:cs="Arial"/>
        </w:rPr>
        <w:t xml:space="preserve"> </w:t>
      </w:r>
      <w:r w:rsidRPr="000D1DFB">
        <w:rPr>
          <w:rFonts w:ascii="Arial" w:hAnsi="Arial" w:cs="Arial"/>
        </w:rPr>
        <w:t>Single-Molecule M</w:t>
      </w:r>
      <w:r w:rsidR="00FA0DC7" w:rsidRPr="000D1DFB">
        <w:rPr>
          <w:rFonts w:ascii="Arial" w:hAnsi="Arial" w:cs="Arial"/>
        </w:rPr>
        <w:t>agnets</w:t>
      </w:r>
      <w:r w:rsidRPr="000D1DFB">
        <w:rPr>
          <w:rFonts w:ascii="Arial" w:hAnsi="Arial" w:cs="Arial"/>
        </w:rPr>
        <w:t xml:space="preserve">. </w:t>
      </w:r>
      <w:r w:rsidR="00FA0DC7" w:rsidRPr="000D1DFB">
        <w:rPr>
          <w:rFonts w:ascii="Arial" w:hAnsi="Arial" w:cs="Arial"/>
        </w:rPr>
        <w:t>D</w:t>
      </w:r>
      <w:r w:rsidRPr="000D1DFB">
        <w:rPr>
          <w:rFonts w:ascii="Arial" w:hAnsi="Arial" w:cs="Arial"/>
        </w:rPr>
        <w:t>. M. Pajerowski</w:t>
      </w:r>
      <w:r w:rsidR="00FA0DC7" w:rsidRPr="000D1DFB">
        <w:rPr>
          <w:rFonts w:ascii="Arial" w:hAnsi="Arial" w:cs="Arial"/>
        </w:rPr>
        <w:t>, T</w:t>
      </w:r>
      <w:r w:rsidRPr="000D1DFB">
        <w:rPr>
          <w:rFonts w:ascii="Arial" w:hAnsi="Arial" w:cs="Arial"/>
        </w:rPr>
        <w:t>. C. Stamatatos</w:t>
      </w:r>
      <w:r w:rsidR="00FA0DC7" w:rsidRPr="000D1DFB">
        <w:rPr>
          <w:rFonts w:ascii="Arial" w:hAnsi="Arial" w:cs="Arial"/>
        </w:rPr>
        <w:t>, S</w:t>
      </w:r>
      <w:r w:rsidRPr="000D1DFB">
        <w:rPr>
          <w:rFonts w:ascii="Arial" w:hAnsi="Arial" w:cs="Arial"/>
        </w:rPr>
        <w:t>. Mukherjee</w:t>
      </w:r>
      <w:r w:rsidR="00FA0DC7" w:rsidRPr="000D1DFB">
        <w:rPr>
          <w:rFonts w:ascii="Arial" w:hAnsi="Arial" w:cs="Arial"/>
        </w:rPr>
        <w:t>, E</w:t>
      </w:r>
      <w:r w:rsidRPr="000D1DFB">
        <w:rPr>
          <w:rFonts w:ascii="Arial" w:hAnsi="Arial" w:cs="Arial"/>
        </w:rPr>
        <w:t>. S. Knowles</w:t>
      </w:r>
      <w:r w:rsidR="00FA0DC7" w:rsidRPr="000D1DFB">
        <w:rPr>
          <w:rFonts w:ascii="Arial" w:hAnsi="Arial" w:cs="Arial"/>
        </w:rPr>
        <w:t>,</w:t>
      </w:r>
      <w:r w:rsidRPr="000D1DFB">
        <w:rPr>
          <w:rFonts w:ascii="Arial" w:hAnsi="Arial" w:cs="Arial"/>
        </w:rPr>
        <w:t xml:space="preserve"> </w:t>
      </w:r>
      <w:r w:rsidR="00FA0DC7" w:rsidRPr="000D1DFB">
        <w:rPr>
          <w:rFonts w:ascii="Arial" w:hAnsi="Arial" w:cs="Arial"/>
        </w:rPr>
        <w:t>M</w:t>
      </w:r>
      <w:r w:rsidRPr="000D1DFB">
        <w:rPr>
          <w:rFonts w:ascii="Arial" w:hAnsi="Arial" w:cs="Arial"/>
        </w:rPr>
        <w:t>. Bencomo</w:t>
      </w:r>
      <w:r w:rsidR="00FA0DC7" w:rsidRPr="000D1DFB">
        <w:rPr>
          <w:rFonts w:ascii="Arial" w:hAnsi="Arial" w:cs="Arial"/>
        </w:rPr>
        <w:t>, M</w:t>
      </w:r>
      <w:r w:rsidRPr="000D1DFB">
        <w:rPr>
          <w:rFonts w:ascii="Arial" w:hAnsi="Arial" w:cs="Arial"/>
        </w:rPr>
        <w:t>.</w:t>
      </w:r>
      <w:r w:rsidR="00FA0DC7" w:rsidRPr="000D1DFB">
        <w:rPr>
          <w:rFonts w:ascii="Arial" w:hAnsi="Arial" w:cs="Arial"/>
        </w:rPr>
        <w:t xml:space="preserve"> W. Meisel, G</w:t>
      </w:r>
      <w:r w:rsidRPr="000D1DFB">
        <w:rPr>
          <w:rFonts w:ascii="Arial" w:hAnsi="Arial" w:cs="Arial"/>
        </w:rPr>
        <w:t>.</w:t>
      </w:r>
      <w:r w:rsidR="00FA0DC7" w:rsidRPr="000D1DFB">
        <w:rPr>
          <w:rFonts w:ascii="Arial" w:hAnsi="Arial" w:cs="Arial"/>
        </w:rPr>
        <w:t xml:space="preserve"> Christou</w:t>
      </w:r>
      <w:r w:rsidRPr="000D1DFB">
        <w:rPr>
          <w:rFonts w:ascii="Arial" w:hAnsi="Arial" w:cs="Arial"/>
        </w:rPr>
        <w:t>,</w:t>
      </w:r>
      <w:r w:rsidR="00FA0DC7" w:rsidRPr="000D1DFB">
        <w:rPr>
          <w:rFonts w:ascii="Arial" w:hAnsi="Arial" w:cs="Arial"/>
          <w:color w:val="000066"/>
        </w:rPr>
        <w:t xml:space="preserve"> </w:t>
      </w:r>
      <w:r w:rsidR="00FA0DC7" w:rsidRPr="000D1DFB">
        <w:rPr>
          <w:rFonts w:ascii="Arial" w:hAnsi="Arial" w:cs="Arial"/>
          <w:i/>
        </w:rPr>
        <w:t>Polyhedron</w:t>
      </w:r>
      <w:r w:rsidR="00FA0DC7"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00FA0DC7" w:rsidRPr="000D1DFB">
        <w:rPr>
          <w:rFonts w:ascii="Arial" w:hAnsi="Arial" w:cs="Arial"/>
          <w:i/>
        </w:rPr>
        <w:t>29</w:t>
      </w:r>
      <w:r w:rsidRPr="000D1DFB">
        <w:rPr>
          <w:rFonts w:ascii="Arial" w:hAnsi="Arial" w:cs="Arial"/>
        </w:rPr>
        <w:t xml:space="preserve">, </w:t>
      </w:r>
      <w:r w:rsidR="00FA0DC7" w:rsidRPr="000D1DFB">
        <w:rPr>
          <w:rFonts w:ascii="Arial" w:hAnsi="Arial" w:cs="Arial"/>
        </w:rPr>
        <w:t>2462–2464</w:t>
      </w:r>
      <w:r w:rsidRPr="000D1DFB">
        <w:rPr>
          <w:rFonts w:ascii="Arial" w:hAnsi="Arial" w:cs="Arial"/>
        </w:rPr>
        <w:t>.</w:t>
      </w:r>
    </w:p>
    <w:p w:rsidR="007D4900" w:rsidRPr="000D1DFB" w:rsidRDefault="001E606C"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Realization of R</w:t>
      </w:r>
      <w:r w:rsidR="00FA0DC7" w:rsidRPr="000D1DFB">
        <w:rPr>
          <w:rFonts w:ascii="Arial" w:hAnsi="Arial" w:cs="Arial"/>
          <w:bCs/>
        </w:rPr>
        <w:t xml:space="preserve">andom-field </w:t>
      </w:r>
      <w:r w:rsidRPr="000D1DFB">
        <w:rPr>
          <w:rFonts w:ascii="Arial" w:hAnsi="Arial" w:cs="Arial"/>
          <w:bCs/>
        </w:rPr>
        <w:t>Ising Ferromagnetism in a Molecular M</w:t>
      </w:r>
      <w:r w:rsidR="00FA0DC7" w:rsidRPr="000D1DFB">
        <w:rPr>
          <w:rFonts w:ascii="Arial" w:hAnsi="Arial" w:cs="Arial"/>
          <w:bCs/>
        </w:rPr>
        <w:t>agnet</w:t>
      </w:r>
      <w:r w:rsidRPr="000D1DFB">
        <w:rPr>
          <w:rFonts w:ascii="Arial" w:hAnsi="Arial" w:cs="Arial"/>
          <w:bCs/>
        </w:rPr>
        <w:t xml:space="preserve">. </w:t>
      </w:r>
      <w:r w:rsidR="00FA0DC7" w:rsidRPr="000D1DFB">
        <w:rPr>
          <w:rFonts w:ascii="Arial" w:hAnsi="Arial" w:cs="Arial"/>
        </w:rPr>
        <w:t>B</w:t>
      </w:r>
      <w:r w:rsidRPr="000D1DFB">
        <w:rPr>
          <w:rFonts w:ascii="Arial" w:hAnsi="Arial" w:cs="Arial"/>
        </w:rPr>
        <w:t>.</w:t>
      </w:r>
      <w:r w:rsidR="00FA0DC7" w:rsidRPr="000D1DFB">
        <w:rPr>
          <w:rFonts w:ascii="Arial" w:hAnsi="Arial" w:cs="Arial"/>
        </w:rPr>
        <w:t xml:space="preserve"> Wen,</w:t>
      </w:r>
      <w:r w:rsidRPr="000D1DFB">
        <w:rPr>
          <w:rFonts w:ascii="Arial" w:hAnsi="Arial" w:cs="Arial"/>
        </w:rPr>
        <w:t xml:space="preserve"> </w:t>
      </w:r>
      <w:r w:rsidR="00FA0DC7" w:rsidRPr="000D1DFB">
        <w:rPr>
          <w:rFonts w:ascii="Arial" w:hAnsi="Arial" w:cs="Arial"/>
        </w:rPr>
        <w:t>P. Subedi, L</w:t>
      </w:r>
      <w:r w:rsidRPr="000D1DFB">
        <w:rPr>
          <w:rFonts w:ascii="Arial" w:hAnsi="Arial" w:cs="Arial"/>
        </w:rPr>
        <w:t xml:space="preserve">. </w:t>
      </w:r>
      <w:r w:rsidR="00FA0DC7" w:rsidRPr="000D1DFB">
        <w:rPr>
          <w:rFonts w:ascii="Arial" w:hAnsi="Arial" w:cs="Arial"/>
        </w:rPr>
        <w:t>Bo, Y. Yeshurun, M. P. Sarachik, A. D. Kent, A. J. Millis,</w:t>
      </w:r>
      <w:r w:rsidRPr="000D1DFB">
        <w:rPr>
          <w:rFonts w:ascii="Arial" w:hAnsi="Arial" w:cs="Arial"/>
        </w:rPr>
        <w:t xml:space="preserve"> </w:t>
      </w:r>
      <w:r w:rsidR="00FA0DC7" w:rsidRPr="000D1DFB">
        <w:rPr>
          <w:rFonts w:ascii="Arial" w:hAnsi="Arial" w:cs="Arial"/>
        </w:rPr>
        <w:t>C. Lampropoulos, and G. Christou</w:t>
      </w:r>
      <w:r w:rsidRPr="000D1DFB">
        <w:rPr>
          <w:rFonts w:ascii="Arial" w:hAnsi="Arial" w:cs="Arial"/>
        </w:rPr>
        <w:t xml:space="preserve">, </w:t>
      </w:r>
      <w:r w:rsidR="00FA0DC7" w:rsidRPr="000D1DFB">
        <w:rPr>
          <w:rFonts w:ascii="Arial" w:hAnsi="Arial" w:cs="Arial"/>
        </w:rPr>
        <w:t xml:space="preserve"> </w:t>
      </w:r>
      <w:r w:rsidR="00FA0DC7" w:rsidRPr="000D1DFB">
        <w:rPr>
          <w:rFonts w:ascii="Arial" w:hAnsi="Arial" w:cs="Arial"/>
          <w:i/>
        </w:rPr>
        <w:t>P</w:t>
      </w:r>
      <w:r w:rsidRPr="000D1DFB">
        <w:rPr>
          <w:rFonts w:ascii="Arial" w:hAnsi="Arial" w:cs="Arial"/>
          <w:i/>
        </w:rPr>
        <w:t xml:space="preserve">hys. Rev. </w:t>
      </w:r>
      <w:r w:rsidR="00FA0DC7" w:rsidRPr="000D1DFB">
        <w:rPr>
          <w:rFonts w:ascii="Arial" w:hAnsi="Arial" w:cs="Arial"/>
          <w:i/>
        </w:rPr>
        <w:t>B</w:t>
      </w:r>
      <w:r w:rsidRPr="000D1DFB">
        <w:rPr>
          <w:rFonts w:ascii="Arial" w:hAnsi="Arial" w:cs="Arial"/>
        </w:rPr>
        <w:t xml:space="preserve">, </w:t>
      </w:r>
      <w:r w:rsidRPr="000D1DFB">
        <w:rPr>
          <w:rFonts w:ascii="Arial" w:hAnsi="Arial" w:cs="Arial"/>
          <w:b/>
        </w:rPr>
        <w:t>2010</w:t>
      </w:r>
      <w:r w:rsidRPr="000D1DFB">
        <w:rPr>
          <w:rFonts w:ascii="Arial" w:hAnsi="Arial" w:cs="Arial"/>
        </w:rPr>
        <w:t>,</w:t>
      </w:r>
      <w:r w:rsidR="00FA0DC7" w:rsidRPr="000D1DFB">
        <w:rPr>
          <w:rFonts w:ascii="Arial" w:hAnsi="Arial" w:cs="Arial"/>
        </w:rPr>
        <w:t xml:space="preserve"> </w:t>
      </w:r>
      <w:r w:rsidR="00FA0DC7" w:rsidRPr="000D1DFB">
        <w:rPr>
          <w:rFonts w:ascii="Arial" w:hAnsi="Arial" w:cs="Arial"/>
          <w:bCs/>
          <w:i/>
        </w:rPr>
        <w:t>82</w:t>
      </w:r>
      <w:r w:rsidR="00FA0DC7" w:rsidRPr="000D1DFB">
        <w:rPr>
          <w:rFonts w:ascii="Arial" w:hAnsi="Arial" w:cs="Arial"/>
        </w:rPr>
        <w:t>, 014406</w:t>
      </w:r>
      <w:r w:rsidRPr="000D1DFB">
        <w:rPr>
          <w:rFonts w:ascii="Arial" w:hAnsi="Arial" w:cs="Arial"/>
        </w:rPr>
        <w:t>(1-6).</w:t>
      </w:r>
      <w:r w:rsidR="007D4900" w:rsidRPr="000D1DFB">
        <w:rPr>
          <w:rFonts w:ascii="Arial" w:hAnsi="Arial" w:cs="Arial"/>
        </w:rPr>
        <w:t xml:space="preserve"> </w:t>
      </w:r>
    </w:p>
    <w:p w:rsidR="00694960" w:rsidRPr="000D1DFB" w:rsidRDefault="007D4900"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lang w:val="en-GB"/>
        </w:rPr>
        <w:t>Unusual Fe</w:t>
      </w:r>
      <w:r w:rsidRPr="000D1DFB">
        <w:rPr>
          <w:rFonts w:ascii="Arial" w:hAnsi="Arial" w:cs="Arial"/>
          <w:vertAlign w:val="subscript"/>
          <w:lang w:val="en-GB"/>
        </w:rPr>
        <w:t>9</w:t>
      </w:r>
      <w:r w:rsidRPr="000D1DFB">
        <w:rPr>
          <w:rFonts w:ascii="Arial" w:hAnsi="Arial" w:cs="Arial"/>
          <w:lang w:val="en-GB"/>
        </w:rPr>
        <w:t xml:space="preserve"> and Fe</w:t>
      </w:r>
      <w:r w:rsidRPr="000D1DFB">
        <w:rPr>
          <w:rFonts w:ascii="Arial" w:hAnsi="Arial" w:cs="Arial"/>
          <w:vertAlign w:val="subscript"/>
          <w:lang w:val="en-GB"/>
        </w:rPr>
        <w:t>18</w:t>
      </w:r>
      <w:r w:rsidRPr="000D1DFB">
        <w:rPr>
          <w:rFonts w:ascii="Arial" w:hAnsi="Arial" w:cs="Arial"/>
          <w:lang w:val="en-GB"/>
        </w:rPr>
        <w:t xml:space="preserve"> Structural Types from the Use of 2</w:t>
      </w:r>
      <w:proofErr w:type="gramStart"/>
      <w:r w:rsidRPr="000D1DFB">
        <w:rPr>
          <w:rFonts w:ascii="Arial" w:hAnsi="Arial" w:cs="Arial"/>
          <w:lang w:val="en-GB"/>
        </w:rPr>
        <w:t>,6</w:t>
      </w:r>
      <w:proofErr w:type="gramEnd"/>
      <w:r w:rsidRPr="000D1DFB">
        <w:rPr>
          <w:rFonts w:ascii="Arial" w:hAnsi="Arial" w:cs="Arial"/>
          <w:lang w:val="en-GB"/>
        </w:rPr>
        <w:t>-Pyridinedimethanol in Fe</w:t>
      </w:r>
      <w:r w:rsidRPr="000D1DFB">
        <w:rPr>
          <w:rFonts w:ascii="Arial" w:hAnsi="Arial" w:cs="Arial"/>
          <w:vertAlign w:val="superscript"/>
          <w:lang w:val="en-GB"/>
        </w:rPr>
        <w:t>III</w:t>
      </w:r>
      <w:r w:rsidRPr="000D1DFB">
        <w:rPr>
          <w:rFonts w:ascii="Arial" w:hAnsi="Arial" w:cs="Arial"/>
          <w:lang w:val="en-GB"/>
        </w:rPr>
        <w:t xml:space="preserve"> Cluster Chemistry. T. Taguchi, M. S. Thompson, K. A. Abboud and G. Christou, </w:t>
      </w:r>
      <w:r w:rsidRPr="000D1DFB">
        <w:rPr>
          <w:rFonts w:ascii="Arial" w:hAnsi="Arial" w:cs="Arial"/>
          <w:i/>
          <w:lang w:val="en-GB"/>
        </w:rPr>
        <w:t>Dalton Trans</w:t>
      </w:r>
      <w:r w:rsidR="00E32BD6" w:rsidRPr="000D1DFB">
        <w:rPr>
          <w:rFonts w:ascii="Arial" w:hAnsi="Arial" w:cs="Arial"/>
          <w:lang w:val="en-GB"/>
        </w:rPr>
        <w:t xml:space="preserve">. </w:t>
      </w:r>
      <w:r w:rsidR="00E32BD6" w:rsidRPr="000D1DFB">
        <w:rPr>
          <w:rFonts w:ascii="Arial" w:hAnsi="Arial" w:cs="Arial"/>
          <w:b/>
          <w:lang w:val="en-GB"/>
        </w:rPr>
        <w:t>2010</w:t>
      </w:r>
      <w:r w:rsidR="00E32BD6" w:rsidRPr="000D1DFB">
        <w:rPr>
          <w:rFonts w:ascii="Arial" w:hAnsi="Arial" w:cs="Arial"/>
          <w:lang w:val="en-GB"/>
        </w:rPr>
        <w:t xml:space="preserve">, </w:t>
      </w:r>
      <w:r w:rsidR="00E32BD6" w:rsidRPr="000D1DFB">
        <w:rPr>
          <w:rFonts w:ascii="Arial" w:hAnsi="Arial" w:cs="Arial"/>
          <w:i/>
        </w:rPr>
        <w:t>39</w:t>
      </w:r>
      <w:r w:rsidR="00E32BD6" w:rsidRPr="000D1DFB">
        <w:rPr>
          <w:rFonts w:ascii="Arial" w:hAnsi="Arial" w:cs="Arial"/>
        </w:rPr>
        <w:t>, 9131-9139.</w:t>
      </w:r>
    </w:p>
    <w:p w:rsidR="00E32BD6" w:rsidRPr="000D1DFB" w:rsidRDefault="00694960" w:rsidP="002B41B2">
      <w:pPr>
        <w:pStyle w:val="ListParagraph"/>
        <w:numPr>
          <w:ilvl w:val="0"/>
          <w:numId w:val="44"/>
        </w:numPr>
        <w:tabs>
          <w:tab w:val="left" w:pos="540"/>
        </w:tabs>
        <w:ind w:left="450" w:hanging="450"/>
        <w:jc w:val="both"/>
        <w:rPr>
          <w:rFonts w:ascii="Arial" w:hAnsi="Arial" w:cs="Arial"/>
        </w:rPr>
      </w:pPr>
      <w:r w:rsidRPr="000D1DFB">
        <w:rPr>
          <w:rFonts w:ascii="Arial" w:hAnsi="Arial" w:cs="Arial"/>
        </w:rPr>
        <w:t>A Family of 3-D Coordination Polymers Composed of Mixed-Valence Mn</w:t>
      </w:r>
      <w:r w:rsidRPr="000D1DFB">
        <w:rPr>
          <w:rFonts w:ascii="Arial" w:hAnsi="Arial" w:cs="Arial"/>
          <w:vertAlign w:val="subscript"/>
        </w:rPr>
        <w:t>6</w:t>
      </w:r>
      <w:r w:rsidRPr="000D1DFB">
        <w:rPr>
          <w:rFonts w:ascii="Arial" w:hAnsi="Arial" w:cs="Arial"/>
        </w:rPr>
        <w:t xml:space="preserve"> Octahedra within Na</w:t>
      </w:r>
      <w:r w:rsidRPr="000D1DFB">
        <w:rPr>
          <w:rFonts w:ascii="Arial" w:hAnsi="Arial" w:cs="Arial"/>
          <w:vertAlign w:val="subscript"/>
        </w:rPr>
        <w:t>4</w:t>
      </w:r>
      <w:r w:rsidRPr="000D1DFB">
        <w:rPr>
          <w:rFonts w:ascii="Arial" w:hAnsi="Arial" w:cs="Arial"/>
        </w:rPr>
        <w:t xml:space="preserve"> Tetrahedra. </w:t>
      </w:r>
      <w:bookmarkStart w:id="2" w:name="OLE_LINK3"/>
      <w:bookmarkStart w:id="3" w:name="OLE_LINK4"/>
      <w:r w:rsidRPr="000D1DFB">
        <w:rPr>
          <w:rFonts w:ascii="Arial" w:hAnsi="Arial" w:cs="Arial"/>
        </w:rPr>
        <w:t>T. C. Stamatatos, K. A. Abboud, and G. Christou</w:t>
      </w:r>
      <w:bookmarkEnd w:id="2"/>
      <w:bookmarkEnd w:id="3"/>
      <w:r w:rsidRPr="000D1DFB">
        <w:rPr>
          <w:rFonts w:ascii="Arial" w:hAnsi="Arial" w:cs="Arial"/>
        </w:rPr>
        <w:t xml:space="preserve">, </w:t>
      </w:r>
      <w:r w:rsidRPr="000D1DFB">
        <w:rPr>
          <w:rFonts w:ascii="Arial" w:hAnsi="Arial" w:cs="Arial"/>
          <w:i/>
        </w:rPr>
        <w:t>J. Clus. Sci</w:t>
      </w:r>
      <w:r w:rsidR="00E32BD6" w:rsidRPr="000D1DFB">
        <w:rPr>
          <w:rFonts w:ascii="Arial" w:hAnsi="Arial" w:cs="Arial"/>
        </w:rPr>
        <w:t xml:space="preserve">. </w:t>
      </w:r>
      <w:r w:rsidR="00E32BD6" w:rsidRPr="000D1DFB">
        <w:rPr>
          <w:rFonts w:ascii="Arial" w:hAnsi="Arial" w:cs="Arial"/>
          <w:b/>
        </w:rPr>
        <w:t>2010</w:t>
      </w:r>
      <w:r w:rsidR="00E32BD6" w:rsidRPr="000D1DFB">
        <w:rPr>
          <w:rFonts w:ascii="Arial" w:hAnsi="Arial" w:cs="Arial"/>
        </w:rPr>
        <w:t xml:space="preserve">, </w:t>
      </w:r>
      <w:r w:rsidR="00E32BD6" w:rsidRPr="000D1DFB">
        <w:rPr>
          <w:rFonts w:ascii="Arial" w:hAnsi="Arial" w:cs="Arial"/>
          <w:i/>
        </w:rPr>
        <w:t>21</w:t>
      </w:r>
      <w:r w:rsidR="00E32BD6" w:rsidRPr="000D1DFB">
        <w:rPr>
          <w:rFonts w:ascii="Arial" w:hAnsi="Arial" w:cs="Arial"/>
        </w:rPr>
        <w:t>, 485-501.</w:t>
      </w:r>
      <w:r w:rsidR="00E32BD6" w:rsidRPr="000D1DFB">
        <w:rPr>
          <w:rFonts w:ascii="Arial" w:hAnsi="Arial" w:cs="Arial"/>
          <w:highlight w:val="yellow"/>
        </w:rPr>
        <w:t xml:space="preserve"> </w:t>
      </w:r>
    </w:p>
    <w:p w:rsidR="00E32BD6" w:rsidRPr="000D1DFB" w:rsidRDefault="00E32BD6"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Nickel/Lanthanide Single-Molecule Magnets: {Ni</w:t>
      </w:r>
      <w:r w:rsidRPr="000D1DFB">
        <w:rPr>
          <w:rFonts w:ascii="Arial" w:hAnsi="Arial" w:cs="Arial"/>
          <w:bCs/>
          <w:vertAlign w:val="subscript"/>
        </w:rPr>
        <w:t>3</w:t>
      </w:r>
      <w:r w:rsidRPr="000D1DFB">
        <w:rPr>
          <w:rFonts w:ascii="Arial" w:hAnsi="Arial" w:cs="Arial"/>
          <w:bCs/>
        </w:rPr>
        <w:t>Ln} "Stars" with a Ligand Derived from the Metal-Promoted Reduction of Di-2-pyridyl Ketone under Solvothermal Conditions.</w:t>
      </w:r>
      <w:r w:rsidRPr="000D1DFB">
        <w:rPr>
          <w:rFonts w:ascii="Arial" w:hAnsi="Arial" w:cs="Arial"/>
        </w:rPr>
        <w:t xml:space="preserve"> </w:t>
      </w:r>
      <w:r w:rsidR="007B5CE5" w:rsidRPr="000D1DFB">
        <w:rPr>
          <w:rFonts w:ascii="Arial" w:hAnsi="Arial" w:cs="Arial"/>
        </w:rPr>
        <w:t>Efthymiou, C</w:t>
      </w:r>
      <w:r w:rsidRPr="000D1DFB">
        <w:rPr>
          <w:rFonts w:ascii="Arial" w:hAnsi="Arial" w:cs="Arial"/>
        </w:rPr>
        <w:t xml:space="preserve">. </w:t>
      </w:r>
      <w:r w:rsidR="007B5CE5" w:rsidRPr="000D1DFB">
        <w:rPr>
          <w:rFonts w:ascii="Arial" w:hAnsi="Arial" w:cs="Arial"/>
        </w:rPr>
        <w:t>G.; Stamatatos, T</w:t>
      </w:r>
      <w:r w:rsidRPr="000D1DFB">
        <w:rPr>
          <w:rFonts w:ascii="Arial" w:hAnsi="Arial" w:cs="Arial"/>
        </w:rPr>
        <w:t>.</w:t>
      </w:r>
      <w:r w:rsidR="007B5CE5" w:rsidRPr="000D1DFB">
        <w:rPr>
          <w:rFonts w:ascii="Arial" w:hAnsi="Arial" w:cs="Arial"/>
        </w:rPr>
        <w:t xml:space="preserve"> C.; Papatriantafyllopoulou, C</w:t>
      </w:r>
      <w:r w:rsidRPr="000D1DFB">
        <w:rPr>
          <w:rFonts w:ascii="Arial" w:hAnsi="Arial" w:cs="Arial"/>
        </w:rPr>
        <w:t xml:space="preserve">.; Tasiopoulos, A. </w:t>
      </w:r>
      <w:r w:rsidR="007B5CE5" w:rsidRPr="000D1DFB">
        <w:rPr>
          <w:rFonts w:ascii="Arial" w:hAnsi="Arial" w:cs="Arial"/>
        </w:rPr>
        <w:t>J.; Wernsdorfer, W</w:t>
      </w:r>
      <w:r w:rsidRPr="000D1DFB">
        <w:rPr>
          <w:rFonts w:ascii="Arial" w:hAnsi="Arial" w:cs="Arial"/>
        </w:rPr>
        <w:t>.</w:t>
      </w:r>
      <w:r w:rsidR="007B5CE5" w:rsidRPr="000D1DFB">
        <w:rPr>
          <w:rFonts w:ascii="Arial" w:hAnsi="Arial" w:cs="Arial"/>
        </w:rPr>
        <w:t>; Perlepes, S</w:t>
      </w:r>
      <w:r w:rsidRPr="000D1DFB">
        <w:rPr>
          <w:rFonts w:ascii="Arial" w:hAnsi="Arial" w:cs="Arial"/>
        </w:rPr>
        <w:t>.</w:t>
      </w:r>
      <w:r w:rsidR="007B5CE5" w:rsidRPr="000D1DFB">
        <w:rPr>
          <w:rFonts w:ascii="Arial" w:hAnsi="Arial" w:cs="Arial"/>
        </w:rPr>
        <w:t xml:space="preserve"> P.; Christou, G</w:t>
      </w:r>
      <w:r w:rsidRPr="000D1DFB">
        <w:rPr>
          <w:rFonts w:ascii="Arial" w:hAnsi="Arial" w:cs="Arial"/>
        </w:rPr>
        <w:t xml:space="preserve">. </w:t>
      </w:r>
      <w:r w:rsidR="007B5CE5" w:rsidRPr="000D1DFB">
        <w:rPr>
          <w:rFonts w:ascii="Arial" w:hAnsi="Arial" w:cs="Arial"/>
          <w:i/>
        </w:rPr>
        <w:t>Inorg</w:t>
      </w:r>
      <w:r w:rsidRPr="000D1DFB">
        <w:rPr>
          <w:rFonts w:ascii="Arial" w:hAnsi="Arial" w:cs="Arial"/>
          <w:i/>
        </w:rPr>
        <w:t xml:space="preserve">. </w:t>
      </w:r>
      <w:r w:rsidR="007B5CE5" w:rsidRPr="000D1DFB">
        <w:rPr>
          <w:rFonts w:ascii="Arial" w:hAnsi="Arial" w:cs="Arial"/>
          <w:i/>
        </w:rPr>
        <w:t>Chem</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00BD33C1" w:rsidRPr="000D1DFB">
        <w:rPr>
          <w:rFonts w:ascii="Arial" w:hAnsi="Arial" w:cs="Arial"/>
          <w:i/>
        </w:rPr>
        <w:t>49</w:t>
      </w:r>
      <w:r w:rsidR="00BD33C1" w:rsidRPr="000D1DFB">
        <w:rPr>
          <w:rFonts w:ascii="Arial" w:hAnsi="Arial" w:cs="Arial"/>
        </w:rPr>
        <w:t>, 9737-0739.</w:t>
      </w:r>
      <w:r w:rsidRPr="000D1DFB">
        <w:rPr>
          <w:rFonts w:ascii="Arial" w:hAnsi="Arial" w:cs="Arial"/>
        </w:rPr>
        <w:t xml:space="preserve"> </w:t>
      </w:r>
    </w:p>
    <w:p w:rsidR="00E32BD6" w:rsidRPr="000D1DFB" w:rsidRDefault="00E32BD6"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A High-Nuclearity 3d/4f Metal Oxime Cluster: An Unusual Ni</w:t>
      </w:r>
      <w:r w:rsidRPr="000D1DFB">
        <w:rPr>
          <w:rFonts w:ascii="Arial" w:hAnsi="Arial" w:cs="Arial"/>
          <w:bCs/>
          <w:vertAlign w:val="subscript"/>
        </w:rPr>
        <w:t>8</w:t>
      </w:r>
      <w:r w:rsidRPr="000D1DFB">
        <w:rPr>
          <w:rFonts w:ascii="Arial" w:hAnsi="Arial" w:cs="Arial"/>
          <w:bCs/>
        </w:rPr>
        <w:t>Dy</w:t>
      </w:r>
      <w:r w:rsidRPr="000D1DFB">
        <w:rPr>
          <w:rFonts w:ascii="Arial" w:hAnsi="Arial" w:cs="Arial"/>
          <w:bCs/>
          <w:vertAlign w:val="subscript"/>
        </w:rPr>
        <w:t>8</w:t>
      </w:r>
      <w:r w:rsidRPr="000D1DFB">
        <w:rPr>
          <w:rFonts w:ascii="Arial" w:hAnsi="Arial" w:cs="Arial"/>
          <w:bCs/>
        </w:rPr>
        <w:t xml:space="preserve"> "Core-Shell" Complex from the Use of 2-Pyridinealdoxime.</w:t>
      </w:r>
      <w:r w:rsidRPr="000D1DFB">
        <w:rPr>
          <w:rFonts w:ascii="Arial" w:hAnsi="Arial" w:cs="Arial"/>
        </w:rPr>
        <w:t xml:space="preserve"> </w:t>
      </w:r>
      <w:r w:rsidR="007B5CE5" w:rsidRPr="000D1DFB">
        <w:rPr>
          <w:rFonts w:ascii="Arial" w:hAnsi="Arial" w:cs="Arial"/>
        </w:rPr>
        <w:t>Papatriantafyllopoulou, C</w:t>
      </w:r>
      <w:r w:rsidRPr="000D1DFB">
        <w:rPr>
          <w:rFonts w:ascii="Arial" w:hAnsi="Arial" w:cs="Arial"/>
        </w:rPr>
        <w:t>.</w:t>
      </w:r>
      <w:r w:rsidR="007B5CE5" w:rsidRPr="000D1DFB">
        <w:rPr>
          <w:rFonts w:ascii="Arial" w:hAnsi="Arial" w:cs="Arial"/>
        </w:rPr>
        <w:t>; Stamatatos, T</w:t>
      </w:r>
      <w:r w:rsidRPr="000D1DFB">
        <w:rPr>
          <w:rFonts w:ascii="Arial" w:hAnsi="Arial" w:cs="Arial"/>
        </w:rPr>
        <w:t>.</w:t>
      </w:r>
      <w:r w:rsidR="007B5CE5" w:rsidRPr="000D1DFB">
        <w:rPr>
          <w:rFonts w:ascii="Arial" w:hAnsi="Arial" w:cs="Arial"/>
        </w:rPr>
        <w:t xml:space="preserve"> C.; Efthymiou, C</w:t>
      </w:r>
      <w:r w:rsidRPr="000D1DFB">
        <w:rPr>
          <w:rFonts w:ascii="Arial" w:hAnsi="Arial" w:cs="Arial"/>
        </w:rPr>
        <w:t>.</w:t>
      </w:r>
      <w:r w:rsidR="007B5CE5" w:rsidRPr="000D1DFB">
        <w:rPr>
          <w:rFonts w:ascii="Arial" w:hAnsi="Arial" w:cs="Arial"/>
        </w:rPr>
        <w:t xml:space="preserve"> G.; Cunha-Silva, L</w:t>
      </w:r>
      <w:r w:rsidRPr="000D1DFB">
        <w:rPr>
          <w:rFonts w:ascii="Arial" w:hAnsi="Arial" w:cs="Arial"/>
        </w:rPr>
        <w:t>.</w:t>
      </w:r>
      <w:r w:rsidR="007B5CE5" w:rsidRPr="000D1DFB">
        <w:rPr>
          <w:rFonts w:ascii="Arial" w:hAnsi="Arial" w:cs="Arial"/>
        </w:rPr>
        <w:t>; F</w:t>
      </w:r>
      <w:r w:rsidRPr="000D1DFB">
        <w:rPr>
          <w:rFonts w:ascii="Arial" w:hAnsi="Arial" w:cs="Arial"/>
        </w:rPr>
        <w:t>.</w:t>
      </w:r>
      <w:r w:rsidR="007B5CE5" w:rsidRPr="000D1DFB">
        <w:rPr>
          <w:rFonts w:ascii="Arial" w:hAnsi="Arial" w:cs="Arial"/>
        </w:rPr>
        <w:t xml:space="preserve"> A. A</w:t>
      </w:r>
      <w:r w:rsidRPr="000D1DFB">
        <w:rPr>
          <w:rFonts w:ascii="Arial" w:hAnsi="Arial" w:cs="Arial"/>
        </w:rPr>
        <w:t>lmeida-Paz.</w:t>
      </w:r>
      <w:r w:rsidR="007B5CE5" w:rsidRPr="000D1DFB">
        <w:rPr>
          <w:rFonts w:ascii="Arial" w:hAnsi="Arial" w:cs="Arial"/>
        </w:rPr>
        <w:t>; Perlepes, S</w:t>
      </w:r>
      <w:r w:rsidRPr="000D1DFB">
        <w:rPr>
          <w:rFonts w:ascii="Arial" w:hAnsi="Arial" w:cs="Arial"/>
        </w:rPr>
        <w:t>.P</w:t>
      </w:r>
      <w:r w:rsidR="007B5CE5" w:rsidRPr="000D1DFB">
        <w:rPr>
          <w:rFonts w:ascii="Arial" w:hAnsi="Arial" w:cs="Arial"/>
        </w:rPr>
        <w:t>.; Christou, G</w:t>
      </w:r>
      <w:r w:rsidRPr="000D1DFB">
        <w:rPr>
          <w:rFonts w:ascii="Arial" w:hAnsi="Arial" w:cs="Arial"/>
        </w:rPr>
        <w:t xml:space="preserve">. </w:t>
      </w:r>
      <w:r w:rsidR="007B5CE5" w:rsidRPr="000D1DFB">
        <w:rPr>
          <w:rFonts w:ascii="Arial" w:hAnsi="Arial" w:cs="Arial"/>
          <w:i/>
        </w:rPr>
        <w:t>Inorg</w:t>
      </w:r>
      <w:r w:rsidRPr="000D1DFB">
        <w:rPr>
          <w:rFonts w:ascii="Arial" w:hAnsi="Arial" w:cs="Arial"/>
          <w:i/>
        </w:rPr>
        <w:t xml:space="preserve">. </w:t>
      </w:r>
      <w:r w:rsidR="007B5CE5" w:rsidRPr="000D1DFB">
        <w:rPr>
          <w:rFonts w:ascii="Arial" w:hAnsi="Arial" w:cs="Arial"/>
          <w:i/>
        </w:rPr>
        <w:t>Chem</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00663470" w:rsidRPr="000D1DFB">
        <w:rPr>
          <w:rFonts w:ascii="Arial" w:hAnsi="Arial" w:cs="Arial"/>
          <w:i/>
        </w:rPr>
        <w:t>49</w:t>
      </w:r>
      <w:r w:rsidR="00663470" w:rsidRPr="000D1DFB">
        <w:rPr>
          <w:rFonts w:ascii="Arial" w:hAnsi="Arial" w:cs="Arial"/>
        </w:rPr>
        <w:t>, 9743-9745.</w:t>
      </w:r>
      <w:r w:rsidR="007B5CE5" w:rsidRPr="000D1DFB">
        <w:rPr>
          <w:rFonts w:ascii="Arial" w:hAnsi="Arial" w:cs="Arial"/>
        </w:rPr>
        <w:t xml:space="preserve"> </w:t>
      </w:r>
    </w:p>
    <w:p w:rsidR="00E32BD6" w:rsidRPr="000D1DFB" w:rsidRDefault="00E32BD6"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On-chip SQUID measurements in the presence of high magnetic fields.</w:t>
      </w:r>
      <w:r w:rsidRPr="000D1DFB">
        <w:rPr>
          <w:rFonts w:ascii="Arial" w:hAnsi="Arial" w:cs="Arial"/>
          <w:b/>
          <w:bCs/>
        </w:rPr>
        <w:t xml:space="preserve"> </w:t>
      </w:r>
      <w:r w:rsidRPr="000D1DFB">
        <w:rPr>
          <w:rFonts w:ascii="Arial" w:hAnsi="Arial" w:cs="Arial"/>
        </w:rPr>
        <w:t xml:space="preserve">Chen, L.; Wernsdorfer, W.; Lampropoulos, C.; Christou, G.; Chiorescu, I. </w:t>
      </w:r>
      <w:r w:rsidRPr="000D1DFB">
        <w:rPr>
          <w:rFonts w:ascii="Arial" w:hAnsi="Arial" w:cs="Arial"/>
          <w:i/>
        </w:rPr>
        <w:t>Nanotech</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00E833D3" w:rsidRPr="000D1DFB">
        <w:rPr>
          <w:rFonts w:ascii="Arial" w:hAnsi="Arial" w:cs="Arial"/>
          <w:i/>
        </w:rPr>
        <w:t>21</w:t>
      </w:r>
      <w:r w:rsidR="00E833D3" w:rsidRPr="000D1DFB">
        <w:rPr>
          <w:rFonts w:ascii="Arial" w:hAnsi="Arial" w:cs="Arial"/>
        </w:rPr>
        <w:t>, 405504 (1-4)</w:t>
      </w:r>
      <w:r w:rsidRPr="000D1DFB">
        <w:rPr>
          <w:rFonts w:ascii="Arial" w:hAnsi="Arial" w:cs="Arial"/>
        </w:rPr>
        <w:t xml:space="preserve">. </w:t>
      </w:r>
    </w:p>
    <w:p w:rsidR="00315879" w:rsidRPr="000D1DFB" w:rsidRDefault="00315879"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Mn</w:t>
      </w:r>
      <w:r w:rsidRPr="000D1DFB">
        <w:rPr>
          <w:rFonts w:ascii="Arial" w:hAnsi="Arial" w:cs="Arial"/>
          <w:vertAlign w:val="subscript"/>
        </w:rPr>
        <w:t>8</w:t>
      </w:r>
      <w:r w:rsidRPr="000D1DFB">
        <w:rPr>
          <w:rFonts w:ascii="Arial" w:hAnsi="Arial" w:cs="Arial"/>
        </w:rPr>
        <w:t xml:space="preserve"> and Mn</w:t>
      </w:r>
      <w:r w:rsidRPr="000D1DFB">
        <w:rPr>
          <w:rFonts w:ascii="Arial" w:hAnsi="Arial" w:cs="Arial"/>
          <w:vertAlign w:val="subscript"/>
        </w:rPr>
        <w:t>16</w:t>
      </w:r>
      <w:r w:rsidRPr="000D1DFB">
        <w:rPr>
          <w:rFonts w:ascii="Arial" w:hAnsi="Arial" w:cs="Arial"/>
        </w:rPr>
        <w:t xml:space="preserve"> Clusters from the Use of 2-(Hydroxymethyl</w:t>
      </w:r>
      <w:proofErr w:type="gramStart"/>
      <w:r w:rsidRPr="000D1DFB">
        <w:rPr>
          <w:rFonts w:ascii="Arial" w:hAnsi="Arial" w:cs="Arial"/>
        </w:rPr>
        <w:t>)pyridine</w:t>
      </w:r>
      <w:proofErr w:type="gramEnd"/>
      <w:r w:rsidRPr="000D1DFB">
        <w:rPr>
          <w:rFonts w:ascii="Arial" w:hAnsi="Arial" w:cs="Arial"/>
        </w:rPr>
        <w:t xml:space="preserve">, and Comparison with the Products from Bulkier Chelates: A New High Nuclearity Single-Molecule Magnet. Taguchi, T.; Wernsdorfer, W.;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49</w:t>
      </w:r>
      <w:r w:rsidRPr="000D1DFB">
        <w:rPr>
          <w:rFonts w:ascii="Arial" w:hAnsi="Arial" w:cs="Arial"/>
        </w:rPr>
        <w:t>, 10579-10589.</w:t>
      </w:r>
    </w:p>
    <w:p w:rsidR="00663470" w:rsidRPr="000D1DFB" w:rsidRDefault="00E32BD6"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Experimental determination of the Weiss temperature of Mn</w:t>
      </w:r>
      <w:r w:rsidRPr="000D1DFB">
        <w:rPr>
          <w:rFonts w:ascii="Arial" w:hAnsi="Arial" w:cs="Arial"/>
          <w:bCs/>
          <w:vertAlign w:val="subscript"/>
        </w:rPr>
        <w:t>12</w:t>
      </w:r>
      <w:r w:rsidRPr="000D1DFB">
        <w:rPr>
          <w:rFonts w:ascii="Arial" w:hAnsi="Arial" w:cs="Arial"/>
          <w:bCs/>
        </w:rPr>
        <w:t>-ac and Mn</w:t>
      </w:r>
      <w:r w:rsidRPr="000D1DFB">
        <w:rPr>
          <w:rFonts w:ascii="Arial" w:hAnsi="Arial" w:cs="Arial"/>
          <w:bCs/>
          <w:vertAlign w:val="subscript"/>
        </w:rPr>
        <w:t>12</w:t>
      </w:r>
      <w:r w:rsidRPr="000D1DFB">
        <w:rPr>
          <w:rFonts w:ascii="Arial" w:hAnsi="Arial" w:cs="Arial"/>
          <w:bCs/>
        </w:rPr>
        <w:t xml:space="preserve">-ac-MeOH. </w:t>
      </w:r>
      <w:r w:rsidR="007B5CE5" w:rsidRPr="000D1DFB">
        <w:rPr>
          <w:rFonts w:ascii="Arial" w:hAnsi="Arial" w:cs="Arial"/>
        </w:rPr>
        <w:t>Li, S</w:t>
      </w:r>
      <w:r w:rsidRPr="000D1DFB">
        <w:rPr>
          <w:rFonts w:ascii="Arial" w:hAnsi="Arial" w:cs="Arial"/>
        </w:rPr>
        <w:t>.</w:t>
      </w:r>
      <w:r w:rsidR="007B5CE5" w:rsidRPr="000D1DFB">
        <w:rPr>
          <w:rFonts w:ascii="Arial" w:hAnsi="Arial" w:cs="Arial"/>
        </w:rPr>
        <w:t>; Bo, L</w:t>
      </w:r>
      <w:r w:rsidRPr="000D1DFB">
        <w:rPr>
          <w:rFonts w:ascii="Arial" w:hAnsi="Arial" w:cs="Arial"/>
        </w:rPr>
        <w:t>.</w:t>
      </w:r>
      <w:r w:rsidR="007B5CE5" w:rsidRPr="000D1DFB">
        <w:rPr>
          <w:rFonts w:ascii="Arial" w:hAnsi="Arial" w:cs="Arial"/>
        </w:rPr>
        <w:t>; Wen, B</w:t>
      </w:r>
      <w:r w:rsidRPr="000D1DFB">
        <w:rPr>
          <w:rFonts w:ascii="Arial" w:hAnsi="Arial" w:cs="Arial"/>
        </w:rPr>
        <w:t>.</w:t>
      </w:r>
      <w:r w:rsidR="007B5CE5" w:rsidRPr="000D1DFB">
        <w:rPr>
          <w:rFonts w:ascii="Arial" w:hAnsi="Arial" w:cs="Arial"/>
        </w:rPr>
        <w:t>; Sarachik, M. P.; Subedi, P.; Kent, A. D.; Yeshurun, Y.; Millis, A. J.; Lampropoulos, C.; Mukherjee, S.; Christou, G.</w:t>
      </w:r>
      <w:r w:rsidRPr="000D1DFB">
        <w:rPr>
          <w:rFonts w:ascii="Arial" w:hAnsi="Arial" w:cs="Arial"/>
        </w:rPr>
        <w:t xml:space="preserve"> </w:t>
      </w:r>
      <w:r w:rsidRPr="000D1DFB">
        <w:rPr>
          <w:rFonts w:ascii="Arial" w:hAnsi="Arial" w:cs="Arial"/>
          <w:i/>
        </w:rPr>
        <w:t>Phys. Rev. B</w:t>
      </w:r>
      <w:r w:rsidRPr="000D1DFB">
        <w:rPr>
          <w:rFonts w:ascii="Arial" w:hAnsi="Arial" w:cs="Arial"/>
        </w:rPr>
        <w:t xml:space="preserve"> </w:t>
      </w:r>
      <w:r w:rsidRPr="000D1DFB">
        <w:rPr>
          <w:rFonts w:ascii="Arial" w:hAnsi="Arial" w:cs="Arial"/>
          <w:b/>
        </w:rPr>
        <w:t>2010</w:t>
      </w:r>
      <w:r w:rsidR="00663470" w:rsidRPr="000D1DFB">
        <w:rPr>
          <w:rFonts w:ascii="Arial" w:hAnsi="Arial" w:cs="Arial"/>
        </w:rPr>
        <w:t>, 82, 174405(1-4)</w:t>
      </w:r>
      <w:r w:rsidRPr="000D1DFB">
        <w:rPr>
          <w:rFonts w:ascii="Arial" w:hAnsi="Arial" w:cs="Arial"/>
        </w:rPr>
        <w:t>.</w:t>
      </w:r>
      <w:r w:rsidR="007B5CE5" w:rsidRPr="000D1DFB">
        <w:rPr>
          <w:rFonts w:ascii="Arial" w:hAnsi="Arial" w:cs="Arial"/>
        </w:rPr>
        <w:t xml:space="preserve">  </w:t>
      </w:r>
    </w:p>
    <w:p w:rsidR="00BD33C1" w:rsidRPr="000D1DFB" w:rsidRDefault="00663470"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Inducing Single-Molecule Magnetism in a Family of Loop-of-Loops Aggregates: Heterometallic Mn</w:t>
      </w:r>
      <w:r w:rsidRPr="000D1DFB">
        <w:rPr>
          <w:rFonts w:ascii="Arial" w:hAnsi="Arial" w:cs="Arial"/>
          <w:vertAlign w:val="subscript"/>
        </w:rPr>
        <w:t>40</w:t>
      </w:r>
      <w:r w:rsidRPr="000D1DFB">
        <w:rPr>
          <w:rFonts w:ascii="Arial" w:hAnsi="Arial" w:cs="Arial"/>
        </w:rPr>
        <w:t>Na</w:t>
      </w:r>
      <w:r w:rsidRPr="000D1DFB">
        <w:rPr>
          <w:rFonts w:ascii="Arial" w:hAnsi="Arial" w:cs="Arial"/>
          <w:vertAlign w:val="subscript"/>
        </w:rPr>
        <w:t>4</w:t>
      </w:r>
      <w:r w:rsidRPr="000D1DFB">
        <w:rPr>
          <w:rFonts w:ascii="Arial" w:hAnsi="Arial" w:cs="Arial"/>
        </w:rPr>
        <w:t xml:space="preserve"> Clusters and the Homometallic Mn</w:t>
      </w:r>
      <w:r w:rsidRPr="000D1DFB">
        <w:rPr>
          <w:rFonts w:ascii="Arial" w:hAnsi="Arial" w:cs="Arial"/>
          <w:vertAlign w:val="subscript"/>
        </w:rPr>
        <w:t>44</w:t>
      </w:r>
      <w:r w:rsidRPr="000D1DFB">
        <w:rPr>
          <w:rFonts w:ascii="Arial" w:hAnsi="Arial" w:cs="Arial"/>
        </w:rPr>
        <w:t xml:space="preserve"> Analogue. Moushi, E. E.; Lampropoulos, C.; Wernsdorfer, W.; Nastopoulos, V.; Christou, G.; Tasiopoulos, A. J. </w:t>
      </w:r>
      <w:r w:rsidRPr="000D1DFB">
        <w:rPr>
          <w:rFonts w:ascii="Arial" w:hAnsi="Arial" w:cs="Arial"/>
          <w:i/>
        </w:rPr>
        <w:t>J. Am. Chem. Soc</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132</w:t>
      </w:r>
      <w:r w:rsidRPr="000D1DFB">
        <w:rPr>
          <w:rFonts w:ascii="Arial" w:hAnsi="Arial" w:cs="Arial"/>
        </w:rPr>
        <w:t>, 16146-16155.</w:t>
      </w:r>
    </w:p>
    <w:p w:rsidR="00E218BB" w:rsidRPr="000D1DFB" w:rsidRDefault="00E218BB"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FF"/>
        </w:rPr>
      </w:pPr>
      <w:r w:rsidRPr="000D1DFB">
        <w:rPr>
          <w:rFonts w:ascii="Arial" w:hAnsi="Arial" w:cs="Arial"/>
          <w:color w:val="0000FF"/>
          <w:lang w:val="en-GB"/>
        </w:rPr>
        <w:t>High Nuclearity, Mixed-Valence Mn</w:t>
      </w:r>
      <w:r w:rsidRPr="000D1DFB">
        <w:rPr>
          <w:rFonts w:ascii="Arial" w:hAnsi="Arial" w:cs="Arial"/>
          <w:color w:val="0000FF"/>
          <w:vertAlign w:val="subscript"/>
          <w:lang w:val="en-GB"/>
        </w:rPr>
        <w:t>17</w:t>
      </w:r>
      <w:r w:rsidRPr="000D1DFB">
        <w:rPr>
          <w:rFonts w:ascii="Arial" w:hAnsi="Arial" w:cs="Arial"/>
          <w:color w:val="0000FF"/>
          <w:lang w:val="en-GB"/>
        </w:rPr>
        <w:t>, Mn</w:t>
      </w:r>
      <w:r w:rsidRPr="000D1DFB">
        <w:rPr>
          <w:rFonts w:ascii="Arial" w:hAnsi="Arial" w:cs="Arial"/>
          <w:color w:val="0000FF"/>
          <w:vertAlign w:val="subscript"/>
          <w:lang w:val="en-GB"/>
        </w:rPr>
        <w:t>18</w:t>
      </w:r>
      <w:r w:rsidRPr="000D1DFB">
        <w:rPr>
          <w:rFonts w:ascii="Arial" w:hAnsi="Arial" w:cs="Arial"/>
          <w:color w:val="0000FF"/>
          <w:lang w:val="en-GB"/>
        </w:rPr>
        <w:t xml:space="preserve"> and {Mn</w:t>
      </w:r>
      <w:r w:rsidRPr="000D1DFB">
        <w:rPr>
          <w:rFonts w:ascii="Arial" w:hAnsi="Arial" w:cs="Arial"/>
          <w:color w:val="0000FF"/>
          <w:vertAlign w:val="subscript"/>
          <w:lang w:val="en-GB"/>
        </w:rPr>
        <w:t>62</w:t>
      </w:r>
      <w:proofErr w:type="gramStart"/>
      <w:r w:rsidRPr="000D1DFB">
        <w:rPr>
          <w:rFonts w:ascii="Arial" w:hAnsi="Arial" w:cs="Arial"/>
          <w:color w:val="0000FF"/>
          <w:lang w:val="en-GB"/>
        </w:rPr>
        <w:t>}</w:t>
      </w:r>
      <w:r w:rsidRPr="000D1DFB">
        <w:rPr>
          <w:rFonts w:ascii="Arial" w:hAnsi="Arial" w:cs="Arial"/>
          <w:color w:val="0000FF"/>
          <w:vertAlign w:val="subscript"/>
          <w:lang w:val="en-GB"/>
        </w:rPr>
        <w:t>n</w:t>
      </w:r>
      <w:proofErr w:type="gramEnd"/>
      <w:r w:rsidRPr="000D1DFB">
        <w:rPr>
          <w:rFonts w:ascii="Arial" w:hAnsi="Arial" w:cs="Arial"/>
          <w:color w:val="0000FF"/>
          <w:lang w:val="en-GB"/>
        </w:rPr>
        <w:t xml:space="preserve"> Complexes from the Use of Triethanolamine.</w:t>
      </w:r>
      <w:r w:rsidRPr="000D1DFB">
        <w:rPr>
          <w:rFonts w:ascii="Arial" w:hAnsi="Arial" w:cs="Arial"/>
          <w:color w:val="0000FF"/>
        </w:rPr>
        <w:t xml:space="preserve"> T. C. Stamatatos, D. Foguet-Albiol, W. Wernsdorfer,</w:t>
      </w:r>
      <w:r w:rsidRPr="000D1DFB">
        <w:rPr>
          <w:rFonts w:ascii="Arial" w:hAnsi="Arial" w:cs="Arial"/>
          <w:color w:val="0000FF"/>
          <w:vertAlign w:val="superscript"/>
        </w:rPr>
        <w:t xml:space="preserve"> </w:t>
      </w:r>
      <w:r w:rsidRPr="000D1DFB">
        <w:rPr>
          <w:rFonts w:ascii="Arial" w:hAnsi="Arial" w:cs="Arial"/>
          <w:color w:val="0000FF"/>
        </w:rPr>
        <w:t xml:space="preserve">K. A. Abboud and G. Christou. </w:t>
      </w:r>
      <w:r w:rsidRPr="000D1DFB">
        <w:rPr>
          <w:rFonts w:ascii="Arial" w:hAnsi="Arial" w:cs="Arial"/>
          <w:i/>
          <w:color w:val="0000FF"/>
        </w:rPr>
        <w:t>Chem. Commun</w:t>
      </w:r>
      <w:r w:rsidRPr="000D1DFB">
        <w:rPr>
          <w:rFonts w:ascii="Arial" w:hAnsi="Arial" w:cs="Arial"/>
          <w:color w:val="0000FF"/>
        </w:rPr>
        <w:t xml:space="preserve">., </w:t>
      </w:r>
      <w:r w:rsidRPr="000D1DFB">
        <w:rPr>
          <w:rFonts w:ascii="Arial" w:hAnsi="Arial" w:cs="Arial"/>
          <w:b/>
          <w:color w:val="0000FF"/>
        </w:rPr>
        <w:t>2011</w:t>
      </w:r>
      <w:r w:rsidRPr="000D1DFB">
        <w:rPr>
          <w:rFonts w:ascii="Arial" w:hAnsi="Arial" w:cs="Arial"/>
          <w:color w:val="0000FF"/>
        </w:rPr>
        <w:t xml:space="preserve">, </w:t>
      </w:r>
      <w:r w:rsidRPr="000D1DFB">
        <w:rPr>
          <w:rFonts w:ascii="Arial" w:hAnsi="Arial" w:cs="Arial"/>
          <w:i/>
          <w:color w:val="0000FF"/>
        </w:rPr>
        <w:t>47</w:t>
      </w:r>
      <w:r w:rsidRPr="000D1DFB">
        <w:rPr>
          <w:rFonts w:ascii="Arial" w:hAnsi="Arial" w:cs="Arial"/>
          <w:color w:val="0000FF"/>
        </w:rPr>
        <w:t>, 274-276.</w:t>
      </w:r>
    </w:p>
    <w:p w:rsidR="0037218B" w:rsidRPr="000D1DFB" w:rsidRDefault="00663470"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Mn</w:t>
      </w:r>
      <w:r w:rsidRPr="000D1DFB">
        <w:rPr>
          <w:rFonts w:ascii="Arial" w:hAnsi="Arial" w:cs="Arial"/>
          <w:vertAlign w:val="subscript"/>
        </w:rPr>
        <w:t>21</w:t>
      </w:r>
      <w:r w:rsidRPr="000D1DFB">
        <w:rPr>
          <w:rFonts w:ascii="Arial" w:hAnsi="Arial" w:cs="Arial"/>
        </w:rPr>
        <w:t xml:space="preserve">Dy Cluster with a Record Magnetization Reversal Barrier for a Mixed 3d/4f Single-Molecule Magnet. Papatriantafyllopoulou, C.; Wernsdorfer, W.;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421-423.</w:t>
      </w:r>
      <w:r w:rsidR="0037218B" w:rsidRPr="000D1DFB">
        <w:rPr>
          <w:rFonts w:ascii="Arial" w:hAnsi="Arial" w:cs="Arial"/>
        </w:rPr>
        <w:t xml:space="preserve"> </w:t>
      </w:r>
    </w:p>
    <w:p w:rsidR="0037218B" w:rsidRPr="000D1DFB" w:rsidRDefault="0037218B"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 xml:space="preserve">Hyperpolarized NMR in Single-File Nanotubes. Bowers, C. R.; Cheng, C.-Y.; Stamatatos, T. C.; Christou, G. </w:t>
      </w:r>
      <w:r w:rsidRPr="000D1DFB">
        <w:rPr>
          <w:rFonts w:ascii="Arial" w:hAnsi="Arial" w:cs="Arial"/>
          <w:i/>
        </w:rPr>
        <w:t>AIP Proc</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1330</w:t>
      </w:r>
      <w:r w:rsidRPr="000D1DFB">
        <w:rPr>
          <w:rFonts w:ascii="Arial" w:hAnsi="Arial" w:cs="Arial"/>
        </w:rPr>
        <w:t xml:space="preserve">,  43-46. </w:t>
      </w:r>
    </w:p>
    <w:p w:rsidR="00925AC2" w:rsidRPr="000D1DFB" w:rsidRDefault="0037218B"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Raising the Spin of Fe</w:t>
      </w:r>
      <w:r w:rsidRPr="000D1DFB">
        <w:rPr>
          <w:rFonts w:ascii="Arial" w:hAnsi="Arial" w:cs="Arial"/>
          <w:vertAlign w:val="superscript"/>
        </w:rPr>
        <w:t>III</w:t>
      </w:r>
      <w:r w:rsidRPr="000D1DFB">
        <w:rPr>
          <w:rFonts w:ascii="Arial" w:hAnsi="Arial" w:cs="Arial"/>
          <w:vertAlign w:val="subscript"/>
        </w:rPr>
        <w:t>7</w:t>
      </w:r>
      <w:r w:rsidRPr="000D1DFB">
        <w:rPr>
          <w:rFonts w:ascii="Arial" w:hAnsi="Arial" w:cs="Arial"/>
        </w:rPr>
        <w:t xml:space="preserve"> Disklike Clusters: The Power of Molecular Spin Frustration. Mukherjee, S.; Bagai, R.;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xml:space="preserve">, </w:t>
      </w:r>
      <w:r w:rsidR="00925AC2" w:rsidRPr="000D1DFB">
        <w:rPr>
          <w:rFonts w:ascii="Arial" w:hAnsi="Arial" w:cs="Arial"/>
        </w:rPr>
        <w:t>3849-3851</w:t>
      </w:r>
      <w:r w:rsidRPr="000D1DFB">
        <w:rPr>
          <w:rFonts w:ascii="Arial" w:hAnsi="Arial" w:cs="Arial"/>
        </w:rPr>
        <w:t>.</w:t>
      </w:r>
      <w:r w:rsidR="00925AC2" w:rsidRPr="000D1DFB">
        <w:rPr>
          <w:rFonts w:ascii="Arial" w:hAnsi="Arial" w:cs="Arial"/>
        </w:rPr>
        <w:t xml:space="preserve"> </w:t>
      </w:r>
    </w:p>
    <w:p w:rsidR="00460E75" w:rsidRPr="000D1DFB" w:rsidRDefault="00925AC2"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lastRenderedPageBreak/>
        <w:t>Magnetic Field Dependent Transport through a Mn</w:t>
      </w:r>
      <w:r w:rsidRPr="000D1DFB">
        <w:rPr>
          <w:rFonts w:ascii="Arial" w:hAnsi="Arial" w:cs="Arial"/>
          <w:vertAlign w:val="subscript"/>
        </w:rPr>
        <w:t>4</w:t>
      </w:r>
      <w:r w:rsidRPr="000D1DFB">
        <w:rPr>
          <w:rFonts w:ascii="Arial" w:hAnsi="Arial" w:cs="Arial"/>
        </w:rPr>
        <w:t xml:space="preserve"> Single-Molecule Magnet. Haque F, Langhirt M, del Barco E, Taguchi, T.; Christou, G. </w:t>
      </w:r>
      <w:r w:rsidRPr="000D1DFB">
        <w:rPr>
          <w:rFonts w:ascii="Arial" w:hAnsi="Arial" w:cs="Arial"/>
          <w:i/>
        </w:rPr>
        <w:t>J. Appl. Phys</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109</w:t>
      </w:r>
      <w:r w:rsidRPr="000D1DFB">
        <w:rPr>
          <w:rFonts w:ascii="Arial" w:hAnsi="Arial" w:cs="Arial"/>
        </w:rPr>
        <w:t xml:space="preserve">, </w:t>
      </w:r>
      <w:proofErr w:type="gramStart"/>
      <w:r w:rsidRPr="000D1DFB">
        <w:rPr>
          <w:rFonts w:ascii="Arial" w:hAnsi="Arial" w:cs="Arial"/>
        </w:rPr>
        <w:t>07B112(</w:t>
      </w:r>
      <w:proofErr w:type="gramEnd"/>
      <w:r w:rsidRPr="000D1DFB">
        <w:rPr>
          <w:rFonts w:ascii="Arial" w:hAnsi="Arial" w:cs="Arial"/>
        </w:rPr>
        <w:t>1-3).</w:t>
      </w:r>
      <w:r w:rsidR="00460E75" w:rsidRPr="000D1DFB">
        <w:rPr>
          <w:rFonts w:ascii="Arial" w:hAnsi="Arial" w:cs="Arial"/>
        </w:rPr>
        <w:t xml:space="preserve"> </w:t>
      </w:r>
    </w:p>
    <w:p w:rsidR="00AA1545" w:rsidRPr="000D1DFB" w:rsidRDefault="00925AC2" w:rsidP="002B41B2">
      <w:pPr>
        <w:pStyle w:val="ListParagraph"/>
        <w:numPr>
          <w:ilvl w:val="0"/>
          <w:numId w:val="44"/>
        </w:numPr>
        <w:tabs>
          <w:tab w:val="left" w:pos="540"/>
        </w:tabs>
        <w:autoSpaceDE w:val="0"/>
        <w:autoSpaceDN w:val="0"/>
        <w:adjustRightInd w:val="0"/>
        <w:ind w:left="450" w:hanging="450"/>
        <w:jc w:val="both"/>
        <w:rPr>
          <w:rFonts w:ascii="Arial" w:hAnsi="Arial" w:cs="Arial"/>
        </w:rPr>
      </w:pPr>
      <w:proofErr w:type="gramStart"/>
      <w:r w:rsidRPr="000D1DFB">
        <w:rPr>
          <w:rFonts w:ascii="Arial" w:hAnsi="Arial" w:cs="Arial"/>
        </w:rPr>
        <w:t>Iron(</w:t>
      </w:r>
      <w:proofErr w:type="gramEnd"/>
      <w:r w:rsidRPr="000D1DFB">
        <w:rPr>
          <w:rFonts w:ascii="Arial" w:hAnsi="Arial" w:cs="Arial"/>
        </w:rPr>
        <w:t>III) Chemistry with Ferrocene-1,1'-dicarboxylic Acid (fdcH</w:t>
      </w:r>
      <w:r w:rsidRPr="000D1DFB">
        <w:rPr>
          <w:rFonts w:ascii="Arial" w:hAnsi="Arial" w:cs="Arial"/>
          <w:vertAlign w:val="subscript"/>
        </w:rPr>
        <w:t>2</w:t>
      </w:r>
      <w:r w:rsidR="00460E75" w:rsidRPr="000D1DFB">
        <w:rPr>
          <w:rFonts w:ascii="Arial" w:hAnsi="Arial" w:cs="Arial"/>
        </w:rPr>
        <w:t>): An Fe</w:t>
      </w:r>
      <w:r w:rsidRPr="000D1DFB">
        <w:rPr>
          <w:rFonts w:ascii="Arial" w:hAnsi="Arial" w:cs="Arial"/>
          <w:vertAlign w:val="subscript"/>
        </w:rPr>
        <w:t>7</w:t>
      </w:r>
      <w:r w:rsidRPr="000D1DFB">
        <w:rPr>
          <w:rFonts w:ascii="Arial" w:hAnsi="Arial" w:cs="Arial"/>
        </w:rPr>
        <w:t xml:space="preserve"> Cluster with an Oxidized fdc</w:t>
      </w:r>
      <w:r w:rsidRPr="000D1DFB">
        <w:rPr>
          <w:rFonts w:ascii="Arial" w:hAnsi="Arial" w:cs="Arial"/>
          <w:vertAlign w:val="superscript"/>
        </w:rPr>
        <w:t>-</w:t>
      </w:r>
      <w:r w:rsidRPr="000D1DFB">
        <w:rPr>
          <w:rFonts w:ascii="Arial" w:hAnsi="Arial" w:cs="Arial"/>
        </w:rPr>
        <w:t xml:space="preserve"> Ligand</w:t>
      </w:r>
      <w:r w:rsidR="00460E75" w:rsidRPr="000D1DFB">
        <w:rPr>
          <w:rFonts w:ascii="Arial" w:hAnsi="Arial" w:cs="Arial"/>
        </w:rPr>
        <w:t xml:space="preserve">. </w:t>
      </w:r>
      <w:r w:rsidRPr="000D1DFB">
        <w:rPr>
          <w:rFonts w:ascii="Arial" w:hAnsi="Arial" w:cs="Arial"/>
        </w:rPr>
        <w:t>Masello A</w:t>
      </w:r>
      <w:r w:rsidR="00460E75" w:rsidRPr="000D1DFB">
        <w:rPr>
          <w:rFonts w:ascii="Arial" w:hAnsi="Arial" w:cs="Arial"/>
        </w:rPr>
        <w:t>.;</w:t>
      </w:r>
      <w:r w:rsidRPr="000D1DFB">
        <w:rPr>
          <w:rFonts w:ascii="Arial" w:hAnsi="Arial" w:cs="Arial"/>
        </w:rPr>
        <w:t xml:space="preserve"> Sanakis Y</w:t>
      </w:r>
      <w:r w:rsidR="00460E75" w:rsidRPr="000D1DFB">
        <w:rPr>
          <w:rFonts w:ascii="Arial" w:hAnsi="Arial" w:cs="Arial"/>
        </w:rPr>
        <w:t>.;</w:t>
      </w:r>
      <w:r w:rsidRPr="000D1DFB">
        <w:rPr>
          <w:rFonts w:ascii="Arial" w:hAnsi="Arial" w:cs="Arial"/>
        </w:rPr>
        <w:t xml:space="preserve"> Boudalis A</w:t>
      </w:r>
      <w:r w:rsidR="00460E75" w:rsidRPr="000D1DFB">
        <w:rPr>
          <w:rFonts w:ascii="Arial" w:hAnsi="Arial" w:cs="Arial"/>
        </w:rPr>
        <w:t xml:space="preserve">. K.; Abboud, K. A.; Christou, G. </w:t>
      </w:r>
      <w:r w:rsidRPr="000D1DFB">
        <w:rPr>
          <w:rFonts w:ascii="Arial" w:hAnsi="Arial" w:cs="Arial"/>
          <w:i/>
        </w:rPr>
        <w:t>I</w:t>
      </w:r>
      <w:r w:rsidR="00460E75" w:rsidRPr="000D1DFB">
        <w:rPr>
          <w:rFonts w:ascii="Arial" w:hAnsi="Arial" w:cs="Arial"/>
          <w:i/>
        </w:rPr>
        <w:t>norg. Chem</w:t>
      </w:r>
      <w:r w:rsidR="00460E75" w:rsidRPr="000D1DFB">
        <w:rPr>
          <w:rFonts w:ascii="Arial" w:hAnsi="Arial" w:cs="Arial"/>
        </w:rPr>
        <w:t xml:space="preserve">. </w:t>
      </w:r>
      <w:r w:rsidR="00460E75" w:rsidRPr="000D1DFB">
        <w:rPr>
          <w:rFonts w:ascii="Arial" w:hAnsi="Arial" w:cs="Arial"/>
          <w:b/>
        </w:rPr>
        <w:t>2011</w:t>
      </w:r>
      <w:r w:rsidR="00460E75" w:rsidRPr="000D1DFB">
        <w:rPr>
          <w:rFonts w:ascii="Arial" w:hAnsi="Arial" w:cs="Arial"/>
        </w:rPr>
        <w:t xml:space="preserve">, </w:t>
      </w:r>
      <w:r w:rsidRPr="000D1DFB">
        <w:rPr>
          <w:rFonts w:ascii="Arial" w:hAnsi="Arial" w:cs="Arial"/>
          <w:i/>
        </w:rPr>
        <w:t>50</w:t>
      </w:r>
      <w:r w:rsidR="00460E75" w:rsidRPr="000D1DFB">
        <w:rPr>
          <w:rFonts w:ascii="Arial" w:hAnsi="Arial" w:cs="Arial"/>
        </w:rPr>
        <w:t xml:space="preserve">, </w:t>
      </w:r>
      <w:r w:rsidRPr="000D1DFB">
        <w:rPr>
          <w:rFonts w:ascii="Arial" w:hAnsi="Arial" w:cs="Arial"/>
        </w:rPr>
        <w:t>5646-5654</w:t>
      </w:r>
      <w:r w:rsidR="00460E75" w:rsidRPr="000D1DFB">
        <w:rPr>
          <w:rFonts w:ascii="Arial" w:hAnsi="Arial" w:cs="Arial"/>
        </w:rPr>
        <w:t xml:space="preserve">. </w:t>
      </w:r>
    </w:p>
    <w:p w:rsidR="00C623BC" w:rsidRPr="000D1DFB" w:rsidRDefault="00925AC2"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Synthetic Entry into Polynuclear Bismuth-Manganese C</w:t>
      </w:r>
      <w:r w:rsidR="00AA1545" w:rsidRPr="000D1DFB">
        <w:rPr>
          <w:rFonts w:ascii="Arial" w:hAnsi="Arial" w:cs="Arial"/>
        </w:rPr>
        <w:t xml:space="preserve">hemistry: High Oxidation State </w:t>
      </w:r>
      <w:r w:rsidRPr="000D1DFB">
        <w:rPr>
          <w:rFonts w:ascii="Arial" w:hAnsi="Arial" w:cs="Arial"/>
        </w:rPr>
        <w:t>Bi</w:t>
      </w:r>
      <w:r w:rsidR="00AA1545"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Mn</w:t>
      </w:r>
      <w:r w:rsidRPr="000D1DFB">
        <w:rPr>
          <w:rFonts w:ascii="Arial" w:hAnsi="Arial" w:cs="Arial"/>
          <w:vertAlign w:val="superscript"/>
        </w:rPr>
        <w:t>IV</w:t>
      </w:r>
      <w:r w:rsidR="00AA1545" w:rsidRPr="000D1DFB">
        <w:rPr>
          <w:rFonts w:ascii="Arial" w:hAnsi="Arial" w:cs="Arial"/>
          <w:vertAlign w:val="subscript"/>
        </w:rPr>
        <w:t>6</w:t>
      </w:r>
      <w:r w:rsidR="00AA1545" w:rsidRPr="000D1DFB">
        <w:rPr>
          <w:rFonts w:ascii="Arial" w:hAnsi="Arial" w:cs="Arial"/>
        </w:rPr>
        <w:t xml:space="preserve"> and </w:t>
      </w:r>
      <w:r w:rsidRPr="000D1DFB">
        <w:rPr>
          <w:rFonts w:ascii="Arial" w:hAnsi="Arial" w:cs="Arial"/>
        </w:rPr>
        <w:t>Bi</w:t>
      </w:r>
      <w:r w:rsidR="00AA1545" w:rsidRPr="000D1DFB">
        <w:rPr>
          <w:rFonts w:ascii="Arial" w:hAnsi="Arial" w:cs="Arial"/>
          <w:vertAlign w:val="superscript"/>
        </w:rPr>
        <w:t>III</w:t>
      </w:r>
      <w:r w:rsidR="00AA1545" w:rsidRPr="000D1DFB">
        <w:rPr>
          <w:rFonts w:ascii="Arial" w:hAnsi="Arial" w:cs="Arial"/>
        </w:rPr>
        <w:t>Mn</w:t>
      </w:r>
      <w:r w:rsidR="00AA1545" w:rsidRPr="000D1DFB">
        <w:rPr>
          <w:rFonts w:ascii="Arial" w:hAnsi="Arial" w:cs="Arial"/>
          <w:vertAlign w:val="superscript"/>
        </w:rPr>
        <w:t>III</w:t>
      </w:r>
      <w:r w:rsidR="00AA1545" w:rsidRPr="000D1DFB">
        <w:rPr>
          <w:rFonts w:ascii="Arial" w:hAnsi="Arial" w:cs="Arial"/>
          <w:vertAlign w:val="subscript"/>
        </w:rPr>
        <w:t>10</w:t>
      </w:r>
      <w:r w:rsidRPr="000D1DFB">
        <w:rPr>
          <w:rFonts w:ascii="Arial" w:hAnsi="Arial" w:cs="Arial"/>
        </w:rPr>
        <w:t xml:space="preserve"> Complexes</w:t>
      </w:r>
      <w:r w:rsidR="00AA1545" w:rsidRPr="000D1DFB">
        <w:rPr>
          <w:rFonts w:ascii="Arial" w:hAnsi="Arial" w:cs="Arial"/>
        </w:rPr>
        <w:t xml:space="preserve">. </w:t>
      </w:r>
      <w:r w:rsidRPr="000D1DFB">
        <w:rPr>
          <w:rFonts w:ascii="Arial" w:hAnsi="Arial" w:cs="Arial"/>
        </w:rPr>
        <w:t>Stamatatos</w:t>
      </w:r>
      <w:r w:rsidR="00AA1545" w:rsidRPr="000D1DFB">
        <w:rPr>
          <w:rFonts w:ascii="Arial" w:hAnsi="Arial" w:cs="Arial"/>
        </w:rPr>
        <w:t>,</w:t>
      </w:r>
      <w:r w:rsidRPr="000D1DFB">
        <w:rPr>
          <w:rFonts w:ascii="Arial" w:hAnsi="Arial" w:cs="Arial"/>
        </w:rPr>
        <w:t xml:space="preserve"> T</w:t>
      </w:r>
      <w:r w:rsidR="00AA1545" w:rsidRPr="000D1DFB">
        <w:rPr>
          <w:rFonts w:ascii="Arial" w:hAnsi="Arial" w:cs="Arial"/>
        </w:rPr>
        <w:t xml:space="preserve">. </w:t>
      </w:r>
      <w:r w:rsidRPr="000D1DFB">
        <w:rPr>
          <w:rFonts w:ascii="Arial" w:hAnsi="Arial" w:cs="Arial"/>
        </w:rPr>
        <w:t>C</w:t>
      </w:r>
      <w:r w:rsidR="00AA1545" w:rsidRPr="000D1DFB">
        <w:rPr>
          <w:rFonts w:ascii="Arial" w:hAnsi="Arial" w:cs="Arial"/>
        </w:rPr>
        <w:t>.;</w:t>
      </w:r>
      <w:r w:rsidRPr="000D1DFB">
        <w:rPr>
          <w:rFonts w:ascii="Arial" w:hAnsi="Arial" w:cs="Arial"/>
        </w:rPr>
        <w:t xml:space="preserve"> Oliver</w:t>
      </w:r>
      <w:r w:rsidR="00AA1545" w:rsidRPr="000D1DFB">
        <w:rPr>
          <w:rFonts w:ascii="Arial" w:hAnsi="Arial" w:cs="Arial"/>
        </w:rPr>
        <w:t>,</w:t>
      </w:r>
      <w:r w:rsidRPr="000D1DFB">
        <w:rPr>
          <w:rFonts w:ascii="Arial" w:hAnsi="Arial" w:cs="Arial"/>
        </w:rPr>
        <w:t xml:space="preserve"> K</w:t>
      </w:r>
      <w:r w:rsidR="00AA1545" w:rsidRPr="000D1DFB">
        <w:rPr>
          <w:rFonts w:ascii="Arial" w:hAnsi="Arial" w:cs="Arial"/>
        </w:rPr>
        <w:t xml:space="preserve">.; </w:t>
      </w:r>
      <w:r w:rsidRPr="000D1DFB">
        <w:rPr>
          <w:rFonts w:ascii="Arial" w:hAnsi="Arial" w:cs="Arial"/>
        </w:rPr>
        <w:t>Abboud</w:t>
      </w:r>
      <w:r w:rsidR="00AA1545" w:rsidRPr="000D1DFB">
        <w:rPr>
          <w:rFonts w:ascii="Arial" w:hAnsi="Arial" w:cs="Arial"/>
        </w:rPr>
        <w:t>,</w:t>
      </w:r>
      <w:r w:rsidRPr="000D1DFB">
        <w:rPr>
          <w:rFonts w:ascii="Arial" w:hAnsi="Arial" w:cs="Arial"/>
        </w:rPr>
        <w:t xml:space="preserve"> K</w:t>
      </w:r>
      <w:r w:rsidR="00AA1545" w:rsidRPr="000D1DFB">
        <w:rPr>
          <w:rFonts w:ascii="Arial" w:hAnsi="Arial" w:cs="Arial"/>
        </w:rPr>
        <w:t xml:space="preserve">. </w:t>
      </w:r>
      <w:r w:rsidRPr="000D1DFB">
        <w:rPr>
          <w:rFonts w:ascii="Arial" w:hAnsi="Arial" w:cs="Arial"/>
        </w:rPr>
        <w:t>A</w:t>
      </w:r>
      <w:r w:rsidR="00AA1545" w:rsidRPr="000D1DFB">
        <w:rPr>
          <w:rFonts w:ascii="Arial" w:hAnsi="Arial" w:cs="Arial"/>
        </w:rPr>
        <w:t xml:space="preserve">.; Christou, G. </w:t>
      </w:r>
      <w:r w:rsidRPr="000D1DFB">
        <w:rPr>
          <w:rFonts w:ascii="Arial" w:hAnsi="Arial" w:cs="Arial"/>
          <w:i/>
        </w:rPr>
        <w:t>I</w:t>
      </w:r>
      <w:r w:rsidR="00AA1545" w:rsidRPr="000D1DFB">
        <w:rPr>
          <w:rFonts w:ascii="Arial" w:hAnsi="Arial" w:cs="Arial"/>
          <w:i/>
        </w:rPr>
        <w:t>norg. Chem</w:t>
      </w:r>
      <w:r w:rsidR="00AA1545" w:rsidRPr="000D1DFB">
        <w:rPr>
          <w:rFonts w:ascii="Arial" w:hAnsi="Arial" w:cs="Arial"/>
        </w:rPr>
        <w:t xml:space="preserve">. </w:t>
      </w:r>
      <w:r w:rsidR="00AA1545" w:rsidRPr="000D1DFB">
        <w:rPr>
          <w:rFonts w:ascii="Arial" w:hAnsi="Arial" w:cs="Arial"/>
          <w:b/>
        </w:rPr>
        <w:t>2011</w:t>
      </w:r>
      <w:r w:rsidR="00AA1545" w:rsidRPr="000D1DFB">
        <w:rPr>
          <w:rFonts w:ascii="Arial" w:hAnsi="Arial" w:cs="Arial"/>
        </w:rPr>
        <w:t xml:space="preserve">, </w:t>
      </w:r>
      <w:r w:rsidRPr="000D1DFB">
        <w:rPr>
          <w:rFonts w:ascii="Arial" w:hAnsi="Arial" w:cs="Arial"/>
          <w:i/>
        </w:rPr>
        <w:t>50</w:t>
      </w:r>
      <w:r w:rsidR="00AA1545" w:rsidRPr="000D1DFB">
        <w:rPr>
          <w:rFonts w:ascii="Arial" w:hAnsi="Arial" w:cs="Arial"/>
        </w:rPr>
        <w:t xml:space="preserve">, </w:t>
      </w:r>
      <w:r w:rsidRPr="000D1DFB">
        <w:rPr>
          <w:rFonts w:ascii="Arial" w:hAnsi="Arial" w:cs="Arial"/>
        </w:rPr>
        <w:t>5272-5282</w:t>
      </w:r>
      <w:r w:rsidR="00AA1545" w:rsidRPr="000D1DFB">
        <w:rPr>
          <w:rFonts w:ascii="Arial" w:hAnsi="Arial" w:cs="Arial"/>
        </w:rPr>
        <w:t>.</w:t>
      </w:r>
    </w:p>
    <w:p w:rsidR="00C623BC" w:rsidRPr="000D1DFB" w:rsidRDefault="00C623BC"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Old' Clusters with New Function: Oxidation Catalysis by High Oxidation State Manganese and Cerium/Manganese Clusters Using O</w:t>
      </w:r>
      <w:r w:rsidRPr="000D1DFB">
        <w:rPr>
          <w:rFonts w:ascii="Arial" w:hAnsi="Arial" w:cs="Arial"/>
          <w:vertAlign w:val="subscript"/>
        </w:rPr>
        <w:t>2</w:t>
      </w:r>
      <w:r w:rsidRPr="000D1DFB">
        <w:rPr>
          <w:rFonts w:ascii="Arial" w:hAnsi="Arial" w:cs="Arial"/>
        </w:rPr>
        <w:t xml:space="preserve"> Gas. Maayan, G.;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7015-7021.</w:t>
      </w:r>
    </w:p>
    <w:p w:rsidR="00C623BC" w:rsidRPr="000D1DFB" w:rsidRDefault="00C623BC"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Carboxylate-Free Mn</w:t>
      </w:r>
      <w:r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Ln</w:t>
      </w:r>
      <w:r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 xml:space="preserve"> (Ln = Lanthanide) and Mn</w:t>
      </w:r>
      <w:r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Y</w:t>
      </w:r>
      <w:r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 xml:space="preserve"> Complexes from the Use of (2-Hydroxymethyl</w:t>
      </w:r>
      <w:proofErr w:type="gramStart"/>
      <w:r w:rsidRPr="000D1DFB">
        <w:rPr>
          <w:rFonts w:ascii="Arial" w:hAnsi="Arial" w:cs="Arial"/>
        </w:rPr>
        <w:t>)pyridine</w:t>
      </w:r>
      <w:proofErr w:type="gramEnd"/>
      <w:r w:rsidRPr="000D1DFB">
        <w:rPr>
          <w:rFonts w:ascii="Arial" w:hAnsi="Arial" w:cs="Arial"/>
        </w:rPr>
        <w:t xml:space="preserve">: Analysis of Spin Frustration Effects. Papatriantafyllopoulou, C.;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xml:space="preserve">, 8959-8966. </w:t>
      </w:r>
    </w:p>
    <w:p w:rsidR="008C761D" w:rsidRPr="000D1DFB" w:rsidRDefault="00C623BC"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Family of Double-Cubane Mn</w:t>
      </w:r>
      <w:r w:rsidRPr="000D1DFB">
        <w:rPr>
          <w:rFonts w:ascii="Arial" w:hAnsi="Arial" w:cs="Arial"/>
          <w:vertAlign w:val="subscript"/>
        </w:rPr>
        <w:t>4</w:t>
      </w:r>
      <w:r w:rsidRPr="000D1DFB">
        <w:rPr>
          <w:rFonts w:ascii="Arial" w:hAnsi="Arial" w:cs="Arial"/>
        </w:rPr>
        <w:t>Ln</w:t>
      </w:r>
      <w:r w:rsidRPr="000D1DFB">
        <w:rPr>
          <w:rFonts w:ascii="Arial" w:hAnsi="Arial" w:cs="Arial"/>
          <w:vertAlign w:val="subscript"/>
        </w:rPr>
        <w:t>2</w:t>
      </w:r>
      <w:r w:rsidRPr="000D1DFB">
        <w:rPr>
          <w:rFonts w:ascii="Arial" w:hAnsi="Arial" w:cs="Arial"/>
        </w:rPr>
        <w:t xml:space="preserve"> (Ln = Gd, Tb, Dy, </w:t>
      </w:r>
      <w:proofErr w:type="gramStart"/>
      <w:r w:rsidRPr="000D1DFB">
        <w:rPr>
          <w:rFonts w:ascii="Arial" w:hAnsi="Arial" w:cs="Arial"/>
        </w:rPr>
        <w:t>Ho</w:t>
      </w:r>
      <w:proofErr w:type="gramEnd"/>
      <w:r w:rsidRPr="000D1DFB">
        <w:rPr>
          <w:rFonts w:ascii="Arial" w:hAnsi="Arial" w:cs="Arial"/>
        </w:rPr>
        <w:t>) and Mn</w:t>
      </w:r>
      <w:r w:rsidRPr="000D1DFB">
        <w:rPr>
          <w:rFonts w:ascii="Arial" w:hAnsi="Arial" w:cs="Arial"/>
          <w:vertAlign w:val="subscript"/>
        </w:rPr>
        <w:t>4</w:t>
      </w:r>
      <w:r w:rsidRPr="000D1DFB">
        <w:rPr>
          <w:rFonts w:ascii="Arial" w:hAnsi="Arial" w:cs="Arial"/>
        </w:rPr>
        <w:t>Y</w:t>
      </w:r>
      <w:r w:rsidRPr="000D1DFB">
        <w:rPr>
          <w:rFonts w:ascii="Arial" w:hAnsi="Arial" w:cs="Arial"/>
          <w:vertAlign w:val="subscript"/>
        </w:rPr>
        <w:t>2</w:t>
      </w:r>
      <w:r w:rsidRPr="000D1DFB">
        <w:rPr>
          <w:rFonts w:ascii="Arial" w:hAnsi="Arial" w:cs="Arial"/>
        </w:rPr>
        <w:t xml:space="preserve"> Complexes: A New Mn</w:t>
      </w:r>
      <w:r w:rsidRPr="000D1DFB">
        <w:rPr>
          <w:rFonts w:ascii="Arial" w:hAnsi="Arial" w:cs="Arial"/>
          <w:vertAlign w:val="subscript"/>
        </w:rPr>
        <w:t>4</w:t>
      </w:r>
      <w:r w:rsidRPr="000D1DFB">
        <w:rPr>
          <w:rFonts w:ascii="Arial" w:hAnsi="Arial" w:cs="Arial"/>
        </w:rPr>
        <w:t>Tb</w:t>
      </w:r>
      <w:r w:rsidRPr="000D1DFB">
        <w:rPr>
          <w:rFonts w:ascii="Arial" w:hAnsi="Arial" w:cs="Arial"/>
          <w:vertAlign w:val="subscript"/>
        </w:rPr>
        <w:t>2</w:t>
      </w:r>
      <w:r w:rsidRPr="000D1DFB">
        <w:rPr>
          <w:rFonts w:ascii="Arial" w:hAnsi="Arial" w:cs="Arial"/>
        </w:rPr>
        <w:t xml:space="preserve"> Single-Molecule Magnet. Sah</w:t>
      </w:r>
      <w:r w:rsidR="00872770">
        <w:rPr>
          <w:rFonts w:ascii="Arial" w:hAnsi="Arial" w:cs="Arial"/>
        </w:rPr>
        <w:t>a, A.; Thompson, M.; Abboud, K.</w:t>
      </w:r>
      <w:r w:rsidRPr="000D1DFB">
        <w:rPr>
          <w:rFonts w:ascii="Arial" w:hAnsi="Arial" w:cs="Arial"/>
        </w:rPr>
        <w:t xml:space="preserve">A.; Wernsdorfer, W.;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10476-10485.</w:t>
      </w:r>
      <w:r w:rsidR="00890A90" w:rsidRPr="000D1DFB">
        <w:rPr>
          <w:rFonts w:ascii="Arial" w:hAnsi="Arial" w:cs="Arial"/>
        </w:rPr>
        <w:t xml:space="preserve"> </w:t>
      </w:r>
    </w:p>
    <w:p w:rsidR="008C761D" w:rsidRPr="000D1DFB" w:rsidRDefault="00C623BC"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Towards models of the oxygen-evolving complex (OEC) of photosystem II: a Mn</w:t>
      </w:r>
      <w:r w:rsidRPr="000D1DFB">
        <w:rPr>
          <w:rFonts w:ascii="Arial" w:hAnsi="Arial" w:cs="Arial"/>
          <w:vertAlign w:val="subscript"/>
        </w:rPr>
        <w:t>4</w:t>
      </w:r>
      <w:r w:rsidRPr="000D1DFB">
        <w:rPr>
          <w:rFonts w:ascii="Arial" w:hAnsi="Arial" w:cs="Arial"/>
        </w:rPr>
        <w:t>Ca cluster of relevance to low oxidation states of the OEC</w:t>
      </w:r>
      <w:r w:rsidR="00890A90" w:rsidRPr="000D1DFB">
        <w:rPr>
          <w:rFonts w:ascii="Arial" w:hAnsi="Arial" w:cs="Arial"/>
        </w:rPr>
        <w:t xml:space="preserve">. </w:t>
      </w:r>
      <w:r w:rsidRPr="000D1DFB">
        <w:rPr>
          <w:rFonts w:ascii="Arial" w:hAnsi="Arial" w:cs="Arial"/>
        </w:rPr>
        <w:t>Koumousi, E</w:t>
      </w:r>
      <w:r w:rsidR="00890A90" w:rsidRPr="000D1DFB">
        <w:rPr>
          <w:rFonts w:ascii="Arial" w:hAnsi="Arial" w:cs="Arial"/>
        </w:rPr>
        <w:t>.</w:t>
      </w:r>
      <w:r w:rsidRPr="000D1DFB">
        <w:rPr>
          <w:rFonts w:ascii="Arial" w:hAnsi="Arial" w:cs="Arial"/>
        </w:rPr>
        <w:t xml:space="preserve"> S.; Mukherjee, S</w:t>
      </w:r>
      <w:r w:rsidR="00890A90" w:rsidRPr="000D1DFB">
        <w:rPr>
          <w:rFonts w:ascii="Arial" w:hAnsi="Arial" w:cs="Arial"/>
        </w:rPr>
        <w:t>.</w:t>
      </w:r>
      <w:r w:rsidRPr="000D1DFB">
        <w:rPr>
          <w:rFonts w:ascii="Arial" w:hAnsi="Arial" w:cs="Arial"/>
        </w:rPr>
        <w:t>; Beavers, C</w:t>
      </w:r>
      <w:r w:rsidR="00890A90" w:rsidRPr="000D1DFB">
        <w:rPr>
          <w:rFonts w:ascii="Arial" w:hAnsi="Arial" w:cs="Arial"/>
        </w:rPr>
        <w:t>.</w:t>
      </w:r>
      <w:r w:rsidRPr="000D1DFB">
        <w:rPr>
          <w:rFonts w:ascii="Arial" w:hAnsi="Arial" w:cs="Arial"/>
        </w:rPr>
        <w:t xml:space="preserve"> M.; Teat, S</w:t>
      </w:r>
      <w:r w:rsidR="00890A90" w:rsidRPr="000D1DFB">
        <w:rPr>
          <w:rFonts w:ascii="Arial" w:hAnsi="Arial" w:cs="Arial"/>
        </w:rPr>
        <w:t>.</w:t>
      </w:r>
      <w:r w:rsidRPr="000D1DFB">
        <w:rPr>
          <w:rFonts w:ascii="Arial" w:hAnsi="Arial" w:cs="Arial"/>
        </w:rPr>
        <w:t xml:space="preserve"> J.; Christou, G</w:t>
      </w:r>
      <w:r w:rsidR="00890A90" w:rsidRPr="000D1DFB">
        <w:rPr>
          <w:rFonts w:ascii="Arial" w:hAnsi="Arial" w:cs="Arial"/>
        </w:rPr>
        <w:t>.</w:t>
      </w:r>
      <w:r w:rsidRPr="000D1DFB">
        <w:rPr>
          <w:rFonts w:ascii="Arial" w:hAnsi="Arial" w:cs="Arial"/>
        </w:rPr>
        <w:t>; Stamatatos, T</w:t>
      </w:r>
      <w:r w:rsidR="00890A90" w:rsidRPr="000D1DFB">
        <w:rPr>
          <w:rFonts w:ascii="Arial" w:hAnsi="Arial" w:cs="Arial"/>
        </w:rPr>
        <w:t xml:space="preserve">. </w:t>
      </w:r>
      <w:r w:rsidRPr="000D1DFB">
        <w:rPr>
          <w:rFonts w:ascii="Arial" w:hAnsi="Arial" w:cs="Arial"/>
        </w:rPr>
        <w:t>C.</w:t>
      </w:r>
      <w:r w:rsidR="00890A90" w:rsidRPr="000D1DFB">
        <w:rPr>
          <w:rFonts w:ascii="Arial" w:hAnsi="Arial" w:cs="Arial"/>
        </w:rPr>
        <w:t xml:space="preserve"> </w:t>
      </w:r>
      <w:r w:rsidRPr="000D1DFB">
        <w:rPr>
          <w:rFonts w:ascii="Arial" w:hAnsi="Arial" w:cs="Arial"/>
          <w:i/>
        </w:rPr>
        <w:t>Chem</w:t>
      </w:r>
      <w:r w:rsidR="00890A90" w:rsidRPr="000D1DFB">
        <w:rPr>
          <w:rFonts w:ascii="Arial" w:hAnsi="Arial" w:cs="Arial"/>
          <w:i/>
        </w:rPr>
        <w:t xml:space="preserve">. </w:t>
      </w:r>
      <w:r w:rsidRPr="000D1DFB">
        <w:rPr>
          <w:rFonts w:ascii="Arial" w:hAnsi="Arial" w:cs="Arial"/>
          <w:i/>
        </w:rPr>
        <w:t>Commun</w:t>
      </w:r>
      <w:r w:rsidR="00890A90"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47</w:t>
      </w:r>
      <w:r w:rsidRPr="000D1DFB">
        <w:rPr>
          <w:rFonts w:ascii="Arial" w:hAnsi="Arial" w:cs="Arial"/>
        </w:rPr>
        <w:t>, 11128-11130.</w:t>
      </w:r>
      <w:r w:rsidR="008C761D" w:rsidRPr="000D1DFB">
        <w:rPr>
          <w:rFonts w:ascii="Arial" w:hAnsi="Arial" w:cs="Arial"/>
        </w:rPr>
        <w:t xml:space="preserve"> </w:t>
      </w:r>
    </w:p>
    <w:p w:rsidR="008C761D" w:rsidRPr="000D1DFB" w:rsidRDefault="008C761D"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The search for cobalt single-molecule magnets: A disk-like Co</w:t>
      </w:r>
      <w:r w:rsidRPr="000D1DFB">
        <w:rPr>
          <w:rFonts w:ascii="Arial" w:hAnsi="Arial" w:cs="Arial"/>
          <w:vertAlign w:val="superscript"/>
        </w:rPr>
        <w:t>III</w:t>
      </w:r>
      <w:r w:rsidRPr="000D1DFB">
        <w:rPr>
          <w:rFonts w:ascii="Arial" w:hAnsi="Arial" w:cs="Arial"/>
        </w:rPr>
        <w:t>Co</w:t>
      </w:r>
      <w:r w:rsidRPr="000D1DFB">
        <w:rPr>
          <w:rFonts w:ascii="Arial" w:hAnsi="Arial" w:cs="Arial"/>
          <w:vertAlign w:val="superscript"/>
        </w:rPr>
        <w:t>II</w:t>
      </w:r>
      <w:r w:rsidRPr="000D1DFB">
        <w:rPr>
          <w:rFonts w:ascii="Arial" w:hAnsi="Arial" w:cs="Arial"/>
          <w:vertAlign w:val="subscript"/>
        </w:rPr>
        <w:t>6</w:t>
      </w:r>
      <w:r w:rsidRPr="000D1DFB">
        <w:rPr>
          <w:rFonts w:ascii="Arial" w:hAnsi="Arial" w:cs="Arial"/>
        </w:rPr>
        <w:t xml:space="preserve"> cluster with a ligand derived from a novel transformation of 2-acetylpyridine. Kitos, A. A.; Efthymiou, C. G.; Papatriantafyllopoulou, C.; N</w:t>
      </w:r>
      <w:r w:rsidR="00872770">
        <w:rPr>
          <w:rFonts w:ascii="Arial" w:hAnsi="Arial" w:cs="Arial"/>
        </w:rPr>
        <w:t>astopoulos, V.; Tasiopoulos, A.</w:t>
      </w:r>
      <w:r w:rsidRPr="000D1DFB">
        <w:rPr>
          <w:rFonts w:ascii="Arial" w:hAnsi="Arial" w:cs="Arial"/>
        </w:rPr>
        <w:t>J.; Manos, M.J.; Wernsdorfer,</w:t>
      </w:r>
      <w:r w:rsidR="00872770">
        <w:rPr>
          <w:rFonts w:ascii="Arial" w:hAnsi="Arial" w:cs="Arial"/>
        </w:rPr>
        <w:t xml:space="preserve"> W.; Christou, G.; Perlepes, S.</w:t>
      </w:r>
      <w:r w:rsidRPr="000D1DFB">
        <w:rPr>
          <w:rFonts w:ascii="Arial" w:hAnsi="Arial" w:cs="Arial"/>
        </w:rPr>
        <w:t xml:space="preserve">P. </w:t>
      </w:r>
      <w:r w:rsidRPr="000D1DFB">
        <w:rPr>
          <w:rFonts w:ascii="Arial" w:hAnsi="Arial" w:cs="Arial"/>
          <w:i/>
        </w:rPr>
        <w:t>Polyhedron</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30</w:t>
      </w:r>
      <w:r w:rsidRPr="000D1DFB">
        <w:rPr>
          <w:rFonts w:ascii="Arial" w:hAnsi="Arial" w:cs="Arial"/>
        </w:rPr>
        <w:t xml:space="preserve">, 2987-2996. </w:t>
      </w:r>
    </w:p>
    <w:p w:rsidR="008C761D" w:rsidRPr="000D1DFB" w:rsidRDefault="00C623BC"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Mn</w:t>
      </w:r>
      <w:r w:rsidRPr="000D1DFB">
        <w:rPr>
          <w:rFonts w:ascii="Arial" w:hAnsi="Arial" w:cs="Arial"/>
          <w:vertAlign w:val="subscript"/>
        </w:rPr>
        <w:t>7</w:t>
      </w:r>
      <w:r w:rsidRPr="000D1DFB">
        <w:rPr>
          <w:rFonts w:ascii="Arial" w:hAnsi="Arial" w:cs="Arial"/>
        </w:rPr>
        <w:t xml:space="preserve"> Species with an </w:t>
      </w:r>
      <w:r w:rsidRPr="000D1DFB">
        <w:rPr>
          <w:rFonts w:ascii="Arial" w:hAnsi="Arial" w:cs="Arial"/>
          <w:i/>
        </w:rPr>
        <w:t>S</w:t>
      </w:r>
      <w:r w:rsidRPr="000D1DFB">
        <w:rPr>
          <w:rFonts w:ascii="Arial" w:hAnsi="Arial" w:cs="Arial"/>
        </w:rPr>
        <w:t xml:space="preserve"> = </w:t>
      </w:r>
      <w:r w:rsidRPr="000D1DFB">
        <w:rPr>
          <w:rFonts w:ascii="Arial" w:hAnsi="Arial" w:cs="Arial"/>
          <w:vertAlign w:val="superscript"/>
        </w:rPr>
        <w:t>29</w:t>
      </w:r>
      <w:r w:rsidRPr="000D1DFB">
        <w:rPr>
          <w:rFonts w:ascii="Arial" w:hAnsi="Arial" w:cs="Arial"/>
        </w:rPr>
        <w:t>/</w:t>
      </w:r>
      <w:r w:rsidRPr="000D1DFB">
        <w:rPr>
          <w:rFonts w:ascii="Arial" w:hAnsi="Arial" w:cs="Arial"/>
          <w:vertAlign w:val="subscript"/>
        </w:rPr>
        <w:t>2</w:t>
      </w:r>
      <w:r w:rsidRPr="000D1DFB">
        <w:rPr>
          <w:rFonts w:ascii="Arial" w:hAnsi="Arial" w:cs="Arial"/>
        </w:rPr>
        <w:t xml:space="preserve"> Ground State: High-Frequency EPR Studies of a Species at the Classical/Quantum Spin Interface</w:t>
      </w:r>
      <w:r w:rsidR="00A03926" w:rsidRPr="000D1DFB">
        <w:rPr>
          <w:rFonts w:ascii="Arial" w:hAnsi="Arial" w:cs="Arial"/>
        </w:rPr>
        <w:t xml:space="preserve">. </w:t>
      </w:r>
      <w:r w:rsidRPr="000D1DFB">
        <w:rPr>
          <w:rFonts w:ascii="Arial" w:hAnsi="Arial" w:cs="Arial"/>
        </w:rPr>
        <w:t>Wang, Z</w:t>
      </w:r>
      <w:r w:rsidR="00A03926" w:rsidRPr="000D1DFB">
        <w:rPr>
          <w:rFonts w:ascii="Arial" w:hAnsi="Arial" w:cs="Arial"/>
        </w:rPr>
        <w:t>.</w:t>
      </w:r>
      <w:r w:rsidRPr="000D1DFB">
        <w:rPr>
          <w:rFonts w:ascii="Arial" w:hAnsi="Arial" w:cs="Arial"/>
        </w:rPr>
        <w:t>; Van Tol, J</w:t>
      </w:r>
      <w:r w:rsidR="00A03926" w:rsidRPr="000D1DFB">
        <w:rPr>
          <w:rFonts w:ascii="Arial" w:hAnsi="Arial" w:cs="Arial"/>
        </w:rPr>
        <w:t>.</w:t>
      </w:r>
      <w:r w:rsidRPr="000D1DFB">
        <w:rPr>
          <w:rFonts w:ascii="Arial" w:hAnsi="Arial" w:cs="Arial"/>
        </w:rPr>
        <w:t>; Taguchi, T</w:t>
      </w:r>
      <w:r w:rsidR="00A03926" w:rsidRPr="000D1DFB">
        <w:rPr>
          <w:rFonts w:ascii="Arial" w:hAnsi="Arial" w:cs="Arial"/>
        </w:rPr>
        <w:t>.</w:t>
      </w:r>
      <w:r w:rsidRPr="000D1DFB">
        <w:rPr>
          <w:rFonts w:ascii="Arial" w:hAnsi="Arial" w:cs="Arial"/>
        </w:rPr>
        <w:t>; Daniels, M</w:t>
      </w:r>
      <w:r w:rsidR="00A03926" w:rsidRPr="000D1DFB">
        <w:rPr>
          <w:rFonts w:ascii="Arial" w:hAnsi="Arial" w:cs="Arial"/>
        </w:rPr>
        <w:t>.</w:t>
      </w:r>
      <w:r w:rsidRPr="000D1DFB">
        <w:rPr>
          <w:rFonts w:ascii="Arial" w:hAnsi="Arial" w:cs="Arial"/>
        </w:rPr>
        <w:t xml:space="preserve"> R.; Christou, G</w:t>
      </w:r>
      <w:r w:rsidR="00A03926" w:rsidRPr="000D1DFB">
        <w:rPr>
          <w:rFonts w:ascii="Arial" w:hAnsi="Arial" w:cs="Arial"/>
        </w:rPr>
        <w:t>.</w:t>
      </w:r>
      <w:r w:rsidRPr="000D1DFB">
        <w:rPr>
          <w:rFonts w:ascii="Arial" w:hAnsi="Arial" w:cs="Arial"/>
        </w:rPr>
        <w:t>; Dalal, N</w:t>
      </w:r>
      <w:r w:rsidR="00A03926" w:rsidRPr="000D1DFB">
        <w:rPr>
          <w:rFonts w:ascii="Arial" w:hAnsi="Arial" w:cs="Arial"/>
        </w:rPr>
        <w:t>.</w:t>
      </w:r>
      <w:r w:rsidRPr="000D1DFB">
        <w:rPr>
          <w:rFonts w:ascii="Arial" w:hAnsi="Arial" w:cs="Arial"/>
        </w:rPr>
        <w:t xml:space="preserve"> S.</w:t>
      </w:r>
      <w:r w:rsidR="00A03926" w:rsidRPr="000D1DFB">
        <w:rPr>
          <w:rFonts w:ascii="Arial" w:hAnsi="Arial" w:cs="Arial"/>
        </w:rPr>
        <w:t xml:space="preserve"> </w:t>
      </w:r>
      <w:r w:rsidRPr="000D1DFB">
        <w:rPr>
          <w:rFonts w:ascii="Arial" w:hAnsi="Arial" w:cs="Arial"/>
          <w:i/>
        </w:rPr>
        <w:t>J</w:t>
      </w:r>
      <w:r w:rsidR="00A03926" w:rsidRPr="000D1DFB">
        <w:rPr>
          <w:rFonts w:ascii="Arial" w:hAnsi="Arial" w:cs="Arial"/>
          <w:i/>
        </w:rPr>
        <w:t xml:space="preserve">. </w:t>
      </w:r>
      <w:r w:rsidRPr="000D1DFB">
        <w:rPr>
          <w:rFonts w:ascii="Arial" w:hAnsi="Arial" w:cs="Arial"/>
          <w:i/>
        </w:rPr>
        <w:t>Am</w:t>
      </w:r>
      <w:r w:rsidR="00A03926" w:rsidRPr="000D1DFB">
        <w:rPr>
          <w:rFonts w:ascii="Arial" w:hAnsi="Arial" w:cs="Arial"/>
          <w:i/>
        </w:rPr>
        <w:t xml:space="preserve">. </w:t>
      </w:r>
      <w:r w:rsidRPr="000D1DFB">
        <w:rPr>
          <w:rFonts w:ascii="Arial" w:hAnsi="Arial" w:cs="Arial"/>
          <w:i/>
        </w:rPr>
        <w:t>Chem</w:t>
      </w:r>
      <w:r w:rsidR="00A03926" w:rsidRPr="000D1DFB">
        <w:rPr>
          <w:rFonts w:ascii="Arial" w:hAnsi="Arial" w:cs="Arial"/>
          <w:i/>
        </w:rPr>
        <w:t xml:space="preserve">. </w:t>
      </w:r>
      <w:r w:rsidRPr="000D1DFB">
        <w:rPr>
          <w:rFonts w:ascii="Arial" w:hAnsi="Arial" w:cs="Arial"/>
          <w:i/>
        </w:rPr>
        <w:t>Soc</w:t>
      </w:r>
      <w:r w:rsidR="00A03926" w:rsidRPr="000D1DFB">
        <w:rPr>
          <w:rFonts w:ascii="Arial" w:hAnsi="Arial" w:cs="Arial"/>
        </w:rPr>
        <w:t xml:space="preserve">. </w:t>
      </w:r>
      <w:r w:rsidR="00640798" w:rsidRPr="000D1DFB">
        <w:rPr>
          <w:rFonts w:ascii="Arial" w:hAnsi="Arial" w:cs="Arial"/>
          <w:b/>
        </w:rPr>
        <w:t>2011</w:t>
      </w:r>
      <w:r w:rsidR="00640798" w:rsidRPr="000D1DFB">
        <w:rPr>
          <w:rFonts w:ascii="Arial" w:hAnsi="Arial" w:cs="Arial"/>
        </w:rPr>
        <w:t xml:space="preserve">, </w:t>
      </w:r>
      <w:r w:rsidR="00640798" w:rsidRPr="000D1DFB">
        <w:rPr>
          <w:rFonts w:ascii="Arial" w:hAnsi="Arial" w:cs="Arial"/>
          <w:i/>
        </w:rPr>
        <w:t>133</w:t>
      </w:r>
      <w:r w:rsidR="00640798" w:rsidRPr="000D1DFB">
        <w:rPr>
          <w:rFonts w:ascii="Arial" w:hAnsi="Arial" w:cs="Arial"/>
        </w:rPr>
        <w:t>, 17586-17589.</w:t>
      </w:r>
      <w:r w:rsidR="008C761D" w:rsidRPr="000D1DFB">
        <w:rPr>
          <w:rFonts w:ascii="Arial" w:hAnsi="Arial" w:cs="Arial"/>
        </w:rPr>
        <w:t xml:space="preserve"> </w:t>
      </w:r>
    </w:p>
    <w:p w:rsidR="008C761D" w:rsidRPr="000D1DFB" w:rsidRDefault="008C761D"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A Ni</w:t>
      </w:r>
      <w:r w:rsidRPr="000D1DFB">
        <w:rPr>
          <w:rFonts w:ascii="Arial" w:hAnsi="Arial" w:cs="Arial"/>
          <w:vertAlign w:val="superscript"/>
        </w:rPr>
        <w:t>II</w:t>
      </w:r>
      <w:r w:rsidRPr="000D1DFB">
        <w:rPr>
          <w:rFonts w:ascii="Arial" w:hAnsi="Arial" w:cs="Arial"/>
        </w:rPr>
        <w:t xml:space="preserve"> cubane with a ligand derived from a unique metal ion-promoted, crossed-aldol reaction of acetone with di-2-pyridyl ketone. Efthymiou, C. G.; Papatriantafyllopoulou, C.; Aromi, G.; Teat, S. J.; Christou, G.; Perlepes, S. P. </w:t>
      </w:r>
      <w:r w:rsidRPr="000D1DFB">
        <w:rPr>
          <w:rFonts w:ascii="Arial" w:hAnsi="Arial" w:cs="Arial"/>
          <w:i/>
        </w:rPr>
        <w:t>Polyhedron</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30</w:t>
      </w:r>
      <w:r w:rsidRPr="000D1DFB">
        <w:rPr>
          <w:rFonts w:ascii="Arial" w:hAnsi="Arial" w:cs="Arial"/>
        </w:rPr>
        <w:t xml:space="preserve">, 3022-3025.  </w:t>
      </w:r>
    </w:p>
    <w:p w:rsidR="00916992" w:rsidRPr="000D1DFB" w:rsidRDefault="007B508B"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bCs/>
        </w:rPr>
        <w:t xml:space="preserve">New Mixed-Valent Mn Clusters from the Use of </w:t>
      </w:r>
      <w:r w:rsidRPr="000D1DFB">
        <w:rPr>
          <w:rFonts w:ascii="Arial" w:hAnsi="Arial" w:cs="Arial"/>
          <w:bCs/>
          <w:i/>
        </w:rPr>
        <w:t>N, N, N', N'</w:t>
      </w:r>
      <w:r w:rsidRPr="000D1DFB">
        <w:rPr>
          <w:rFonts w:ascii="Arial" w:hAnsi="Arial" w:cs="Arial"/>
          <w:bCs/>
        </w:rPr>
        <w:t>-</w:t>
      </w:r>
      <w:proofErr w:type="gramStart"/>
      <w:r w:rsidRPr="000D1DFB">
        <w:rPr>
          <w:rFonts w:ascii="Arial" w:hAnsi="Arial" w:cs="Arial"/>
          <w:bCs/>
        </w:rPr>
        <w:t>Tetrakis(</w:t>
      </w:r>
      <w:proofErr w:type="gramEnd"/>
      <w:r w:rsidRPr="000D1DFB">
        <w:rPr>
          <w:rFonts w:ascii="Arial" w:hAnsi="Arial" w:cs="Arial"/>
          <w:bCs/>
        </w:rPr>
        <w:t>2-hydroxyethyl)ethylene-diamine (edteH</w:t>
      </w:r>
      <w:r w:rsidRPr="000D1DFB">
        <w:rPr>
          <w:rFonts w:ascii="Arial" w:hAnsi="Arial" w:cs="Arial"/>
          <w:bCs/>
          <w:vertAlign w:val="subscript"/>
        </w:rPr>
        <w:t>4</w:t>
      </w:r>
      <w:r w:rsidRPr="000D1DFB">
        <w:rPr>
          <w:rFonts w:ascii="Arial" w:hAnsi="Arial" w:cs="Arial"/>
          <w:bCs/>
        </w:rPr>
        <w:t>): Mn</w:t>
      </w:r>
      <w:r w:rsidRPr="000D1DFB">
        <w:rPr>
          <w:rFonts w:ascii="Arial" w:hAnsi="Arial" w:cs="Arial"/>
          <w:bCs/>
          <w:vertAlign w:val="subscript"/>
        </w:rPr>
        <w:t>3</w:t>
      </w:r>
      <w:r w:rsidRPr="000D1DFB">
        <w:rPr>
          <w:rFonts w:ascii="Arial" w:hAnsi="Arial" w:cs="Arial"/>
          <w:bCs/>
        </w:rPr>
        <w:t>, Mn</w:t>
      </w:r>
      <w:r w:rsidRPr="000D1DFB">
        <w:rPr>
          <w:rFonts w:ascii="Arial" w:hAnsi="Arial" w:cs="Arial"/>
          <w:bCs/>
          <w:vertAlign w:val="subscript"/>
        </w:rPr>
        <w:t>4</w:t>
      </w:r>
      <w:r w:rsidRPr="000D1DFB">
        <w:rPr>
          <w:rFonts w:ascii="Arial" w:hAnsi="Arial" w:cs="Arial"/>
          <w:bCs/>
        </w:rPr>
        <w:t>, Mn</w:t>
      </w:r>
      <w:r w:rsidRPr="000D1DFB">
        <w:rPr>
          <w:rFonts w:ascii="Arial" w:hAnsi="Arial" w:cs="Arial"/>
          <w:bCs/>
          <w:vertAlign w:val="subscript"/>
        </w:rPr>
        <w:t>6</w:t>
      </w:r>
      <w:r w:rsidRPr="000D1DFB">
        <w:rPr>
          <w:rFonts w:ascii="Arial" w:hAnsi="Arial" w:cs="Arial"/>
          <w:bCs/>
        </w:rPr>
        <w:t>, and Mn</w:t>
      </w:r>
      <w:r w:rsidRPr="000D1DFB">
        <w:rPr>
          <w:rFonts w:ascii="Arial" w:hAnsi="Arial" w:cs="Arial"/>
          <w:bCs/>
          <w:vertAlign w:val="subscript"/>
        </w:rPr>
        <w:t>10</w:t>
      </w:r>
      <w:r w:rsidRPr="000D1DFB">
        <w:rPr>
          <w:rFonts w:ascii="Arial" w:hAnsi="Arial" w:cs="Arial"/>
          <w:bCs/>
        </w:rPr>
        <w:t xml:space="preserve">. </w:t>
      </w:r>
      <w:r w:rsidRPr="000D1DFB">
        <w:rPr>
          <w:rFonts w:ascii="Arial" w:hAnsi="Arial" w:cs="Arial"/>
        </w:rPr>
        <w:t xml:space="preserve">Saha, A.;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xml:space="preserve">, </w:t>
      </w:r>
      <w:r w:rsidR="002C633F" w:rsidRPr="000D1DFB">
        <w:rPr>
          <w:rFonts w:ascii="Arial" w:hAnsi="Arial" w:cs="Arial"/>
        </w:rPr>
        <w:t>12774-12784</w:t>
      </w:r>
      <w:r w:rsidRPr="000D1DFB">
        <w:rPr>
          <w:rFonts w:ascii="Arial" w:hAnsi="Arial" w:cs="Arial"/>
        </w:rPr>
        <w:t>.</w:t>
      </w:r>
      <w:r w:rsidR="00916992" w:rsidRPr="000D1DFB">
        <w:rPr>
          <w:rFonts w:ascii="Arial" w:hAnsi="Arial" w:cs="Arial"/>
        </w:rPr>
        <w:t xml:space="preserve"> </w:t>
      </w:r>
    </w:p>
    <w:p w:rsidR="00760FD5" w:rsidRPr="000D1DFB" w:rsidRDefault="00916992"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 xml:space="preserve">Spin decoherence in an iron-based magnetic cluster. Wang, Z.; Datta, S.; Papatriantafyllopoulou, C.; Christou, G.; Dalal, N. S.; van Tol, J.; Hill, S. </w:t>
      </w:r>
      <w:r w:rsidRPr="000D1DFB">
        <w:rPr>
          <w:rFonts w:ascii="Arial" w:hAnsi="Arial" w:cs="Arial"/>
          <w:i/>
        </w:rPr>
        <w:t>Polyhedron</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30</w:t>
      </w:r>
      <w:r w:rsidRPr="000D1DFB">
        <w:rPr>
          <w:rFonts w:ascii="Arial" w:hAnsi="Arial" w:cs="Arial"/>
        </w:rPr>
        <w:t>, 3193-3196.</w:t>
      </w:r>
      <w:r w:rsidR="00760FD5" w:rsidRPr="000D1DFB">
        <w:rPr>
          <w:rFonts w:ascii="Arial" w:hAnsi="Arial" w:cs="Arial"/>
        </w:rPr>
        <w:t xml:space="preserve"> </w:t>
      </w:r>
    </w:p>
    <w:p w:rsidR="000E459A" w:rsidRPr="000D1DFB" w:rsidRDefault="00760FD5"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0D1DFB">
        <w:rPr>
          <w:rFonts w:ascii="Arial" w:hAnsi="Arial" w:cs="Arial"/>
        </w:rPr>
        <w:t xml:space="preserve">A Supramolecular Aggregate of Four Exchange-Biased Single-Molecule Magnets. Nguyen, T. N.; Wernsdorfer, W.; Abboud, K. A.; Christou, G. </w:t>
      </w:r>
      <w:r w:rsidRPr="000D1DFB">
        <w:rPr>
          <w:rFonts w:ascii="Arial" w:hAnsi="Arial" w:cs="Arial"/>
          <w:i/>
        </w:rPr>
        <w:t>J. Am. Chem. Soc</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133</w:t>
      </w:r>
      <w:r w:rsidRPr="000D1DFB">
        <w:rPr>
          <w:rFonts w:ascii="Arial" w:hAnsi="Arial" w:cs="Arial"/>
        </w:rPr>
        <w:t>, 20688-20691.</w:t>
      </w:r>
      <w:r w:rsidR="000E459A" w:rsidRPr="000D1DFB">
        <w:rPr>
          <w:rFonts w:ascii="Arial" w:hAnsi="Arial" w:cs="Arial"/>
        </w:rPr>
        <w:t xml:space="preserve"> </w:t>
      </w:r>
    </w:p>
    <w:p w:rsidR="0019315C" w:rsidRPr="000D1DFB" w:rsidRDefault="000E459A"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FF"/>
        </w:rPr>
        <w:t>Synthetic model of the asymmetric [Mn</w:t>
      </w:r>
      <w:r w:rsidRPr="000D1DFB">
        <w:rPr>
          <w:rFonts w:ascii="Arial" w:hAnsi="Arial" w:cs="Arial"/>
          <w:color w:val="0000FF"/>
          <w:vertAlign w:val="subscript"/>
        </w:rPr>
        <w:t>3</w:t>
      </w:r>
      <w:r w:rsidRPr="000D1DFB">
        <w:rPr>
          <w:rFonts w:ascii="Arial" w:hAnsi="Arial" w:cs="Arial"/>
          <w:color w:val="0000FF"/>
        </w:rPr>
        <w:t>CaO</w:t>
      </w:r>
      <w:r w:rsidRPr="000D1DFB">
        <w:rPr>
          <w:rFonts w:ascii="Arial" w:hAnsi="Arial" w:cs="Arial"/>
          <w:color w:val="0000FF"/>
          <w:vertAlign w:val="subscript"/>
        </w:rPr>
        <w:t>4</w:t>
      </w:r>
      <w:r w:rsidRPr="000D1DFB">
        <w:rPr>
          <w:rFonts w:ascii="Arial" w:hAnsi="Arial" w:cs="Arial"/>
          <w:color w:val="0000FF"/>
        </w:rPr>
        <w:t xml:space="preserve">] cubane core of the oxygen-evolving complex of photosystem II. Mukherjee, S.; Stull, J. A.; Yano, J.; Stamatatos, T. C.; Pringouri, K.; Stich, T. A.; Abboud, K. A.; Britt, R. D.; Yachandra, V. K.; Christou, G. </w:t>
      </w:r>
      <w:r w:rsidRPr="000D1DFB">
        <w:rPr>
          <w:rFonts w:ascii="Arial" w:hAnsi="Arial" w:cs="Arial"/>
          <w:i/>
          <w:color w:val="0000FF"/>
        </w:rPr>
        <w:t>Proc. Nat. Acad. Sci. USA</w:t>
      </w:r>
      <w:r w:rsidRPr="000D1DFB">
        <w:rPr>
          <w:rFonts w:ascii="Arial" w:hAnsi="Arial" w:cs="Arial"/>
          <w:color w:val="0000FF"/>
        </w:rPr>
        <w:t xml:space="preserve">, </w:t>
      </w:r>
      <w:r w:rsidRPr="000D1DFB">
        <w:rPr>
          <w:rFonts w:ascii="Arial" w:hAnsi="Arial" w:cs="Arial"/>
          <w:b/>
          <w:color w:val="0000FF"/>
        </w:rPr>
        <w:t>2012</w:t>
      </w:r>
      <w:r w:rsidRPr="000D1DFB">
        <w:rPr>
          <w:rFonts w:ascii="Arial" w:hAnsi="Arial" w:cs="Arial"/>
          <w:color w:val="0000FF"/>
        </w:rPr>
        <w:t xml:space="preserve">, </w:t>
      </w:r>
      <w:r w:rsidRPr="000D1DFB">
        <w:rPr>
          <w:rFonts w:ascii="Arial" w:hAnsi="Arial" w:cs="Arial"/>
          <w:i/>
          <w:color w:val="0000FF"/>
        </w:rPr>
        <w:t>109</w:t>
      </w:r>
      <w:r w:rsidRPr="000D1DFB">
        <w:rPr>
          <w:rFonts w:ascii="Arial" w:hAnsi="Arial" w:cs="Arial"/>
          <w:color w:val="0000FF"/>
        </w:rPr>
        <w:t>, 2257-2262.</w:t>
      </w:r>
      <w:r w:rsidR="0019315C" w:rsidRPr="000D1DFB">
        <w:rPr>
          <w:rFonts w:ascii="Arial" w:hAnsi="Arial" w:cs="Arial"/>
          <w:color w:val="0000FF"/>
        </w:rPr>
        <w:t xml:space="preserve"> </w:t>
      </w:r>
    </w:p>
    <w:p w:rsidR="00532115" w:rsidRPr="000D1DFB" w:rsidRDefault="0019315C"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rPr>
        <w:t>“Squaring the clusters”: a Mn</w:t>
      </w:r>
      <w:r w:rsidRPr="000D1DFB">
        <w:rPr>
          <w:rFonts w:ascii="Arial" w:hAnsi="Arial" w:cs="Arial"/>
          <w:vertAlign w:val="superscript"/>
        </w:rPr>
        <w:t>III</w:t>
      </w:r>
      <w:r w:rsidRPr="000D1DFB">
        <w:rPr>
          <w:rFonts w:ascii="Arial" w:hAnsi="Arial" w:cs="Arial"/>
          <w:vertAlign w:val="subscript"/>
        </w:rPr>
        <w:t>4</w:t>
      </w:r>
      <w:r w:rsidRPr="000D1DFB">
        <w:rPr>
          <w:rFonts w:ascii="Arial" w:hAnsi="Arial" w:cs="Arial"/>
        </w:rPr>
        <w:t>Ni</w:t>
      </w:r>
      <w:r w:rsidRPr="000D1DFB">
        <w:rPr>
          <w:rFonts w:ascii="Arial" w:hAnsi="Arial" w:cs="Arial"/>
          <w:vertAlign w:val="superscript"/>
        </w:rPr>
        <w:t>II</w:t>
      </w:r>
      <w:r w:rsidRPr="000D1DFB">
        <w:rPr>
          <w:rFonts w:ascii="Arial" w:hAnsi="Arial" w:cs="Arial"/>
          <w:vertAlign w:val="subscript"/>
        </w:rPr>
        <w:t>4</w:t>
      </w:r>
      <w:r w:rsidRPr="000D1DFB">
        <w:rPr>
          <w:rFonts w:ascii="Arial" w:hAnsi="Arial" w:cs="Arial"/>
        </w:rPr>
        <w:t xml:space="preserve"> molecular square from </w:t>
      </w:r>
      <w:proofErr w:type="gramStart"/>
      <w:r w:rsidRPr="000D1DFB">
        <w:rPr>
          <w:rFonts w:ascii="Arial" w:hAnsi="Arial" w:cs="Arial"/>
        </w:rPr>
        <w:t>nickel(</w:t>
      </w:r>
      <w:proofErr w:type="gramEnd"/>
      <w:r w:rsidRPr="000D1DFB">
        <w:rPr>
          <w:rFonts w:ascii="Arial" w:hAnsi="Arial" w:cs="Arial"/>
        </w:rPr>
        <w:t>II)-induced structural transformation of a Mn</w:t>
      </w:r>
      <w:r w:rsidRPr="000D1DFB">
        <w:rPr>
          <w:rFonts w:ascii="Arial" w:hAnsi="Arial" w:cs="Arial"/>
          <w:vertAlign w:val="superscript"/>
        </w:rPr>
        <w:t>II/III/IV</w:t>
      </w:r>
      <w:r w:rsidRPr="000D1DFB">
        <w:rPr>
          <w:rFonts w:ascii="Arial" w:hAnsi="Arial" w:cs="Arial"/>
          <w:vertAlign w:val="subscript"/>
        </w:rPr>
        <w:t>12</w:t>
      </w:r>
      <w:r w:rsidRPr="000D1DFB">
        <w:rPr>
          <w:rFonts w:ascii="Arial" w:hAnsi="Arial" w:cs="Arial"/>
        </w:rPr>
        <w:t xml:space="preserve"> cage. </w:t>
      </w:r>
      <w:r w:rsidRPr="000D1DFB">
        <w:rPr>
          <w:rFonts w:ascii="Arial" w:hAnsi="Arial" w:cs="Arial"/>
          <w:color w:val="000000" w:themeColor="text1"/>
        </w:rPr>
        <w:t>Alexandropoulos, D. I.; Manos, M. J.; Papatriantafyllopoulou, C.; Mukherjee, S.; Tasiopoulos, A. J.; Perlepes, S. P.; Christou, G.; Stamatatos, T. C.</w:t>
      </w:r>
      <w:r w:rsidR="000E459A" w:rsidRPr="000D1DFB">
        <w:rPr>
          <w:rFonts w:ascii="Arial" w:hAnsi="Arial" w:cs="Arial"/>
          <w:color w:val="000000" w:themeColor="text1"/>
        </w:rPr>
        <w:t xml:space="preserve"> </w:t>
      </w:r>
      <w:r w:rsidRPr="000D1DFB">
        <w:rPr>
          <w:rFonts w:ascii="Arial" w:hAnsi="Arial" w:cs="Arial"/>
          <w:i/>
          <w:color w:val="000000" w:themeColor="text1"/>
        </w:rPr>
        <w:t>Dalton Trans</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41</w:t>
      </w:r>
      <w:r w:rsidRPr="000D1DFB">
        <w:rPr>
          <w:rFonts w:ascii="Arial" w:hAnsi="Arial" w:cs="Arial"/>
          <w:color w:val="000000" w:themeColor="text1"/>
        </w:rPr>
        <w:t>, 4744-4747.</w:t>
      </w:r>
    </w:p>
    <w:p w:rsidR="00025233" w:rsidRPr="000D1DFB" w:rsidRDefault="00532115"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 xml:space="preserve">Single-Strand Molecular Wheels and Coordination Polymers in </w:t>
      </w:r>
      <w:proofErr w:type="gramStart"/>
      <w:r w:rsidRPr="000D1DFB">
        <w:rPr>
          <w:rFonts w:ascii="Arial" w:hAnsi="Arial" w:cs="Arial"/>
          <w:color w:val="000000" w:themeColor="text1"/>
        </w:rPr>
        <w:t>Copper(</w:t>
      </w:r>
      <w:proofErr w:type="gramEnd"/>
      <w:r w:rsidRPr="000D1DFB">
        <w:rPr>
          <w:rFonts w:ascii="Arial" w:hAnsi="Arial" w:cs="Arial"/>
          <w:color w:val="000000" w:themeColor="text1"/>
        </w:rPr>
        <w:t xml:space="preserve">II) Benzoate Chemistry by the Employment of α-Benzoin Oxime and Azides: Synthesis, Structures, and Magnetic Characterization. Stamatatos, T. C.; Vlahopoulou, G.; Raptopoulou, C. P.; Psycharis, V.; Escuer, A.; Christou, G.; Perlepes, S. P. </w:t>
      </w:r>
      <w:r w:rsidRPr="000D1DFB">
        <w:rPr>
          <w:rFonts w:ascii="Arial" w:hAnsi="Arial" w:cs="Arial"/>
          <w:i/>
          <w:color w:val="000000" w:themeColor="text1"/>
        </w:rPr>
        <w:t>Eur. J. Inorg. Chem</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19</w:t>
      </w:r>
      <w:r w:rsidRPr="000D1DFB">
        <w:rPr>
          <w:rFonts w:ascii="Arial" w:hAnsi="Arial" w:cs="Arial"/>
          <w:color w:val="000000" w:themeColor="text1"/>
        </w:rPr>
        <w:t>, 3121-3131.</w:t>
      </w:r>
    </w:p>
    <w:p w:rsidR="00F551EB" w:rsidRPr="000D1DFB" w:rsidRDefault="00025233"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A Mn</w:t>
      </w:r>
      <w:r w:rsidRPr="000D1DFB">
        <w:rPr>
          <w:rFonts w:ascii="Arial" w:hAnsi="Arial" w:cs="Arial"/>
          <w:color w:val="000000" w:themeColor="text1"/>
          <w:vertAlign w:val="subscript"/>
        </w:rPr>
        <w:t>36</w:t>
      </w:r>
      <w:r w:rsidRPr="000D1DFB">
        <w:rPr>
          <w:rFonts w:ascii="Arial" w:hAnsi="Arial" w:cs="Arial"/>
          <w:color w:val="000000" w:themeColor="text1"/>
        </w:rPr>
        <w:t>Ni</w:t>
      </w:r>
      <w:r w:rsidRPr="000D1DFB">
        <w:rPr>
          <w:rFonts w:ascii="Arial" w:hAnsi="Arial" w:cs="Arial"/>
          <w:color w:val="000000" w:themeColor="text1"/>
          <w:vertAlign w:val="subscript"/>
        </w:rPr>
        <w:t>4</w:t>
      </w:r>
      <w:r w:rsidRPr="000D1DFB">
        <w:rPr>
          <w:rFonts w:ascii="Arial" w:hAnsi="Arial" w:cs="Arial"/>
          <w:color w:val="000000" w:themeColor="text1"/>
        </w:rPr>
        <w:t xml:space="preserve"> loop-of-loops-and-supertetrahedra aggregate possessing a high </w:t>
      </w:r>
      <w:r w:rsidRPr="000D1DFB">
        <w:rPr>
          <w:rFonts w:ascii="Arial" w:hAnsi="Arial" w:cs="Arial"/>
          <w:i/>
          <w:color w:val="000000" w:themeColor="text1"/>
        </w:rPr>
        <w:t>S</w:t>
      </w:r>
      <w:r w:rsidRPr="000D1DFB">
        <w:rPr>
          <w:rFonts w:ascii="Arial" w:hAnsi="Arial" w:cs="Arial"/>
          <w:color w:val="000000" w:themeColor="text1"/>
          <w:vertAlign w:val="subscript"/>
        </w:rPr>
        <w:t>T</w:t>
      </w:r>
      <w:r w:rsidRPr="000D1DFB">
        <w:rPr>
          <w:rFonts w:ascii="Arial" w:hAnsi="Arial" w:cs="Arial"/>
          <w:color w:val="000000" w:themeColor="text1"/>
        </w:rPr>
        <w:t xml:space="preserve"> = 26 ± 1 spin ground state. Charalambous, M.; Moushi, E. E.; Papatriantafyllopoulou, C.; Wernsdorfer, W.; Nastopoulos, V.; Christou, G.; Tasiopoulos, A. J. </w:t>
      </w:r>
      <w:r w:rsidRPr="000D1DFB">
        <w:rPr>
          <w:rFonts w:ascii="Arial" w:hAnsi="Arial" w:cs="Arial"/>
          <w:i/>
          <w:color w:val="000000" w:themeColor="text1"/>
        </w:rPr>
        <w:t>Chem. Commun</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5410-5412.</w:t>
      </w:r>
      <w:r w:rsidR="00F551EB" w:rsidRPr="000D1DFB">
        <w:rPr>
          <w:rFonts w:ascii="Arial" w:hAnsi="Arial" w:cs="Arial"/>
          <w:color w:val="000000" w:themeColor="text1"/>
        </w:rPr>
        <w:t xml:space="preserve"> </w:t>
      </w:r>
    </w:p>
    <w:p w:rsidR="00387B73" w:rsidRPr="000D1DFB" w:rsidRDefault="00F551EB"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Transverse field Ising ferromagnetism in Mn</w:t>
      </w:r>
      <w:r w:rsidRPr="000D1DFB">
        <w:rPr>
          <w:rFonts w:ascii="Arial" w:hAnsi="Arial" w:cs="Arial"/>
          <w:color w:val="000000" w:themeColor="text1"/>
          <w:vertAlign w:val="subscript"/>
        </w:rPr>
        <w:t>12</w:t>
      </w:r>
      <w:r w:rsidRPr="000D1DFB">
        <w:rPr>
          <w:rFonts w:ascii="Arial" w:hAnsi="Arial" w:cs="Arial"/>
          <w:color w:val="000000" w:themeColor="text1"/>
        </w:rPr>
        <w:t xml:space="preserve">-acetate-MeOH. Subedi, P.; Kent, A. D.; Wen, Bo; Sarachik, M. P.; Yeshurun, Y.; Millis, A. J.; Mukherjee, S.;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85</w:t>
      </w:r>
      <w:r w:rsidRPr="000D1DFB">
        <w:rPr>
          <w:rFonts w:ascii="Arial" w:hAnsi="Arial" w:cs="Arial"/>
          <w:color w:val="000000" w:themeColor="text1"/>
        </w:rPr>
        <w:t>, 134441(1-5).</w:t>
      </w:r>
      <w:r w:rsidR="00387B73" w:rsidRPr="000D1DFB">
        <w:rPr>
          <w:rFonts w:ascii="Arial" w:hAnsi="Arial" w:cs="Arial"/>
          <w:color w:val="000000" w:themeColor="text1"/>
        </w:rPr>
        <w:t xml:space="preserve"> </w:t>
      </w:r>
    </w:p>
    <w:p w:rsidR="0001711C" w:rsidRPr="000D1DFB" w:rsidRDefault="00387B73"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vertAlign w:val="superscript"/>
        </w:rPr>
      </w:pPr>
      <w:r w:rsidRPr="000D1DFB">
        <w:rPr>
          <w:rFonts w:ascii="Arial" w:hAnsi="Arial" w:cs="Arial"/>
          <w:color w:val="000000" w:themeColor="text1"/>
        </w:rPr>
        <w:t>Discrete antiferromagnetic spin-wave excitations in the giant ferric wheel Fe</w:t>
      </w:r>
      <w:r w:rsidRPr="000D1DFB">
        <w:rPr>
          <w:rFonts w:ascii="Arial" w:hAnsi="Arial" w:cs="Arial"/>
          <w:color w:val="000000" w:themeColor="text1"/>
          <w:vertAlign w:val="subscript"/>
        </w:rPr>
        <w:t>18</w:t>
      </w:r>
      <w:r w:rsidRPr="000D1DFB">
        <w:rPr>
          <w:rFonts w:ascii="Arial" w:hAnsi="Arial" w:cs="Arial"/>
          <w:color w:val="000000" w:themeColor="text1"/>
        </w:rPr>
        <w:t>. Ummethum, J.; Nehrkorn, J.; Mukherjee, S.; Ivanov, N. B.; Stuiber, S.; Strässle, Th.; Tregenna-Pigott, P. L. W.; Mutka, H.; Christou, G.; Waldmann, O.; Schnack, J.</w:t>
      </w:r>
      <w:r w:rsidRPr="000D1DFB">
        <w:rPr>
          <w:rFonts w:ascii="Arial" w:hAnsi="Arial" w:cs="Arial"/>
          <w:i/>
          <w:color w:val="000000" w:themeColor="text1"/>
        </w:rPr>
        <w:t xml:space="preserve"> Phys. Rev. B</w:t>
      </w:r>
      <w:r w:rsidRPr="000D1DFB">
        <w:rPr>
          <w:rFonts w:ascii="Arial" w:hAnsi="Arial" w:cs="Arial"/>
          <w:color w:val="000000" w:themeColor="text1"/>
        </w:rPr>
        <w:t xml:space="preserve">, </w:t>
      </w:r>
      <w:r w:rsidR="009B350A" w:rsidRPr="000D1DFB">
        <w:rPr>
          <w:rFonts w:ascii="Arial" w:hAnsi="Arial" w:cs="Arial"/>
          <w:b/>
          <w:color w:val="000000" w:themeColor="text1"/>
        </w:rPr>
        <w:t>2012</w:t>
      </w:r>
      <w:r w:rsidR="009B350A" w:rsidRPr="000D1DFB">
        <w:rPr>
          <w:rFonts w:ascii="Arial" w:hAnsi="Arial" w:cs="Arial"/>
          <w:color w:val="000000" w:themeColor="text1"/>
        </w:rPr>
        <w:t xml:space="preserve">, </w:t>
      </w:r>
      <w:r w:rsidR="009B350A" w:rsidRPr="000D1DFB">
        <w:rPr>
          <w:rFonts w:ascii="Arial" w:hAnsi="Arial" w:cs="Arial"/>
          <w:i/>
          <w:color w:val="000000" w:themeColor="text1"/>
        </w:rPr>
        <w:t>86</w:t>
      </w:r>
      <w:r w:rsidR="009B350A" w:rsidRPr="000D1DFB">
        <w:rPr>
          <w:rFonts w:ascii="Arial" w:hAnsi="Arial" w:cs="Arial"/>
          <w:color w:val="000000" w:themeColor="text1"/>
        </w:rPr>
        <w:t>, 104403</w:t>
      </w:r>
      <w:r w:rsidR="00AF1B73" w:rsidRPr="000D1DFB">
        <w:rPr>
          <w:rFonts w:ascii="Arial" w:hAnsi="Arial" w:cs="Arial"/>
          <w:color w:val="000000" w:themeColor="text1"/>
        </w:rPr>
        <w:t xml:space="preserve"> (1-14)</w:t>
      </w:r>
      <w:r w:rsidR="009B350A" w:rsidRPr="000D1DFB">
        <w:rPr>
          <w:rFonts w:ascii="Arial" w:hAnsi="Arial" w:cs="Arial"/>
          <w:color w:val="000000" w:themeColor="text1"/>
        </w:rPr>
        <w:t>.</w:t>
      </w:r>
    </w:p>
    <w:p w:rsidR="009B350A" w:rsidRPr="000D1DFB" w:rsidRDefault="009B350A"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Ferromagnetic Cluster Spin Waves in Molecular Disks Studied by Inelastic Neutron Scattering. Nehrkorn, J.; Mukherjee, S.; Stuiber, S.; Mutka, H.; Strässle, Th.; Christou, G.; Waldmann, O.</w:t>
      </w:r>
      <w:r w:rsidRPr="000D1DFB">
        <w:rPr>
          <w:rFonts w:ascii="Arial" w:hAnsi="Arial" w:cs="Arial"/>
          <w:i/>
          <w:color w:val="000000" w:themeColor="text1"/>
        </w:rPr>
        <w:t xml:space="preserve"> Phys. Rev. B</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86</w:t>
      </w:r>
      <w:r w:rsidRPr="000D1DFB">
        <w:rPr>
          <w:rFonts w:ascii="Arial" w:hAnsi="Arial" w:cs="Arial"/>
          <w:color w:val="000000" w:themeColor="text1"/>
        </w:rPr>
        <w:t>, 134417</w:t>
      </w:r>
      <w:r w:rsidR="00AF1B73" w:rsidRPr="000D1DFB">
        <w:rPr>
          <w:rFonts w:ascii="Arial" w:hAnsi="Arial" w:cs="Arial"/>
          <w:color w:val="000000" w:themeColor="text1"/>
        </w:rPr>
        <w:t xml:space="preserve"> (1-11)</w:t>
      </w:r>
      <w:r w:rsidRPr="000D1DFB">
        <w:rPr>
          <w:rFonts w:ascii="Arial" w:hAnsi="Arial" w:cs="Arial"/>
          <w:color w:val="000000" w:themeColor="text1"/>
        </w:rPr>
        <w:t>.</w:t>
      </w:r>
      <w:r w:rsidR="00813188" w:rsidRPr="00813188">
        <w:t xml:space="preserve"> </w:t>
      </w:r>
      <w:r w:rsidR="00813188" w:rsidRPr="00813188">
        <w:rPr>
          <w:rFonts w:ascii="Arial" w:hAnsi="Arial" w:cs="Arial"/>
          <w:b/>
          <w:color w:val="000000" w:themeColor="text1"/>
        </w:rPr>
        <w:t>DOI:</w:t>
      </w:r>
      <w:r w:rsidR="00813188" w:rsidRPr="00813188">
        <w:rPr>
          <w:rFonts w:ascii="Arial" w:hAnsi="Arial" w:cs="Arial"/>
          <w:color w:val="000000" w:themeColor="text1"/>
        </w:rPr>
        <w:t xml:space="preserve"> 10.1103/PhysRevB.86.134417</w:t>
      </w:r>
    </w:p>
    <w:p w:rsidR="00840789" w:rsidRPr="000D1DFB" w:rsidRDefault="004037FF" w:rsidP="002B41B2">
      <w:pPr>
        <w:pStyle w:val="ListParagraph"/>
        <w:numPr>
          <w:ilvl w:val="0"/>
          <w:numId w:val="44"/>
        </w:numPr>
        <w:tabs>
          <w:tab w:val="left" w:pos="540"/>
        </w:tabs>
        <w:autoSpaceDE w:val="0"/>
        <w:autoSpaceDN w:val="0"/>
        <w:adjustRightInd w:val="0"/>
        <w:ind w:left="450" w:hanging="450"/>
        <w:jc w:val="both"/>
        <w:rPr>
          <w:rFonts w:ascii="Arial" w:hAnsi="Arial" w:cs="Arial"/>
          <w:color w:val="0000FF"/>
        </w:rPr>
      </w:pPr>
      <w:r w:rsidRPr="000D1DFB">
        <w:rPr>
          <w:rFonts w:ascii="Arial" w:hAnsi="Arial" w:cs="Arial"/>
          <w:bCs/>
          <w:color w:val="0000FF"/>
        </w:rPr>
        <w:t>Synthesis, Structure, and Spectroscopic and Magnetic Characterization of [</w:t>
      </w:r>
      <w:proofErr w:type="gramStart"/>
      <w:r w:rsidRPr="000D1DFB">
        <w:rPr>
          <w:rFonts w:ascii="Arial" w:hAnsi="Arial" w:cs="Arial"/>
          <w:bCs/>
          <w:color w:val="0000FF"/>
        </w:rPr>
        <w:t>Mn</w:t>
      </w:r>
      <w:r w:rsidRPr="000D1DFB">
        <w:rPr>
          <w:rFonts w:ascii="Arial" w:hAnsi="Arial" w:cs="Arial"/>
          <w:bCs/>
          <w:color w:val="0000FF"/>
          <w:vertAlign w:val="subscript"/>
        </w:rPr>
        <w:t>12</w:t>
      </w:r>
      <w:r w:rsidRPr="000D1DFB">
        <w:rPr>
          <w:rFonts w:ascii="Arial" w:hAnsi="Arial" w:cs="Arial"/>
          <w:bCs/>
          <w:color w:val="0000FF"/>
        </w:rPr>
        <w:t>O</w:t>
      </w:r>
      <w:r w:rsidRPr="000D1DFB">
        <w:rPr>
          <w:rFonts w:ascii="Arial" w:hAnsi="Arial" w:cs="Arial"/>
          <w:bCs/>
          <w:color w:val="0000FF"/>
          <w:vertAlign w:val="subscript"/>
        </w:rPr>
        <w:t>12</w:t>
      </w:r>
      <w:r w:rsidRPr="000D1DFB">
        <w:rPr>
          <w:rFonts w:ascii="Arial" w:hAnsi="Arial" w:cs="Arial"/>
          <w:bCs/>
          <w:color w:val="0000FF"/>
        </w:rPr>
        <w:t>(</w:t>
      </w:r>
      <w:proofErr w:type="gramEnd"/>
      <w:r w:rsidRPr="000D1DFB">
        <w:rPr>
          <w:rFonts w:ascii="Arial" w:hAnsi="Arial" w:cs="Arial"/>
          <w:bCs/>
          <w:color w:val="0000FF"/>
        </w:rPr>
        <w:t>O</w:t>
      </w:r>
      <w:r w:rsidRPr="000D1DFB">
        <w:rPr>
          <w:rFonts w:ascii="Arial" w:hAnsi="Arial" w:cs="Arial"/>
          <w:bCs/>
          <w:color w:val="0000FF"/>
          <w:vertAlign w:val="subscript"/>
        </w:rPr>
        <w:t>2</w:t>
      </w:r>
      <w:r w:rsidRPr="000D1DFB">
        <w:rPr>
          <w:rFonts w:ascii="Arial" w:hAnsi="Arial" w:cs="Arial"/>
          <w:bCs/>
          <w:color w:val="0000FF"/>
        </w:rPr>
        <w:t>CCH</w:t>
      </w:r>
      <w:r w:rsidRPr="000D1DFB">
        <w:rPr>
          <w:rFonts w:ascii="Arial" w:hAnsi="Arial" w:cs="Arial"/>
          <w:bCs/>
          <w:color w:val="0000FF"/>
          <w:vertAlign w:val="subscript"/>
        </w:rPr>
        <w:t>2</w:t>
      </w:r>
      <w:r w:rsidRPr="000D1DFB">
        <w:rPr>
          <w:rFonts w:ascii="Arial" w:hAnsi="Arial" w:cs="Arial"/>
          <w:bCs/>
          <w:color w:val="0000FF"/>
        </w:rPr>
        <w:t>Bu</w:t>
      </w:r>
      <w:r w:rsidRPr="000D1DFB">
        <w:rPr>
          <w:rFonts w:ascii="Arial" w:hAnsi="Arial" w:cs="Arial"/>
          <w:bCs/>
          <w:color w:val="0000FF"/>
          <w:vertAlign w:val="superscript"/>
        </w:rPr>
        <w:t>t</w:t>
      </w:r>
      <w:r w:rsidRPr="000D1DFB">
        <w:rPr>
          <w:rFonts w:ascii="Arial" w:hAnsi="Arial" w:cs="Arial"/>
          <w:bCs/>
          <w:color w:val="0000FF"/>
        </w:rPr>
        <w:t>)</w:t>
      </w:r>
      <w:r w:rsidRPr="000D1DFB">
        <w:rPr>
          <w:rFonts w:ascii="Arial" w:hAnsi="Arial" w:cs="Arial"/>
          <w:bCs/>
          <w:color w:val="0000FF"/>
          <w:vertAlign w:val="subscript"/>
        </w:rPr>
        <w:t>16</w:t>
      </w:r>
      <w:r w:rsidRPr="000D1DFB">
        <w:rPr>
          <w:rFonts w:ascii="Arial" w:hAnsi="Arial" w:cs="Arial"/>
          <w:bCs/>
          <w:color w:val="0000FF"/>
        </w:rPr>
        <w:t>(MeOH)</w:t>
      </w:r>
      <w:r w:rsidRPr="000D1DFB">
        <w:rPr>
          <w:rFonts w:ascii="Arial" w:hAnsi="Arial" w:cs="Arial"/>
          <w:bCs/>
          <w:color w:val="0000FF"/>
          <w:vertAlign w:val="subscript"/>
        </w:rPr>
        <w:t>4</w:t>
      </w:r>
      <w:r w:rsidRPr="000D1DFB">
        <w:rPr>
          <w:rFonts w:ascii="Arial" w:hAnsi="Arial" w:cs="Arial"/>
          <w:bCs/>
          <w:color w:val="0000FF"/>
        </w:rPr>
        <w:t>]·</w:t>
      </w:r>
      <w:r w:rsidR="00813188">
        <w:rPr>
          <w:rFonts w:ascii="Arial" w:hAnsi="Arial" w:cs="Arial"/>
          <w:bCs/>
          <w:color w:val="0000FF"/>
        </w:rPr>
        <w:t xml:space="preserve">- </w:t>
      </w:r>
      <w:r w:rsidRPr="000D1DFB">
        <w:rPr>
          <w:rFonts w:ascii="Arial" w:hAnsi="Arial" w:cs="Arial"/>
          <w:bCs/>
          <w:color w:val="0000FF"/>
        </w:rPr>
        <w:t>MeOH, a Mn</w:t>
      </w:r>
      <w:r w:rsidRPr="000D1DFB">
        <w:rPr>
          <w:rFonts w:ascii="Arial" w:hAnsi="Arial" w:cs="Arial"/>
          <w:bCs/>
          <w:color w:val="0000FF"/>
          <w:vertAlign w:val="subscript"/>
        </w:rPr>
        <w:t>12</w:t>
      </w:r>
      <w:r w:rsidRPr="000D1DFB">
        <w:rPr>
          <w:rFonts w:ascii="Arial" w:hAnsi="Arial" w:cs="Arial"/>
          <w:bCs/>
          <w:color w:val="0000FF"/>
        </w:rPr>
        <w:t xml:space="preserve"> Single-Molecule Magnet with True Axial Symmetry. </w:t>
      </w:r>
      <w:r w:rsidRPr="000D1DFB">
        <w:rPr>
          <w:rFonts w:ascii="Arial" w:hAnsi="Arial" w:cs="Arial"/>
          <w:color w:val="0000FF"/>
        </w:rPr>
        <w:t xml:space="preserve">Lampropoulos, C.; Murugesu, M.; Harter, A. G.; Wernsdofer, W.; Hill, S.; Dalal, N. S.; Reyes, A. P.; Kuhns, P. L.; Abboud, K. A.; Christou, G. </w:t>
      </w:r>
      <w:r w:rsidRPr="000D1DFB">
        <w:rPr>
          <w:rFonts w:ascii="Arial" w:hAnsi="Arial" w:cs="Arial"/>
          <w:i/>
          <w:color w:val="0000FF"/>
        </w:rPr>
        <w:t>Inorg. Chem</w:t>
      </w:r>
      <w:r w:rsidRPr="000D1DFB">
        <w:rPr>
          <w:rFonts w:ascii="Arial" w:hAnsi="Arial" w:cs="Arial"/>
          <w:color w:val="0000FF"/>
        </w:rPr>
        <w:t xml:space="preserve">. </w:t>
      </w:r>
      <w:r w:rsidR="00AF1B73" w:rsidRPr="000D1DFB">
        <w:rPr>
          <w:rFonts w:ascii="Arial" w:hAnsi="Arial" w:cs="Arial"/>
          <w:b/>
          <w:color w:val="0000FF"/>
        </w:rPr>
        <w:t>2013</w:t>
      </w:r>
      <w:r w:rsidR="00AF1B73" w:rsidRPr="000D1DFB">
        <w:rPr>
          <w:rFonts w:ascii="Arial" w:hAnsi="Arial" w:cs="Arial"/>
          <w:color w:val="0000FF"/>
        </w:rPr>
        <w:t xml:space="preserve">, </w:t>
      </w:r>
      <w:r w:rsidR="00AF1B73" w:rsidRPr="000D1DFB">
        <w:rPr>
          <w:rFonts w:ascii="Arial" w:hAnsi="Arial" w:cs="Arial"/>
          <w:i/>
          <w:color w:val="0000FF"/>
        </w:rPr>
        <w:t>52</w:t>
      </w:r>
      <w:r w:rsidR="00AF1B73" w:rsidRPr="000D1DFB">
        <w:rPr>
          <w:rFonts w:ascii="Arial" w:hAnsi="Arial" w:cs="Arial"/>
          <w:color w:val="0000FF"/>
        </w:rPr>
        <w:t>, 258-272.</w:t>
      </w:r>
      <w:r w:rsidR="00813188" w:rsidRPr="00813188">
        <w:t xml:space="preserve"> </w:t>
      </w:r>
      <w:r w:rsidR="00813188" w:rsidRPr="00813188">
        <w:rPr>
          <w:rFonts w:ascii="Arial" w:hAnsi="Arial" w:cs="Arial"/>
          <w:b/>
          <w:color w:val="0000FF"/>
        </w:rPr>
        <w:t>DOI:</w:t>
      </w:r>
      <w:r w:rsidR="00813188" w:rsidRPr="00813188">
        <w:rPr>
          <w:rFonts w:ascii="Arial" w:hAnsi="Arial" w:cs="Arial"/>
          <w:color w:val="0000FF"/>
        </w:rPr>
        <w:t xml:space="preserve"> 10.1021/ic301764t</w:t>
      </w:r>
      <w:r w:rsidR="005F013A" w:rsidRPr="000D1DFB">
        <w:rPr>
          <w:rFonts w:ascii="Arial" w:hAnsi="Arial" w:cs="Arial"/>
          <w:color w:val="0000FF"/>
        </w:rPr>
        <w:t xml:space="preserve"> </w:t>
      </w:r>
    </w:p>
    <w:p w:rsidR="00AF1B73" w:rsidRPr="00434A30" w:rsidRDefault="00AF1B73" w:rsidP="002B41B2">
      <w:pPr>
        <w:pStyle w:val="ListParagraph"/>
        <w:numPr>
          <w:ilvl w:val="0"/>
          <w:numId w:val="44"/>
        </w:numPr>
        <w:tabs>
          <w:tab w:val="left" w:pos="540"/>
        </w:tabs>
        <w:autoSpaceDE w:val="0"/>
        <w:autoSpaceDN w:val="0"/>
        <w:adjustRightInd w:val="0"/>
        <w:ind w:left="450" w:hanging="450"/>
        <w:jc w:val="both"/>
        <w:rPr>
          <w:rFonts w:ascii="Arial" w:hAnsi="Arial" w:cs="Arial"/>
        </w:rPr>
      </w:pPr>
      <w:r w:rsidRPr="00434A30">
        <w:rPr>
          <w:rFonts w:ascii="Arial" w:hAnsi="Arial" w:cs="Arial"/>
        </w:rPr>
        <w:lastRenderedPageBreak/>
        <w:t xml:space="preserve">Comproportionation Reactions to </w:t>
      </w:r>
      <w:proofErr w:type="gramStart"/>
      <w:r w:rsidRPr="00434A30">
        <w:rPr>
          <w:rFonts w:ascii="Arial" w:hAnsi="Arial" w:cs="Arial"/>
        </w:rPr>
        <w:t>Mangan</w:t>
      </w:r>
      <w:r w:rsidR="002B41B2" w:rsidRPr="00434A30">
        <w:rPr>
          <w:rFonts w:ascii="Arial" w:hAnsi="Arial" w:cs="Arial"/>
        </w:rPr>
        <w:t>ese(</w:t>
      </w:r>
      <w:proofErr w:type="gramEnd"/>
      <w:r w:rsidR="002B41B2" w:rsidRPr="00434A30">
        <w:rPr>
          <w:rFonts w:ascii="Arial" w:hAnsi="Arial" w:cs="Arial"/>
        </w:rPr>
        <w:t>III/IV) Pivalate Clusters: A</w:t>
      </w:r>
      <w:r w:rsidRPr="00434A30">
        <w:rPr>
          <w:rFonts w:ascii="Arial" w:hAnsi="Arial" w:cs="Arial"/>
        </w:rPr>
        <w:t xml:space="preserve"> New Half-Integer Spin Single-Molecule Magnet. Mukherjee, S.; Abboud, K</w:t>
      </w:r>
      <w:r w:rsidR="002B41B2" w:rsidRPr="00434A30">
        <w:rPr>
          <w:rFonts w:ascii="Arial" w:hAnsi="Arial" w:cs="Arial"/>
        </w:rPr>
        <w:t>.</w:t>
      </w:r>
      <w:r w:rsidRPr="00434A30">
        <w:rPr>
          <w:rFonts w:ascii="Arial" w:hAnsi="Arial" w:cs="Arial"/>
        </w:rPr>
        <w:t xml:space="preserve">A.; Wernsdorfer, W.; Christou, G. </w:t>
      </w:r>
      <w:r w:rsidRPr="00434A30">
        <w:rPr>
          <w:rFonts w:ascii="Arial" w:hAnsi="Arial" w:cs="Arial"/>
          <w:i/>
        </w:rPr>
        <w:t>Inorg. Chem</w:t>
      </w:r>
      <w:r w:rsidRPr="00434A30">
        <w:rPr>
          <w:rFonts w:ascii="Arial" w:hAnsi="Arial" w:cs="Arial"/>
        </w:rPr>
        <w:t xml:space="preserve">. </w:t>
      </w:r>
      <w:r w:rsidRPr="00434A30">
        <w:rPr>
          <w:rFonts w:ascii="Arial" w:hAnsi="Arial" w:cs="Arial"/>
          <w:b/>
        </w:rPr>
        <w:t>2013</w:t>
      </w:r>
      <w:r w:rsidRPr="00434A30">
        <w:rPr>
          <w:rFonts w:ascii="Arial" w:hAnsi="Arial" w:cs="Arial"/>
        </w:rPr>
        <w:t xml:space="preserve">, </w:t>
      </w:r>
      <w:r w:rsidRPr="00434A30">
        <w:rPr>
          <w:rFonts w:ascii="Arial" w:hAnsi="Arial" w:cs="Arial"/>
          <w:i/>
        </w:rPr>
        <w:t>52</w:t>
      </w:r>
      <w:r w:rsidR="002B41B2" w:rsidRPr="00434A30">
        <w:rPr>
          <w:rFonts w:ascii="Arial" w:hAnsi="Arial" w:cs="Arial"/>
        </w:rPr>
        <w:t>, 873-884.</w:t>
      </w:r>
      <w:r w:rsidR="00813188" w:rsidRPr="00813188">
        <w:t xml:space="preserve"> </w:t>
      </w:r>
      <w:r w:rsidR="00813188" w:rsidRPr="00813188">
        <w:rPr>
          <w:rFonts w:ascii="Arial" w:hAnsi="Arial" w:cs="Arial"/>
          <w:b/>
        </w:rPr>
        <w:t>DOI:</w:t>
      </w:r>
      <w:r w:rsidR="00813188" w:rsidRPr="00813188">
        <w:rPr>
          <w:rFonts w:ascii="Arial" w:hAnsi="Arial" w:cs="Arial"/>
        </w:rPr>
        <w:t xml:space="preserve"> 10.1021/ic302021a</w:t>
      </w:r>
    </w:p>
    <w:p w:rsidR="00921B3A" w:rsidRPr="00B23960" w:rsidRDefault="00840789" w:rsidP="000D1DFB">
      <w:pPr>
        <w:pStyle w:val="ListParagraph"/>
        <w:numPr>
          <w:ilvl w:val="0"/>
          <w:numId w:val="44"/>
        </w:numPr>
        <w:tabs>
          <w:tab w:val="left" w:pos="540"/>
        </w:tabs>
        <w:autoSpaceDE w:val="0"/>
        <w:autoSpaceDN w:val="0"/>
        <w:adjustRightInd w:val="0"/>
        <w:ind w:left="450" w:hanging="450"/>
        <w:jc w:val="both"/>
        <w:rPr>
          <w:rFonts w:ascii="Arial" w:hAnsi="Arial" w:cs="Arial"/>
        </w:rPr>
      </w:pPr>
      <w:r w:rsidRPr="00B23960">
        <w:rPr>
          <w:rFonts w:ascii="Arial" w:hAnsi="Arial" w:cs="Arial"/>
        </w:rPr>
        <w:t>Mn/Ce Clusters from the use of pivalate and chelate ligands: Mn</w:t>
      </w:r>
      <w:r w:rsidRPr="00B23960">
        <w:rPr>
          <w:rFonts w:ascii="Arial" w:hAnsi="Arial" w:cs="Arial"/>
          <w:vertAlign w:val="superscript"/>
        </w:rPr>
        <w:t>III</w:t>
      </w:r>
      <w:r w:rsidRPr="00B23960">
        <w:rPr>
          <w:rFonts w:ascii="Arial" w:hAnsi="Arial" w:cs="Arial"/>
          <w:vertAlign w:val="subscript"/>
        </w:rPr>
        <w:t>8</w:t>
      </w:r>
      <w:r w:rsidRPr="00B23960">
        <w:rPr>
          <w:rFonts w:ascii="Arial" w:hAnsi="Arial" w:cs="Arial"/>
        </w:rPr>
        <w:t>Ce</w:t>
      </w:r>
      <w:r w:rsidRPr="00B23960">
        <w:rPr>
          <w:rFonts w:ascii="Arial" w:hAnsi="Arial" w:cs="Arial"/>
          <w:vertAlign w:val="superscript"/>
        </w:rPr>
        <w:t>IV</w:t>
      </w:r>
      <w:r w:rsidRPr="00B23960">
        <w:rPr>
          <w:rFonts w:ascii="Arial" w:hAnsi="Arial" w:cs="Arial"/>
        </w:rPr>
        <w:t>, Mn</w:t>
      </w:r>
      <w:r w:rsidRPr="00B23960">
        <w:rPr>
          <w:rFonts w:ascii="Arial" w:hAnsi="Arial" w:cs="Arial"/>
          <w:vertAlign w:val="superscript"/>
        </w:rPr>
        <w:t>III</w:t>
      </w:r>
      <w:r w:rsidRPr="00B23960">
        <w:rPr>
          <w:rFonts w:ascii="Arial" w:hAnsi="Arial" w:cs="Arial"/>
          <w:vertAlign w:val="subscript"/>
        </w:rPr>
        <w:t>2</w:t>
      </w:r>
      <w:r w:rsidRPr="00B23960">
        <w:rPr>
          <w:rFonts w:ascii="Arial" w:hAnsi="Arial" w:cs="Arial"/>
        </w:rPr>
        <w:t>Ce</w:t>
      </w:r>
      <w:r w:rsidRPr="00B23960">
        <w:rPr>
          <w:rFonts w:ascii="Arial" w:hAnsi="Arial" w:cs="Arial"/>
          <w:vertAlign w:val="superscript"/>
        </w:rPr>
        <w:t>IV</w:t>
      </w:r>
      <w:r w:rsidRPr="00B23960">
        <w:rPr>
          <w:rFonts w:ascii="Arial" w:hAnsi="Arial" w:cs="Arial"/>
          <w:vertAlign w:val="subscript"/>
        </w:rPr>
        <w:t>2</w:t>
      </w:r>
      <w:r w:rsidRPr="00B23960">
        <w:rPr>
          <w:rFonts w:ascii="Arial" w:hAnsi="Arial" w:cs="Arial"/>
        </w:rPr>
        <w:t>, and Mn</w:t>
      </w:r>
      <w:r w:rsidRPr="00B23960">
        <w:rPr>
          <w:rFonts w:ascii="Arial" w:hAnsi="Arial" w:cs="Arial"/>
          <w:vertAlign w:val="superscript"/>
        </w:rPr>
        <w:t>III</w:t>
      </w:r>
      <w:r w:rsidRPr="00B23960">
        <w:rPr>
          <w:rFonts w:ascii="Arial" w:hAnsi="Arial" w:cs="Arial"/>
          <w:vertAlign w:val="subscript"/>
        </w:rPr>
        <w:t>4</w:t>
      </w:r>
      <w:r w:rsidRPr="00B23960">
        <w:rPr>
          <w:rFonts w:ascii="Arial" w:hAnsi="Arial" w:cs="Arial"/>
        </w:rPr>
        <w:t>Ce</w:t>
      </w:r>
      <w:r w:rsidRPr="00B23960">
        <w:rPr>
          <w:rFonts w:ascii="Arial" w:hAnsi="Arial" w:cs="Arial"/>
          <w:vertAlign w:val="superscript"/>
        </w:rPr>
        <w:t>III</w:t>
      </w:r>
      <w:r w:rsidRPr="00B23960">
        <w:rPr>
          <w:rFonts w:ascii="Arial" w:hAnsi="Arial" w:cs="Arial"/>
          <w:vertAlign w:val="subscript"/>
        </w:rPr>
        <w:t xml:space="preserve">2 </w:t>
      </w:r>
      <w:r w:rsidRPr="00B23960">
        <w:rPr>
          <w:rFonts w:ascii="Arial" w:hAnsi="Arial" w:cs="Arial"/>
        </w:rPr>
        <w:t xml:space="preserve">products. Papatriantafyllopoulou, C.; Abboud, K. A.; Christou, G. </w:t>
      </w:r>
      <w:r w:rsidRPr="00B23960">
        <w:rPr>
          <w:rFonts w:ascii="Arial" w:hAnsi="Arial" w:cs="Arial"/>
          <w:i/>
        </w:rPr>
        <w:t>Polyhedron</w:t>
      </w:r>
      <w:r w:rsidRPr="00B23960">
        <w:rPr>
          <w:rFonts w:ascii="Arial" w:hAnsi="Arial" w:cs="Arial"/>
        </w:rPr>
        <w:t xml:space="preserve">, </w:t>
      </w:r>
      <w:r w:rsidR="00AF1B73" w:rsidRPr="00B23960">
        <w:rPr>
          <w:rFonts w:ascii="Arial" w:hAnsi="Arial" w:cs="Arial"/>
          <w:b/>
        </w:rPr>
        <w:t>2013</w:t>
      </w:r>
      <w:r w:rsidR="00AF1B73" w:rsidRPr="00B23960">
        <w:rPr>
          <w:rFonts w:ascii="Arial" w:hAnsi="Arial" w:cs="Arial"/>
        </w:rPr>
        <w:t xml:space="preserve">, </w:t>
      </w:r>
      <w:r w:rsidR="00C751F1" w:rsidRPr="00B23960">
        <w:rPr>
          <w:rFonts w:ascii="Arial" w:hAnsi="Arial" w:cs="Arial"/>
          <w:i/>
        </w:rPr>
        <w:t>52</w:t>
      </w:r>
      <w:r w:rsidR="00C751F1" w:rsidRPr="00B23960">
        <w:rPr>
          <w:rFonts w:ascii="Arial" w:hAnsi="Arial" w:cs="Arial"/>
        </w:rPr>
        <w:t>, 196-206</w:t>
      </w:r>
      <w:r w:rsidRPr="00B23960">
        <w:rPr>
          <w:rFonts w:ascii="Arial" w:hAnsi="Arial" w:cs="Arial"/>
        </w:rPr>
        <w:t>.</w:t>
      </w:r>
      <w:r w:rsidR="00AF1B73" w:rsidRPr="00B23960">
        <w:rPr>
          <w:rFonts w:ascii="Arial" w:hAnsi="Arial" w:cs="Arial"/>
        </w:rPr>
        <w:t xml:space="preserve"> </w:t>
      </w:r>
      <w:r w:rsidR="00813188" w:rsidRPr="00813188">
        <w:rPr>
          <w:rFonts w:ascii="Arial" w:hAnsi="Arial" w:cs="Arial"/>
          <w:b/>
        </w:rPr>
        <w:t>DOI:</w:t>
      </w:r>
      <w:r w:rsidR="00813188" w:rsidRPr="00813188">
        <w:rPr>
          <w:rFonts w:ascii="Arial" w:hAnsi="Arial" w:cs="Arial"/>
        </w:rPr>
        <w:t xml:space="preserve"> 10.1016/j.poly.2012.09.052</w:t>
      </w:r>
    </w:p>
    <w:p w:rsidR="008D3DCE" w:rsidRPr="00434A30" w:rsidRDefault="00921B3A" w:rsidP="008D3DCE">
      <w:pPr>
        <w:pStyle w:val="ListParagraph"/>
        <w:numPr>
          <w:ilvl w:val="0"/>
          <w:numId w:val="44"/>
        </w:numPr>
        <w:tabs>
          <w:tab w:val="left" w:pos="540"/>
        </w:tabs>
        <w:autoSpaceDE w:val="0"/>
        <w:autoSpaceDN w:val="0"/>
        <w:adjustRightInd w:val="0"/>
        <w:ind w:left="450" w:hanging="450"/>
        <w:jc w:val="both"/>
        <w:rPr>
          <w:rFonts w:ascii="Arial" w:hAnsi="Arial" w:cs="Arial"/>
        </w:rPr>
      </w:pPr>
      <w:r w:rsidRPr="00434A30">
        <w:rPr>
          <w:rFonts w:ascii="Arial" w:hAnsi="Arial" w:cs="Arial"/>
        </w:rPr>
        <w:t>2-Pyrrolyloximes in High-Nuclearity Transition-Metal Cluster Chemistry: Fe</w:t>
      </w:r>
      <w:r w:rsidRPr="00434A30">
        <w:rPr>
          <w:rFonts w:ascii="Arial" w:hAnsi="Arial" w:cs="Arial"/>
          <w:vertAlign w:val="subscript"/>
        </w:rPr>
        <w:t>10</w:t>
      </w:r>
      <w:r w:rsidRPr="00434A30">
        <w:rPr>
          <w:rFonts w:ascii="Arial" w:hAnsi="Arial" w:cs="Arial"/>
        </w:rPr>
        <w:t xml:space="preserve"> and Fe</w:t>
      </w:r>
      <w:r w:rsidRPr="00434A30">
        <w:rPr>
          <w:rFonts w:ascii="Arial" w:hAnsi="Arial" w:cs="Arial"/>
          <w:vertAlign w:val="subscript"/>
        </w:rPr>
        <w:t>12</w:t>
      </w:r>
      <w:r w:rsidRPr="00434A30">
        <w:rPr>
          <w:rFonts w:ascii="Arial" w:hAnsi="Arial" w:cs="Arial"/>
        </w:rPr>
        <w:t xml:space="preserve">. Koumousi, E. S.; Routzomani, A.; Nguyen, T. N.; Giannopoulos, D. P.; Raptopoulou, C. P.; Psycharis, V.; Christou, G.; Stamatatos, Th. C. </w:t>
      </w:r>
      <w:r w:rsidRPr="00434A30">
        <w:rPr>
          <w:rFonts w:ascii="Arial" w:hAnsi="Arial" w:cs="Arial"/>
          <w:i/>
        </w:rPr>
        <w:t>Inorg. Chem</w:t>
      </w:r>
      <w:r w:rsidRPr="00434A30">
        <w:rPr>
          <w:rFonts w:ascii="Arial" w:hAnsi="Arial" w:cs="Arial"/>
        </w:rPr>
        <w:t xml:space="preserve">. </w:t>
      </w:r>
      <w:r w:rsidRPr="00434A30">
        <w:rPr>
          <w:rFonts w:ascii="Arial" w:hAnsi="Arial" w:cs="Arial"/>
          <w:b/>
        </w:rPr>
        <w:t>2013</w:t>
      </w:r>
      <w:r w:rsidRPr="00434A30">
        <w:rPr>
          <w:rFonts w:ascii="Arial" w:hAnsi="Arial" w:cs="Arial"/>
        </w:rPr>
        <w:t xml:space="preserve">, </w:t>
      </w:r>
      <w:r w:rsidRPr="00434A30">
        <w:rPr>
          <w:rFonts w:ascii="Arial" w:hAnsi="Arial" w:cs="Arial"/>
          <w:i/>
        </w:rPr>
        <w:t>52</w:t>
      </w:r>
      <w:r w:rsidRPr="00434A30">
        <w:rPr>
          <w:rFonts w:ascii="Arial" w:hAnsi="Arial" w:cs="Arial"/>
        </w:rPr>
        <w:t>, 1176-1178.</w:t>
      </w:r>
      <w:r w:rsidR="00813188" w:rsidRPr="00813188">
        <w:t xml:space="preserve"> </w:t>
      </w:r>
      <w:r w:rsidR="00813188" w:rsidRPr="00813188">
        <w:rPr>
          <w:rFonts w:ascii="Arial" w:hAnsi="Arial" w:cs="Arial"/>
          <w:b/>
        </w:rPr>
        <w:t>DOI:</w:t>
      </w:r>
      <w:r w:rsidR="00813188" w:rsidRPr="00813188">
        <w:rPr>
          <w:rFonts w:ascii="Arial" w:hAnsi="Arial" w:cs="Arial"/>
        </w:rPr>
        <w:t xml:space="preserve"> 10.1621/ic3023908</w:t>
      </w:r>
    </w:p>
    <w:p w:rsidR="008D3DCE" w:rsidRPr="00434A30" w:rsidRDefault="008D3DCE" w:rsidP="008D3DCE">
      <w:pPr>
        <w:pStyle w:val="ListParagraph"/>
        <w:numPr>
          <w:ilvl w:val="0"/>
          <w:numId w:val="44"/>
        </w:numPr>
        <w:tabs>
          <w:tab w:val="left" w:pos="540"/>
        </w:tabs>
        <w:autoSpaceDE w:val="0"/>
        <w:autoSpaceDN w:val="0"/>
        <w:adjustRightInd w:val="0"/>
        <w:ind w:left="450" w:hanging="450"/>
        <w:jc w:val="both"/>
        <w:rPr>
          <w:rFonts w:ascii="Arial" w:hAnsi="Arial" w:cs="Arial"/>
        </w:rPr>
      </w:pPr>
      <w:r w:rsidRPr="00434A30">
        <w:rPr>
          <w:rFonts w:ascii="Arial" w:hAnsi="Arial" w:cs="Arial"/>
        </w:rPr>
        <w:t>Geometric-Phase Interference in a Mn</w:t>
      </w:r>
      <w:r w:rsidRPr="00434A30">
        <w:rPr>
          <w:rFonts w:ascii="Arial" w:hAnsi="Arial" w:cs="Arial"/>
          <w:vertAlign w:val="subscript"/>
        </w:rPr>
        <w:t>12</w:t>
      </w:r>
      <w:r w:rsidRPr="00434A30">
        <w:rPr>
          <w:rFonts w:ascii="Arial" w:hAnsi="Arial" w:cs="Arial"/>
        </w:rPr>
        <w:t xml:space="preserve"> Single-Molecule Magnet with Fourfold Rotational Symmetry. S.T. Adams, E.H. da Silva Neto, S. Datta, J.F. Ware, C. Lampropoulos, G. Christou, Y. Myaesoedov, E. Zeldov, and J. R. Friedman, </w:t>
      </w:r>
      <w:r w:rsidRPr="00434A30">
        <w:rPr>
          <w:rFonts w:ascii="Arial" w:hAnsi="Arial" w:cs="Arial"/>
          <w:i/>
        </w:rPr>
        <w:t>Phys. Rev. Lett</w:t>
      </w:r>
      <w:r w:rsidRPr="00434A30">
        <w:rPr>
          <w:rFonts w:ascii="Arial" w:hAnsi="Arial" w:cs="Arial"/>
        </w:rPr>
        <w:t xml:space="preserve">. </w:t>
      </w:r>
      <w:r w:rsidRPr="00434A30">
        <w:rPr>
          <w:rFonts w:ascii="Arial" w:hAnsi="Arial" w:cs="Arial"/>
          <w:b/>
        </w:rPr>
        <w:t>2013</w:t>
      </w:r>
      <w:r w:rsidRPr="00434A30">
        <w:rPr>
          <w:rFonts w:ascii="Arial" w:hAnsi="Arial" w:cs="Arial"/>
        </w:rPr>
        <w:t xml:space="preserve">, </w:t>
      </w:r>
      <w:r w:rsidRPr="00434A30">
        <w:rPr>
          <w:rFonts w:ascii="Arial" w:hAnsi="Arial" w:cs="Arial"/>
          <w:i/>
        </w:rPr>
        <w:t>110</w:t>
      </w:r>
      <w:r w:rsidRPr="00434A30">
        <w:rPr>
          <w:rFonts w:ascii="Arial" w:hAnsi="Arial" w:cs="Arial"/>
        </w:rPr>
        <w:t>, 087205 (1-5).</w:t>
      </w:r>
      <w:r w:rsidR="00813188" w:rsidRPr="00813188">
        <w:t xml:space="preserve"> </w:t>
      </w:r>
      <w:r w:rsidR="00813188" w:rsidRPr="00813188">
        <w:rPr>
          <w:rFonts w:ascii="Arial" w:hAnsi="Arial" w:cs="Arial"/>
          <w:b/>
        </w:rPr>
        <w:t>DOI:</w:t>
      </w:r>
      <w:r w:rsidR="00813188" w:rsidRPr="00813188">
        <w:rPr>
          <w:rFonts w:ascii="Arial" w:hAnsi="Arial" w:cs="Arial"/>
        </w:rPr>
        <w:t xml:space="preserve"> 10.1103/PhysRevLett.110.087205</w:t>
      </w:r>
    </w:p>
    <w:p w:rsidR="00872770" w:rsidRPr="00932B61" w:rsidRDefault="000D1DFB" w:rsidP="00872770">
      <w:pPr>
        <w:pStyle w:val="ListParagraph"/>
        <w:numPr>
          <w:ilvl w:val="0"/>
          <w:numId w:val="44"/>
        </w:numPr>
        <w:tabs>
          <w:tab w:val="left" w:pos="540"/>
        </w:tabs>
        <w:autoSpaceDE w:val="0"/>
        <w:autoSpaceDN w:val="0"/>
        <w:adjustRightInd w:val="0"/>
        <w:ind w:left="450" w:hanging="450"/>
        <w:jc w:val="both"/>
        <w:rPr>
          <w:rFonts w:ascii="Arial" w:hAnsi="Arial" w:cs="Arial"/>
        </w:rPr>
      </w:pPr>
      <w:r w:rsidRPr="00932B61">
        <w:rPr>
          <w:rFonts w:ascii="Arial" w:hAnsi="Arial" w:cs="Arial"/>
          <w:bCs/>
        </w:rPr>
        <w:t>A Mn</w:t>
      </w:r>
      <w:r w:rsidRPr="00932B61">
        <w:rPr>
          <w:rFonts w:ascii="Arial" w:hAnsi="Arial" w:cs="Arial"/>
          <w:bCs/>
          <w:vertAlign w:val="subscript"/>
        </w:rPr>
        <w:t>4</w:t>
      </w:r>
      <w:r w:rsidRPr="00932B61">
        <w:rPr>
          <w:rFonts w:ascii="Arial" w:hAnsi="Arial" w:cs="Arial"/>
          <w:bCs/>
        </w:rPr>
        <w:t xml:space="preserve"> Single-Molecule Magnet with the Defective-dicubane Structure from the Use of Pyrenecarboxylic Acid. Nguyen, T. N.; Abboud, K. A.; Christou, G. </w:t>
      </w:r>
      <w:r w:rsidRPr="00932B61">
        <w:rPr>
          <w:rFonts w:ascii="Arial" w:hAnsi="Arial" w:cs="Arial"/>
          <w:bCs/>
          <w:i/>
        </w:rPr>
        <w:t>Polyhedron</w:t>
      </w:r>
      <w:r w:rsidRPr="00932B61">
        <w:rPr>
          <w:rFonts w:ascii="Arial" w:hAnsi="Arial" w:cs="Arial"/>
          <w:bCs/>
        </w:rPr>
        <w:t xml:space="preserve">, </w:t>
      </w:r>
      <w:r w:rsidRPr="00932B61">
        <w:rPr>
          <w:rFonts w:ascii="Arial" w:hAnsi="Arial" w:cs="Arial"/>
          <w:b/>
          <w:bCs/>
        </w:rPr>
        <w:t>2013</w:t>
      </w:r>
      <w:r w:rsidRPr="00932B61">
        <w:rPr>
          <w:rFonts w:ascii="Arial" w:hAnsi="Arial" w:cs="Arial"/>
          <w:bCs/>
        </w:rPr>
        <w:t xml:space="preserve">, </w:t>
      </w:r>
      <w:r w:rsidR="0047378F" w:rsidRPr="0047378F">
        <w:rPr>
          <w:rFonts w:ascii="Arial" w:hAnsi="Arial" w:cs="Arial"/>
          <w:bCs/>
          <w:i/>
        </w:rPr>
        <w:t>66</w:t>
      </w:r>
      <w:r w:rsidR="0047378F">
        <w:rPr>
          <w:rFonts w:ascii="Arial" w:hAnsi="Arial" w:cs="Arial"/>
          <w:bCs/>
        </w:rPr>
        <w:t>, 171-178.</w:t>
      </w:r>
      <w:r w:rsidR="00813188" w:rsidRPr="00813188">
        <w:t xml:space="preserve"> </w:t>
      </w:r>
      <w:r w:rsidR="00813188" w:rsidRPr="00813188">
        <w:rPr>
          <w:rFonts w:ascii="Arial" w:hAnsi="Arial" w:cs="Arial"/>
          <w:bCs/>
        </w:rPr>
        <w:t> </w:t>
      </w:r>
      <w:r w:rsidR="00813188" w:rsidRPr="00813188">
        <w:rPr>
          <w:rFonts w:ascii="Arial" w:hAnsi="Arial" w:cs="Arial"/>
          <w:b/>
          <w:bCs/>
        </w:rPr>
        <w:t>DOI:</w:t>
      </w:r>
      <w:r w:rsidR="00813188" w:rsidRPr="00813188">
        <w:rPr>
          <w:rFonts w:ascii="Arial" w:hAnsi="Arial" w:cs="Arial"/>
          <w:bCs/>
        </w:rPr>
        <w:t xml:space="preserve"> 10.1016/j.poly.2013.03.041</w:t>
      </w:r>
    </w:p>
    <w:p w:rsidR="00152B33" w:rsidRPr="00932B61" w:rsidRDefault="00152B33" w:rsidP="00872770">
      <w:pPr>
        <w:pStyle w:val="ListParagraph"/>
        <w:numPr>
          <w:ilvl w:val="0"/>
          <w:numId w:val="44"/>
        </w:numPr>
        <w:tabs>
          <w:tab w:val="left" w:pos="540"/>
        </w:tabs>
        <w:autoSpaceDE w:val="0"/>
        <w:autoSpaceDN w:val="0"/>
        <w:adjustRightInd w:val="0"/>
        <w:ind w:left="450" w:hanging="450"/>
        <w:jc w:val="both"/>
        <w:rPr>
          <w:rFonts w:ascii="Arial" w:hAnsi="Arial" w:cs="Arial"/>
        </w:rPr>
      </w:pPr>
      <w:r w:rsidRPr="00932B61">
        <w:rPr>
          <w:rFonts w:ascii="Arial" w:hAnsi="Arial" w:cs="Arial"/>
        </w:rPr>
        <w:t>Synthesis, Structure and Magnetic Properties of [Fe</w:t>
      </w:r>
      <w:r w:rsidRPr="00932B61">
        <w:rPr>
          <w:rFonts w:ascii="Arial" w:hAnsi="Arial" w:cs="Arial"/>
          <w:vertAlign w:val="superscript"/>
        </w:rPr>
        <w:t>III</w:t>
      </w:r>
      <w:r w:rsidRPr="00932B61">
        <w:rPr>
          <w:rFonts w:ascii="Arial" w:hAnsi="Arial" w:cs="Arial"/>
          <w:vertAlign w:val="subscript"/>
        </w:rPr>
        <w:t>4</w:t>
      </w:r>
      <w:r w:rsidRPr="00932B61">
        <w:rPr>
          <w:rFonts w:ascii="Arial" w:hAnsi="Arial" w:cs="Arial"/>
        </w:rPr>
        <w:t>Ln</w:t>
      </w:r>
      <w:r w:rsidRPr="00932B61">
        <w:rPr>
          <w:rFonts w:ascii="Arial" w:hAnsi="Arial" w:cs="Arial"/>
          <w:vertAlign w:val="superscript"/>
        </w:rPr>
        <w:t>III</w:t>
      </w:r>
      <w:r w:rsidRPr="00932B61">
        <w:rPr>
          <w:rFonts w:ascii="Arial" w:hAnsi="Arial" w:cs="Arial"/>
          <w:vertAlign w:val="subscript"/>
        </w:rPr>
        <w:t>2</w:t>
      </w:r>
      <w:r w:rsidR="00813188">
        <w:rPr>
          <w:rFonts w:ascii="Arial" w:hAnsi="Arial" w:cs="Arial"/>
        </w:rPr>
        <w:t>] (Ln=</w:t>
      </w:r>
      <w:r w:rsidRPr="00932B61">
        <w:rPr>
          <w:rFonts w:ascii="Arial" w:hAnsi="Arial" w:cs="Arial"/>
        </w:rPr>
        <w:t>Gd, Tb, Dy, Ho) and [Fe</w:t>
      </w:r>
      <w:r w:rsidRPr="00932B61">
        <w:rPr>
          <w:rFonts w:ascii="Arial" w:hAnsi="Arial" w:cs="Arial"/>
          <w:vertAlign w:val="superscript"/>
        </w:rPr>
        <w:t>III</w:t>
      </w:r>
      <w:r w:rsidRPr="00932B61">
        <w:rPr>
          <w:rFonts w:ascii="Arial" w:hAnsi="Arial" w:cs="Arial"/>
          <w:vertAlign w:val="subscript"/>
        </w:rPr>
        <w:t>4</w:t>
      </w:r>
      <w:r w:rsidRPr="00932B61">
        <w:rPr>
          <w:rFonts w:ascii="Arial" w:hAnsi="Arial" w:cs="Arial"/>
        </w:rPr>
        <w:t>Y</w:t>
      </w:r>
      <w:r w:rsidRPr="00932B61">
        <w:rPr>
          <w:rFonts w:ascii="Arial" w:hAnsi="Arial" w:cs="Arial"/>
          <w:vertAlign w:val="superscript"/>
        </w:rPr>
        <w:t>III</w:t>
      </w:r>
      <w:r w:rsidRPr="00932B61">
        <w:rPr>
          <w:rFonts w:ascii="Arial" w:hAnsi="Arial" w:cs="Arial"/>
          <w:vertAlign w:val="subscript"/>
        </w:rPr>
        <w:t>2</w:t>
      </w:r>
      <w:r w:rsidRPr="00932B61">
        <w:rPr>
          <w:rFonts w:ascii="Arial" w:hAnsi="Arial" w:cs="Arial"/>
        </w:rPr>
        <w:t>]</w:t>
      </w:r>
      <w:r w:rsidR="00813188">
        <w:rPr>
          <w:rFonts w:ascii="Arial" w:hAnsi="Arial" w:cs="Arial"/>
        </w:rPr>
        <w:t xml:space="preserve"> Clusters. Pham, L.; Abboud, K.</w:t>
      </w:r>
      <w:r w:rsidRPr="00932B61">
        <w:rPr>
          <w:rFonts w:ascii="Arial" w:hAnsi="Arial" w:cs="Arial"/>
        </w:rPr>
        <w:t xml:space="preserve">A.; Wernsdorfer, W.; Christou, G. </w:t>
      </w:r>
      <w:r w:rsidRPr="00932B61">
        <w:rPr>
          <w:rFonts w:ascii="Arial" w:hAnsi="Arial" w:cs="Arial"/>
          <w:i/>
        </w:rPr>
        <w:t>Polyhedron</w:t>
      </w:r>
      <w:r w:rsidRPr="00932B61">
        <w:rPr>
          <w:rFonts w:ascii="Arial" w:hAnsi="Arial" w:cs="Arial"/>
        </w:rPr>
        <w:t xml:space="preserve">, </w:t>
      </w:r>
      <w:r w:rsidRPr="00932B61">
        <w:rPr>
          <w:rFonts w:ascii="Arial" w:hAnsi="Arial" w:cs="Arial"/>
          <w:b/>
        </w:rPr>
        <w:t>2013</w:t>
      </w:r>
      <w:r w:rsidRPr="00932B61">
        <w:rPr>
          <w:rFonts w:ascii="Arial" w:hAnsi="Arial" w:cs="Arial"/>
        </w:rPr>
        <w:t>,</w:t>
      </w:r>
      <w:r w:rsidR="0047378F">
        <w:rPr>
          <w:rFonts w:ascii="Arial" w:hAnsi="Arial" w:cs="Arial"/>
        </w:rPr>
        <w:t xml:space="preserve"> </w:t>
      </w:r>
      <w:r w:rsidR="0047378F" w:rsidRPr="0047378F">
        <w:rPr>
          <w:rFonts w:ascii="Arial" w:hAnsi="Arial" w:cs="Arial"/>
          <w:i/>
        </w:rPr>
        <w:t>66</w:t>
      </w:r>
      <w:r w:rsidR="0047378F">
        <w:rPr>
          <w:rFonts w:ascii="Arial" w:hAnsi="Arial" w:cs="Arial"/>
        </w:rPr>
        <w:t>, 205-211.</w:t>
      </w:r>
      <w:r w:rsidR="00813188">
        <w:rPr>
          <w:rFonts w:ascii="Arial" w:hAnsi="Arial" w:cs="Arial"/>
        </w:rPr>
        <w:t xml:space="preserve"> </w:t>
      </w:r>
      <w:r w:rsidR="00813188" w:rsidRPr="00813188">
        <w:rPr>
          <w:rFonts w:ascii="Arial" w:hAnsi="Arial" w:cs="Arial"/>
          <w:b/>
        </w:rPr>
        <w:t>DOI:</w:t>
      </w:r>
      <w:r w:rsidR="00813188" w:rsidRPr="00813188">
        <w:rPr>
          <w:rFonts w:ascii="Arial" w:hAnsi="Arial" w:cs="Arial"/>
        </w:rPr>
        <w:t xml:space="preserve"> 10.1016/j.poly.2013.04.024</w:t>
      </w:r>
    </w:p>
    <w:p w:rsidR="00561414" w:rsidRPr="00434A30" w:rsidRDefault="00872770" w:rsidP="00280E08">
      <w:pPr>
        <w:pStyle w:val="ListParagraph"/>
        <w:numPr>
          <w:ilvl w:val="0"/>
          <w:numId w:val="44"/>
        </w:numPr>
        <w:tabs>
          <w:tab w:val="left" w:pos="540"/>
        </w:tabs>
        <w:autoSpaceDE w:val="0"/>
        <w:autoSpaceDN w:val="0"/>
        <w:adjustRightInd w:val="0"/>
        <w:ind w:left="450" w:hanging="450"/>
        <w:jc w:val="both"/>
        <w:rPr>
          <w:rFonts w:ascii="Arial" w:hAnsi="Arial" w:cs="Arial"/>
        </w:rPr>
      </w:pPr>
      <w:r w:rsidRPr="00434A30">
        <w:rPr>
          <w:rFonts w:ascii="Arial" w:hAnsi="Arial" w:cs="Arial"/>
        </w:rPr>
        <w:t>Slow Magnetization Relaxation in Unprecedented Mn</w:t>
      </w:r>
      <w:r w:rsidRPr="00434A30">
        <w:rPr>
          <w:rFonts w:ascii="Arial" w:hAnsi="Arial" w:cs="Arial"/>
          <w:vertAlign w:val="superscript"/>
        </w:rPr>
        <w:t>III</w:t>
      </w:r>
      <w:r w:rsidRPr="00434A30">
        <w:rPr>
          <w:rFonts w:ascii="Arial" w:hAnsi="Arial" w:cs="Arial"/>
          <w:vertAlign w:val="subscript"/>
        </w:rPr>
        <w:t>4</w:t>
      </w:r>
      <w:r w:rsidRPr="00434A30">
        <w:rPr>
          <w:rFonts w:ascii="Arial" w:hAnsi="Arial" w:cs="Arial"/>
        </w:rPr>
        <w:t>Dy</w:t>
      </w:r>
      <w:r w:rsidRPr="00434A30">
        <w:rPr>
          <w:rFonts w:ascii="Arial" w:hAnsi="Arial" w:cs="Arial"/>
          <w:vertAlign w:val="superscript"/>
        </w:rPr>
        <w:t>III</w:t>
      </w:r>
      <w:r w:rsidRPr="00434A30">
        <w:rPr>
          <w:rFonts w:ascii="Arial" w:hAnsi="Arial" w:cs="Arial"/>
          <w:vertAlign w:val="subscript"/>
        </w:rPr>
        <w:t>3</w:t>
      </w:r>
      <w:r w:rsidRPr="00434A30">
        <w:rPr>
          <w:rFonts w:ascii="Arial" w:hAnsi="Arial" w:cs="Arial"/>
        </w:rPr>
        <w:t xml:space="preserve"> and Mn</w:t>
      </w:r>
      <w:r w:rsidRPr="00434A30">
        <w:rPr>
          <w:rFonts w:ascii="Arial" w:hAnsi="Arial" w:cs="Arial"/>
          <w:vertAlign w:val="superscript"/>
        </w:rPr>
        <w:t>III</w:t>
      </w:r>
      <w:r w:rsidRPr="00434A30">
        <w:rPr>
          <w:rFonts w:ascii="Arial" w:hAnsi="Arial" w:cs="Arial"/>
          <w:vertAlign w:val="subscript"/>
        </w:rPr>
        <w:t>4</w:t>
      </w:r>
      <w:r w:rsidRPr="00434A30">
        <w:rPr>
          <w:rFonts w:ascii="Arial" w:hAnsi="Arial" w:cs="Arial"/>
        </w:rPr>
        <w:t>Dy</w:t>
      </w:r>
      <w:r w:rsidRPr="00434A30">
        <w:rPr>
          <w:rFonts w:ascii="Arial" w:hAnsi="Arial" w:cs="Arial"/>
          <w:vertAlign w:val="superscript"/>
        </w:rPr>
        <w:t>III</w:t>
      </w:r>
      <w:r w:rsidRPr="00434A30">
        <w:rPr>
          <w:rFonts w:ascii="Arial" w:hAnsi="Arial" w:cs="Arial"/>
          <w:vertAlign w:val="subscript"/>
        </w:rPr>
        <w:t>5</w:t>
      </w:r>
      <w:r w:rsidRPr="00434A30">
        <w:rPr>
          <w:rFonts w:ascii="Arial" w:hAnsi="Arial" w:cs="Arial"/>
        </w:rPr>
        <w:t xml:space="preserve"> Clusters from the Use of N-Salicylidene-o-aminophenol. Alexandropoulos, D. I.; Nguyen, T. N.; Cunha-Silva, L.; Zafiropoulos, T. F.; Escuer, A.; Christou, G.; Stamatatos, T. C. </w:t>
      </w:r>
      <w:r w:rsidRPr="00434A30">
        <w:rPr>
          <w:rFonts w:ascii="Arial" w:hAnsi="Arial" w:cs="Arial"/>
          <w:i/>
        </w:rPr>
        <w:t>Inorg. Chem</w:t>
      </w:r>
      <w:r w:rsidRPr="00434A30">
        <w:rPr>
          <w:rFonts w:ascii="Arial" w:hAnsi="Arial" w:cs="Arial"/>
        </w:rPr>
        <w:t xml:space="preserve">. </w:t>
      </w:r>
      <w:r w:rsidRPr="00434A30">
        <w:rPr>
          <w:rFonts w:ascii="Arial" w:hAnsi="Arial" w:cs="Arial"/>
          <w:b/>
        </w:rPr>
        <w:t>2013</w:t>
      </w:r>
      <w:r w:rsidRPr="00434A30">
        <w:rPr>
          <w:rFonts w:ascii="Arial" w:hAnsi="Arial" w:cs="Arial"/>
        </w:rPr>
        <w:t xml:space="preserve">, </w:t>
      </w:r>
      <w:r w:rsidRPr="00434A30">
        <w:rPr>
          <w:rFonts w:ascii="Arial" w:hAnsi="Arial" w:cs="Arial"/>
          <w:i/>
        </w:rPr>
        <w:t>52</w:t>
      </w:r>
      <w:r w:rsidRPr="00434A30">
        <w:rPr>
          <w:rFonts w:ascii="Arial" w:hAnsi="Arial" w:cs="Arial"/>
        </w:rPr>
        <w:t>, 1179-1181.</w:t>
      </w:r>
      <w:r w:rsidR="00561414" w:rsidRPr="00434A30">
        <w:rPr>
          <w:rFonts w:ascii="Arial" w:hAnsi="Arial" w:cs="Arial"/>
        </w:rPr>
        <w:t xml:space="preserve"> </w:t>
      </w:r>
      <w:r w:rsidR="00813188" w:rsidRPr="00813188">
        <w:rPr>
          <w:rFonts w:ascii="Arial" w:hAnsi="Arial" w:cs="Arial"/>
          <w:b/>
        </w:rPr>
        <w:t>DOI:</w:t>
      </w:r>
      <w:r w:rsidR="00813188" w:rsidRPr="00813188">
        <w:rPr>
          <w:rFonts w:ascii="Arial" w:hAnsi="Arial" w:cs="Arial"/>
        </w:rPr>
        <w:t xml:space="preserve"> 10.1021/ic302505p</w:t>
      </w:r>
    </w:p>
    <w:p w:rsidR="00B41F93" w:rsidRPr="00B23960" w:rsidRDefault="0044004B" w:rsidP="00280E08">
      <w:pPr>
        <w:pStyle w:val="ListParagraph"/>
        <w:numPr>
          <w:ilvl w:val="0"/>
          <w:numId w:val="44"/>
        </w:numPr>
        <w:tabs>
          <w:tab w:val="left" w:pos="540"/>
        </w:tabs>
        <w:autoSpaceDE w:val="0"/>
        <w:autoSpaceDN w:val="0"/>
        <w:adjustRightInd w:val="0"/>
        <w:ind w:left="450" w:hanging="450"/>
        <w:jc w:val="both"/>
        <w:rPr>
          <w:rStyle w:val="databold"/>
          <w:rFonts w:ascii="Arial" w:hAnsi="Arial" w:cs="Arial"/>
        </w:rPr>
      </w:pPr>
      <w:r w:rsidRPr="00B23960">
        <w:rPr>
          <w:rFonts w:ascii="Arial" w:hAnsi="Arial" w:cs="Arial"/>
        </w:rPr>
        <w:t>Electronic Structural Changes of Mn in the Oxygen-Evolving Complex of Photosystem II during the Catalytic Cycle</w:t>
      </w:r>
      <w:r w:rsidR="00561414" w:rsidRPr="00B23960">
        <w:rPr>
          <w:rFonts w:ascii="Arial" w:hAnsi="Arial" w:cs="Arial"/>
        </w:rPr>
        <w:t>. Glatzel, P.; Schroeder, H.; Pushkar, Y.; Boron, T.; Mukherjee, S.; Christou, G. Pecoraro, V. L.; Messinger, J.; Yachandra, V. K.; Bergmann, U.; Yano, J.;</w:t>
      </w:r>
      <w:r w:rsidR="00561414" w:rsidRPr="00B23960">
        <w:rPr>
          <w:rFonts w:ascii="Arial" w:hAnsi="Arial" w:cs="Arial"/>
          <w:i/>
        </w:rPr>
        <w:t xml:space="preserve"> </w:t>
      </w:r>
      <w:r w:rsidRPr="00B23960">
        <w:rPr>
          <w:rFonts w:ascii="Arial" w:hAnsi="Arial" w:cs="Arial"/>
          <w:i/>
        </w:rPr>
        <w:t>I</w:t>
      </w:r>
      <w:r w:rsidR="00561414" w:rsidRPr="00B23960">
        <w:rPr>
          <w:rFonts w:ascii="Arial" w:hAnsi="Arial" w:cs="Arial"/>
          <w:i/>
        </w:rPr>
        <w:t>norg. Chem</w:t>
      </w:r>
      <w:r w:rsidR="00561414" w:rsidRPr="00B23960">
        <w:rPr>
          <w:rFonts w:ascii="Arial" w:hAnsi="Arial" w:cs="Arial"/>
        </w:rPr>
        <w:t xml:space="preserve">. </w:t>
      </w:r>
      <w:r w:rsidR="00561414" w:rsidRPr="00B23960">
        <w:rPr>
          <w:rFonts w:ascii="Arial" w:hAnsi="Arial" w:cs="Arial"/>
          <w:b/>
        </w:rPr>
        <w:t>2013</w:t>
      </w:r>
      <w:r w:rsidR="00561414" w:rsidRPr="00B23960">
        <w:rPr>
          <w:rFonts w:ascii="Arial" w:hAnsi="Arial" w:cs="Arial"/>
        </w:rPr>
        <w:t xml:space="preserve">, </w:t>
      </w:r>
      <w:r w:rsidRPr="00B23960">
        <w:rPr>
          <w:rStyle w:val="databold"/>
          <w:rFonts w:ascii="Arial" w:hAnsi="Arial" w:cs="Arial"/>
          <w:i/>
        </w:rPr>
        <w:t>52</w:t>
      </w:r>
      <w:r w:rsidR="00561414" w:rsidRPr="00B23960">
        <w:rPr>
          <w:rStyle w:val="databold"/>
          <w:rFonts w:ascii="Arial" w:hAnsi="Arial" w:cs="Arial"/>
        </w:rPr>
        <w:t xml:space="preserve">, </w:t>
      </w:r>
      <w:r w:rsidRPr="00B23960">
        <w:rPr>
          <w:rStyle w:val="databold"/>
          <w:rFonts w:ascii="Arial" w:hAnsi="Arial" w:cs="Arial"/>
        </w:rPr>
        <w:t>5642-5644</w:t>
      </w:r>
      <w:r w:rsidRPr="00B23960">
        <w:rPr>
          <w:rFonts w:ascii="Arial" w:hAnsi="Arial" w:cs="Arial"/>
        </w:rPr>
        <w:t xml:space="preserve">   </w:t>
      </w:r>
      <w:r w:rsidRPr="00EE58EA">
        <w:rPr>
          <w:rStyle w:val="label"/>
          <w:rFonts w:ascii="Arial" w:hAnsi="Arial" w:cs="Arial"/>
          <w:b/>
        </w:rPr>
        <w:t>DOI</w:t>
      </w:r>
      <w:r w:rsidRPr="00B23960">
        <w:rPr>
          <w:rStyle w:val="label"/>
          <w:rFonts w:ascii="Arial" w:hAnsi="Arial" w:cs="Arial"/>
        </w:rPr>
        <w:t xml:space="preserve">: </w:t>
      </w:r>
      <w:r w:rsidRPr="00B23960">
        <w:rPr>
          <w:rStyle w:val="databold"/>
          <w:rFonts w:ascii="Arial" w:hAnsi="Arial" w:cs="Arial"/>
        </w:rPr>
        <w:t>10.1021/ic4005938</w:t>
      </w:r>
    </w:p>
    <w:p w:rsidR="002C4322" w:rsidRPr="00B23960" w:rsidRDefault="0044004B" w:rsidP="00434A30">
      <w:pPr>
        <w:pStyle w:val="ListParagraph"/>
        <w:numPr>
          <w:ilvl w:val="0"/>
          <w:numId w:val="44"/>
        </w:numPr>
        <w:tabs>
          <w:tab w:val="left" w:pos="540"/>
        </w:tabs>
        <w:autoSpaceDE w:val="0"/>
        <w:autoSpaceDN w:val="0"/>
        <w:adjustRightInd w:val="0"/>
        <w:ind w:left="450" w:hanging="450"/>
        <w:jc w:val="both"/>
        <w:rPr>
          <w:rFonts w:ascii="Arial" w:hAnsi="Arial" w:cs="Arial"/>
        </w:rPr>
      </w:pPr>
      <w:r w:rsidRPr="00B23960">
        <w:rPr>
          <w:rFonts w:ascii="Arial" w:hAnsi="Arial" w:cs="Arial"/>
        </w:rPr>
        <w:t>Onset of a Propagating Self-Sustained Spin Reversal Front in a Magnetic System</w:t>
      </w:r>
      <w:r w:rsidR="00B41F93" w:rsidRPr="00B23960">
        <w:rPr>
          <w:rFonts w:ascii="Arial" w:hAnsi="Arial" w:cs="Arial"/>
        </w:rPr>
        <w:t xml:space="preserve">. </w:t>
      </w:r>
      <w:r w:rsidRPr="00B23960">
        <w:rPr>
          <w:rFonts w:ascii="Arial" w:hAnsi="Arial" w:cs="Arial"/>
        </w:rPr>
        <w:t>Subedi, P.; Velez, S.; Macia, F.;</w:t>
      </w:r>
      <w:r w:rsidR="00B41F93" w:rsidRPr="00B23960">
        <w:rPr>
          <w:rFonts w:ascii="Arial" w:hAnsi="Arial" w:cs="Arial"/>
        </w:rPr>
        <w:t xml:space="preserve"> Li, S.; Sarachik, M. P.; Tejada, J.; Mukherjee, S.; Christou, G.; Kent, A. D. </w:t>
      </w:r>
      <w:r w:rsidRPr="00B23960">
        <w:rPr>
          <w:rFonts w:ascii="Arial" w:hAnsi="Arial" w:cs="Arial"/>
          <w:i/>
        </w:rPr>
        <w:t>P</w:t>
      </w:r>
      <w:r w:rsidR="00B41F93" w:rsidRPr="00B23960">
        <w:rPr>
          <w:rFonts w:ascii="Arial" w:hAnsi="Arial" w:cs="Arial"/>
          <w:i/>
        </w:rPr>
        <w:t>hys. Rev. Lett</w:t>
      </w:r>
      <w:r w:rsidR="00B41F93" w:rsidRPr="00B23960">
        <w:rPr>
          <w:rFonts w:ascii="Arial" w:hAnsi="Arial" w:cs="Arial"/>
        </w:rPr>
        <w:t xml:space="preserve">. </w:t>
      </w:r>
      <w:r w:rsidR="00B41F93" w:rsidRPr="00B23960">
        <w:rPr>
          <w:rFonts w:ascii="Arial" w:hAnsi="Arial" w:cs="Arial"/>
          <w:b/>
        </w:rPr>
        <w:t>2013</w:t>
      </w:r>
      <w:r w:rsidR="00B41F93" w:rsidRPr="00B23960">
        <w:rPr>
          <w:rFonts w:ascii="Arial" w:hAnsi="Arial" w:cs="Arial"/>
        </w:rPr>
        <w:t xml:space="preserve">, </w:t>
      </w:r>
      <w:r w:rsidRPr="00B23960">
        <w:rPr>
          <w:rFonts w:ascii="Arial" w:hAnsi="Arial" w:cs="Arial"/>
          <w:i/>
        </w:rPr>
        <w:t>110</w:t>
      </w:r>
      <w:r w:rsidR="00B41F93" w:rsidRPr="00B23960">
        <w:rPr>
          <w:rFonts w:ascii="Arial" w:hAnsi="Arial" w:cs="Arial"/>
        </w:rPr>
        <w:t xml:space="preserve">, </w:t>
      </w:r>
      <w:r w:rsidRPr="00B23960">
        <w:rPr>
          <w:rFonts w:ascii="Arial" w:hAnsi="Arial" w:cs="Arial"/>
        </w:rPr>
        <w:t>207203</w:t>
      </w:r>
      <w:r w:rsidR="00B41F93" w:rsidRPr="00B23960">
        <w:rPr>
          <w:rFonts w:ascii="Arial" w:hAnsi="Arial" w:cs="Arial"/>
        </w:rPr>
        <w:t>.</w:t>
      </w:r>
      <w:r w:rsidRPr="00B23960">
        <w:rPr>
          <w:rFonts w:ascii="Arial" w:hAnsi="Arial" w:cs="Arial"/>
        </w:rPr>
        <w:t xml:space="preserve">   </w:t>
      </w:r>
      <w:r w:rsidRPr="00EE58EA">
        <w:rPr>
          <w:rFonts w:ascii="Arial" w:hAnsi="Arial" w:cs="Arial"/>
          <w:b/>
        </w:rPr>
        <w:t>DOI</w:t>
      </w:r>
      <w:r w:rsidRPr="00B23960">
        <w:rPr>
          <w:rFonts w:ascii="Arial" w:hAnsi="Arial" w:cs="Arial"/>
        </w:rPr>
        <w:t xml:space="preserve">: 10.1103/PhysRevLett.110.207203 </w:t>
      </w:r>
      <w:r w:rsidR="002C4322" w:rsidRPr="00B23960">
        <w:rPr>
          <w:rFonts w:ascii="Arial" w:hAnsi="Arial" w:cs="Arial"/>
        </w:rPr>
        <w:t xml:space="preserve"> </w:t>
      </w:r>
    </w:p>
    <w:p w:rsidR="00374258" w:rsidRPr="00374258" w:rsidRDefault="0044004B" w:rsidP="00FF789A">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374258">
        <w:rPr>
          <w:rFonts w:ascii="Arial" w:hAnsi="Arial" w:cs="Arial"/>
        </w:rPr>
        <w:t>Approaches to Molecular Magnetic Materials from the Use of Cyanate Groups in Higher Oxidation State Metal Cluster Chemistry: Mn</w:t>
      </w:r>
      <w:r w:rsidRPr="00374258">
        <w:rPr>
          <w:rFonts w:ascii="Arial" w:hAnsi="Arial" w:cs="Arial"/>
          <w:vertAlign w:val="subscript"/>
        </w:rPr>
        <w:t>14</w:t>
      </w:r>
      <w:r w:rsidRPr="00374258">
        <w:rPr>
          <w:rFonts w:ascii="Arial" w:hAnsi="Arial" w:cs="Arial"/>
        </w:rPr>
        <w:t xml:space="preserve"> and Mn</w:t>
      </w:r>
      <w:r w:rsidRPr="00374258">
        <w:rPr>
          <w:rFonts w:ascii="Arial" w:hAnsi="Arial" w:cs="Arial"/>
          <w:vertAlign w:val="subscript"/>
        </w:rPr>
        <w:t>16</w:t>
      </w:r>
      <w:r w:rsidR="00280E08" w:rsidRPr="00374258">
        <w:rPr>
          <w:rFonts w:ascii="Arial" w:hAnsi="Arial" w:cs="Arial"/>
        </w:rPr>
        <w:t xml:space="preserve">. </w:t>
      </w:r>
      <w:r w:rsidRPr="00374258">
        <w:rPr>
          <w:rFonts w:ascii="Arial" w:hAnsi="Arial" w:cs="Arial"/>
        </w:rPr>
        <w:t>Alexandropoulos, D</w:t>
      </w:r>
      <w:r w:rsidR="00280E08" w:rsidRPr="00374258">
        <w:rPr>
          <w:rFonts w:ascii="Arial" w:hAnsi="Arial" w:cs="Arial"/>
        </w:rPr>
        <w:t>.</w:t>
      </w:r>
      <w:r w:rsidRPr="00374258">
        <w:rPr>
          <w:rFonts w:ascii="Arial" w:hAnsi="Arial" w:cs="Arial"/>
        </w:rPr>
        <w:t xml:space="preserve"> I.; Papatriantafyllopoulou, C</w:t>
      </w:r>
      <w:r w:rsidR="00280E08" w:rsidRPr="00374258">
        <w:rPr>
          <w:rFonts w:ascii="Arial" w:hAnsi="Arial" w:cs="Arial"/>
        </w:rPr>
        <w:t>.</w:t>
      </w:r>
      <w:r w:rsidRPr="00374258">
        <w:rPr>
          <w:rFonts w:ascii="Arial" w:hAnsi="Arial" w:cs="Arial"/>
        </w:rPr>
        <w:t>; Li, C</w:t>
      </w:r>
      <w:r w:rsidR="00280E08" w:rsidRPr="00374258">
        <w:rPr>
          <w:rFonts w:ascii="Arial" w:hAnsi="Arial" w:cs="Arial"/>
        </w:rPr>
        <w:t>.</w:t>
      </w:r>
      <w:r w:rsidRPr="00374258">
        <w:rPr>
          <w:rFonts w:ascii="Arial" w:hAnsi="Arial" w:cs="Arial"/>
        </w:rPr>
        <w:t xml:space="preserve">; </w:t>
      </w:r>
      <w:r w:rsidR="00280E08" w:rsidRPr="00374258">
        <w:rPr>
          <w:rFonts w:ascii="Arial" w:hAnsi="Arial" w:cs="Arial"/>
        </w:rPr>
        <w:t xml:space="preserve">Cunha-Silva, L.; Manos, M.J.; Tasiopoulos, A. J.; Wernsdorfer, W.; Christou, G.; Stamatatos, T.C. </w:t>
      </w:r>
      <w:r w:rsidRPr="00374258">
        <w:rPr>
          <w:rFonts w:ascii="Arial" w:hAnsi="Arial" w:cs="Arial"/>
          <w:i/>
        </w:rPr>
        <w:t>E</w:t>
      </w:r>
      <w:r w:rsidR="00280E08" w:rsidRPr="00374258">
        <w:rPr>
          <w:rFonts w:ascii="Arial" w:hAnsi="Arial" w:cs="Arial"/>
          <w:i/>
        </w:rPr>
        <w:t>ur. J. Inorg. Chem</w:t>
      </w:r>
      <w:r w:rsidR="00280E08" w:rsidRPr="00374258">
        <w:rPr>
          <w:rFonts w:ascii="Arial" w:hAnsi="Arial" w:cs="Arial"/>
        </w:rPr>
        <w:t>.</w:t>
      </w:r>
      <w:r w:rsidR="00280E08" w:rsidRPr="00374258">
        <w:rPr>
          <w:rFonts w:ascii="Arial" w:hAnsi="Arial" w:cs="Arial"/>
          <w:b/>
        </w:rPr>
        <w:t xml:space="preserve"> 2013</w:t>
      </w:r>
      <w:r w:rsidR="00280E08" w:rsidRPr="00374258">
        <w:rPr>
          <w:rFonts w:ascii="Arial" w:hAnsi="Arial" w:cs="Arial"/>
        </w:rPr>
        <w:t xml:space="preserve">, </w:t>
      </w:r>
      <w:r w:rsidRPr="00374258">
        <w:rPr>
          <w:rFonts w:ascii="Arial" w:hAnsi="Arial" w:cs="Arial"/>
        </w:rPr>
        <w:t>2286-2290</w:t>
      </w:r>
      <w:r w:rsidR="002C4322" w:rsidRPr="00374258">
        <w:rPr>
          <w:rFonts w:ascii="Arial" w:hAnsi="Arial" w:cs="Arial"/>
        </w:rPr>
        <w:t xml:space="preserve">. </w:t>
      </w:r>
      <w:r w:rsidRPr="00EE58EA">
        <w:rPr>
          <w:rFonts w:ascii="Arial" w:hAnsi="Arial" w:cs="Arial"/>
          <w:b/>
        </w:rPr>
        <w:t>DOI:</w:t>
      </w:r>
      <w:r w:rsidRPr="00374258">
        <w:rPr>
          <w:rFonts w:ascii="Arial" w:hAnsi="Arial" w:cs="Arial"/>
        </w:rPr>
        <w:t xml:space="preserve"> 10.1002/ejic.201300099 </w:t>
      </w:r>
    </w:p>
    <w:p w:rsidR="00EE58EA" w:rsidRDefault="00B23960" w:rsidP="00FF789A">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EE58EA">
        <w:rPr>
          <w:rFonts w:ascii="Arial" w:hAnsi="Arial" w:cs="Arial"/>
          <w:color w:val="000000" w:themeColor="text1"/>
        </w:rPr>
        <w:t xml:space="preserve">A </w:t>
      </w:r>
      <w:r w:rsidRPr="00EE58EA">
        <w:rPr>
          <w:rFonts w:ascii="Arial" w:hAnsi="Arial" w:cs="Arial"/>
          <w:bCs/>
          <w:kern w:val="36"/>
        </w:rPr>
        <w:t>Mn</w:t>
      </w:r>
      <w:r w:rsidRPr="00EE58EA">
        <w:rPr>
          <w:rFonts w:ascii="Arial" w:hAnsi="Arial" w:cs="Arial"/>
          <w:bCs/>
          <w:kern w:val="36"/>
          <w:vertAlign w:val="superscript"/>
        </w:rPr>
        <w:t>II</w:t>
      </w:r>
      <w:r w:rsidRPr="00EE58EA">
        <w:rPr>
          <w:rFonts w:ascii="Arial" w:hAnsi="Arial" w:cs="Arial"/>
          <w:bCs/>
          <w:kern w:val="36"/>
          <w:vertAlign w:val="subscript"/>
        </w:rPr>
        <w:t>6</w:t>
      </w:r>
      <w:r w:rsidRPr="00EE58EA">
        <w:rPr>
          <w:rFonts w:ascii="Arial" w:hAnsi="Arial" w:cs="Arial"/>
          <w:bCs/>
          <w:kern w:val="36"/>
        </w:rPr>
        <w:t>Mn</w:t>
      </w:r>
      <w:r w:rsidRPr="00EE58EA">
        <w:rPr>
          <w:rFonts w:ascii="Arial" w:hAnsi="Arial" w:cs="Arial"/>
          <w:bCs/>
          <w:kern w:val="36"/>
          <w:vertAlign w:val="superscript"/>
        </w:rPr>
        <w:t>III</w:t>
      </w:r>
      <w:r w:rsidRPr="00EE58EA">
        <w:rPr>
          <w:rFonts w:ascii="Arial" w:hAnsi="Arial" w:cs="Arial"/>
          <w:bCs/>
          <w:kern w:val="36"/>
          <w:vertAlign w:val="subscript"/>
        </w:rPr>
        <w:t xml:space="preserve">6 </w:t>
      </w:r>
      <w:r w:rsidRPr="00EE58EA">
        <w:rPr>
          <w:rFonts w:ascii="Arial" w:hAnsi="Arial" w:cs="Arial"/>
          <w:color w:val="000000" w:themeColor="text1"/>
        </w:rPr>
        <w:t>Single-Strand Molecular Wheel with a Reuleaux Triangular Topology: Synthesis, Structure, Magnetism, and DFT Studies. Zartilas, S.; Papatriantafyllopoulou, C.; Stamatatos, T.C.; Nastopoulos, V.; Cremades, E.; Ruiz</w:t>
      </w:r>
      <w:r w:rsidR="00374258" w:rsidRPr="00EE58EA">
        <w:rPr>
          <w:rFonts w:ascii="Arial" w:hAnsi="Arial" w:cs="Arial"/>
          <w:color w:val="000000" w:themeColor="text1"/>
        </w:rPr>
        <w:t xml:space="preserve">, E.; </w:t>
      </w:r>
      <w:r w:rsidRPr="00EE58EA">
        <w:rPr>
          <w:rFonts w:ascii="Arial" w:hAnsi="Arial" w:cs="Arial"/>
          <w:color w:val="000000" w:themeColor="text1"/>
        </w:rPr>
        <w:t>Christou, G.; Lampropoulos, C.; Tasiopoulos, A.J.</w:t>
      </w:r>
      <w:r w:rsidRPr="00EE58EA">
        <w:rPr>
          <w:rFonts w:ascii="Arial" w:hAnsi="Arial" w:cs="Arial"/>
          <w:i/>
          <w:color w:val="000000" w:themeColor="text1"/>
        </w:rPr>
        <w:t xml:space="preserve"> Inorg. Chem</w:t>
      </w:r>
      <w:r w:rsidRPr="00EE58EA">
        <w:rPr>
          <w:rFonts w:ascii="Arial" w:hAnsi="Arial" w:cs="Arial"/>
          <w:color w:val="000000" w:themeColor="text1"/>
        </w:rPr>
        <w:t xml:space="preserve">. 2013, </w:t>
      </w:r>
      <w:r w:rsidRPr="00EE58EA">
        <w:rPr>
          <w:rFonts w:ascii="Arial" w:hAnsi="Arial" w:cs="Arial"/>
          <w:i/>
          <w:color w:val="000000" w:themeColor="text1"/>
        </w:rPr>
        <w:t>52</w:t>
      </w:r>
      <w:r w:rsidRPr="00EE58EA">
        <w:rPr>
          <w:rFonts w:ascii="Arial" w:hAnsi="Arial" w:cs="Arial"/>
          <w:color w:val="000000" w:themeColor="text1"/>
        </w:rPr>
        <w:t>, 1</w:t>
      </w:r>
      <w:r w:rsidR="00374258" w:rsidRPr="00EE58EA">
        <w:rPr>
          <w:rFonts w:ascii="Arial" w:hAnsi="Arial" w:cs="Arial"/>
          <w:color w:val="000000" w:themeColor="text1"/>
        </w:rPr>
        <w:t>2070-12079.</w:t>
      </w:r>
      <w:r w:rsidRPr="00EE58EA">
        <w:rPr>
          <w:rFonts w:ascii="Arial" w:hAnsi="Arial" w:cs="Arial"/>
          <w:color w:val="000000" w:themeColor="text1"/>
        </w:rPr>
        <w:t>  </w:t>
      </w:r>
      <w:r w:rsidRPr="00EE58EA">
        <w:rPr>
          <w:rFonts w:ascii="Arial" w:hAnsi="Arial" w:cs="Arial"/>
          <w:b/>
          <w:color w:val="000000" w:themeColor="text1"/>
        </w:rPr>
        <w:t>DOI</w:t>
      </w:r>
      <w:r w:rsidRPr="00EE58EA">
        <w:rPr>
          <w:rFonts w:ascii="Arial" w:hAnsi="Arial" w:cs="Arial"/>
          <w:color w:val="000000" w:themeColor="text1"/>
        </w:rPr>
        <w:t>: 10.1021/ic401872c</w:t>
      </w:r>
      <w:r w:rsidR="00EE58EA" w:rsidRPr="00EE58EA">
        <w:rPr>
          <w:rFonts w:ascii="Arial" w:hAnsi="Arial" w:cs="Arial"/>
          <w:color w:val="000000" w:themeColor="text1"/>
        </w:rPr>
        <w:t xml:space="preserve">  </w:t>
      </w:r>
    </w:p>
    <w:p w:rsidR="00515A09" w:rsidRDefault="00932B61" w:rsidP="00FF789A">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515A09">
        <w:rPr>
          <w:rFonts w:ascii="Arial" w:hAnsi="Arial" w:cs="Arial"/>
          <w:bCs/>
          <w:color w:val="000000" w:themeColor="text1"/>
        </w:rPr>
        <w:t>Mn</w:t>
      </w:r>
      <w:r w:rsidRPr="00515A09">
        <w:rPr>
          <w:rFonts w:ascii="Arial" w:hAnsi="Arial" w:cs="Arial"/>
          <w:bCs/>
          <w:color w:val="000000" w:themeColor="text1"/>
          <w:vertAlign w:val="subscript"/>
        </w:rPr>
        <w:t>8</w:t>
      </w:r>
      <w:r w:rsidRPr="00515A09">
        <w:rPr>
          <w:rFonts w:ascii="Arial" w:hAnsi="Arial" w:cs="Arial"/>
          <w:bCs/>
          <w:color w:val="000000" w:themeColor="text1"/>
        </w:rPr>
        <w:t xml:space="preserve"> Cluster with Ferrocene-1</w:t>
      </w:r>
      <w:proofErr w:type="gramStart"/>
      <w:r w:rsidRPr="00515A09">
        <w:rPr>
          <w:rFonts w:ascii="Arial" w:hAnsi="Arial" w:cs="Arial"/>
          <w:bCs/>
          <w:color w:val="000000" w:themeColor="text1"/>
        </w:rPr>
        <w:t>,1</w:t>
      </w:r>
      <w:proofErr w:type="gramEnd"/>
      <w:r w:rsidRPr="00515A09">
        <w:rPr>
          <w:rFonts w:ascii="Arial" w:hAnsi="Arial" w:cs="Arial"/>
          <w:bCs/>
          <w:color w:val="000000" w:themeColor="text1"/>
        </w:rPr>
        <w:t xml:space="preserve">′-Dicarboxylate Ligation: Single-Molecule Magnetism with Multiple External Redox Centers. </w:t>
      </w:r>
      <w:r w:rsidRPr="00515A09">
        <w:rPr>
          <w:rFonts w:ascii="Arial" w:hAnsi="Arial" w:cs="Arial"/>
          <w:color w:val="000000" w:themeColor="text1"/>
        </w:rPr>
        <w:t xml:space="preserve">A. Masello, K. A. Abboud, W. Wernsdorfer, and G. Christou, </w:t>
      </w:r>
      <w:r w:rsidRPr="00515A09">
        <w:rPr>
          <w:rFonts w:ascii="Arial" w:hAnsi="Arial" w:cs="Arial"/>
          <w:i/>
          <w:iCs/>
          <w:color w:val="000000" w:themeColor="text1"/>
        </w:rPr>
        <w:t>Inorg. Chem.</w:t>
      </w:r>
      <w:r w:rsidRPr="00515A09">
        <w:rPr>
          <w:rFonts w:ascii="Arial" w:hAnsi="Arial" w:cs="Arial"/>
          <w:color w:val="000000" w:themeColor="text1"/>
        </w:rPr>
        <w:t xml:space="preserve">, </w:t>
      </w:r>
      <w:r w:rsidRPr="00515A09">
        <w:rPr>
          <w:rFonts w:ascii="Arial" w:hAnsi="Arial" w:cs="Arial"/>
          <w:b/>
          <w:bCs/>
          <w:color w:val="000000" w:themeColor="text1"/>
        </w:rPr>
        <w:t>2013</w:t>
      </w:r>
      <w:r w:rsidRPr="00515A09">
        <w:rPr>
          <w:rFonts w:ascii="Arial" w:hAnsi="Arial" w:cs="Arial"/>
          <w:color w:val="000000" w:themeColor="text1"/>
        </w:rPr>
        <w:t xml:space="preserve">, </w:t>
      </w:r>
      <w:r w:rsidRPr="00515A09">
        <w:rPr>
          <w:rFonts w:ascii="Arial" w:hAnsi="Arial" w:cs="Arial"/>
          <w:i/>
          <w:iCs/>
          <w:color w:val="000000" w:themeColor="text1"/>
        </w:rPr>
        <w:t>52</w:t>
      </w:r>
      <w:r w:rsidRPr="00515A09">
        <w:rPr>
          <w:rFonts w:ascii="Arial" w:hAnsi="Arial" w:cs="Arial"/>
          <w:color w:val="000000" w:themeColor="text1"/>
        </w:rPr>
        <w:t>,</w:t>
      </w:r>
      <w:r w:rsidR="00EE58EA" w:rsidRPr="00515A09">
        <w:rPr>
          <w:rFonts w:ascii="Arial" w:hAnsi="Arial" w:cs="Arial"/>
          <w:color w:val="000000" w:themeColor="text1"/>
        </w:rPr>
        <w:t xml:space="preserve"> </w:t>
      </w:r>
      <w:r w:rsidRPr="00515A09">
        <w:rPr>
          <w:rFonts w:ascii="Arial" w:hAnsi="Arial" w:cs="Arial"/>
          <w:color w:val="000000" w:themeColor="text1"/>
        </w:rPr>
        <w:t>10414–10423</w:t>
      </w:r>
      <w:r w:rsidR="00EE58EA" w:rsidRPr="00515A09">
        <w:rPr>
          <w:rFonts w:ascii="Arial" w:hAnsi="Arial" w:cs="Arial"/>
          <w:color w:val="000000" w:themeColor="text1"/>
        </w:rPr>
        <w:t xml:space="preserve">.  </w:t>
      </w:r>
      <w:r w:rsidRPr="00515A09">
        <w:rPr>
          <w:rFonts w:ascii="Arial" w:hAnsi="Arial" w:cs="Arial"/>
          <w:b/>
          <w:bCs/>
          <w:color w:val="000000" w:themeColor="text1"/>
        </w:rPr>
        <w:t>DOI:</w:t>
      </w:r>
      <w:r w:rsidRPr="00515A09">
        <w:rPr>
          <w:rFonts w:ascii="Arial" w:hAnsi="Arial" w:cs="Arial"/>
          <w:color w:val="000000" w:themeColor="text1"/>
        </w:rPr>
        <w:t xml:space="preserve"> 10.1021/ic4011955</w:t>
      </w:r>
      <w:r w:rsidR="00515A09" w:rsidRPr="00515A09">
        <w:rPr>
          <w:rFonts w:ascii="Arial" w:hAnsi="Arial" w:cs="Arial"/>
          <w:color w:val="000000" w:themeColor="text1"/>
        </w:rPr>
        <w:t xml:space="preserve">  </w:t>
      </w:r>
    </w:p>
    <w:p w:rsidR="009C66E1" w:rsidRDefault="00515A09" w:rsidP="00FF789A">
      <w:pPr>
        <w:pStyle w:val="ListParagraph"/>
        <w:numPr>
          <w:ilvl w:val="0"/>
          <w:numId w:val="44"/>
        </w:numPr>
        <w:tabs>
          <w:tab w:val="left" w:pos="540"/>
        </w:tabs>
        <w:autoSpaceDE w:val="0"/>
        <w:autoSpaceDN w:val="0"/>
        <w:adjustRightInd w:val="0"/>
        <w:ind w:left="450" w:hanging="450"/>
        <w:jc w:val="both"/>
        <w:rPr>
          <w:rFonts w:ascii="Arial" w:hAnsi="Arial" w:cs="Arial"/>
          <w:color w:val="000000" w:themeColor="text1"/>
        </w:rPr>
      </w:pPr>
      <w:r w:rsidRPr="009C66E1">
        <w:rPr>
          <w:rFonts w:ascii="Arial" w:hAnsi="Arial" w:cs="Arial"/>
          <w:bCs/>
          <w:color w:val="000000" w:themeColor="text1"/>
        </w:rPr>
        <w:t xml:space="preserve">Dimeric and Tetrameric Supramolecular Aggregates of Single-Molecule Magnets via Carboxylate Substitution. </w:t>
      </w:r>
      <w:r w:rsidRPr="009C66E1">
        <w:rPr>
          <w:rFonts w:ascii="Arial" w:hAnsi="Arial" w:cs="Arial"/>
          <w:color w:val="000000" w:themeColor="text1"/>
        </w:rPr>
        <w:t xml:space="preserve">A. M. Mowson, T. N. Nguyen, K. A. Abboud, and G. Christou. </w:t>
      </w:r>
      <w:r w:rsidRPr="009C66E1">
        <w:rPr>
          <w:rFonts w:ascii="Arial" w:hAnsi="Arial" w:cs="Arial"/>
          <w:i/>
          <w:iCs/>
          <w:color w:val="000000" w:themeColor="text1"/>
        </w:rPr>
        <w:t>Inorg. Chem.</w:t>
      </w:r>
      <w:r w:rsidRPr="009C66E1">
        <w:rPr>
          <w:rFonts w:ascii="Arial" w:hAnsi="Arial" w:cs="Arial"/>
          <w:color w:val="000000" w:themeColor="text1"/>
        </w:rPr>
        <w:t xml:space="preserve"> </w:t>
      </w:r>
      <w:r w:rsidRPr="009C66E1">
        <w:rPr>
          <w:rFonts w:ascii="Arial" w:hAnsi="Arial" w:cs="Arial"/>
          <w:b/>
          <w:bCs/>
          <w:color w:val="000000" w:themeColor="text1"/>
        </w:rPr>
        <w:t>2013</w:t>
      </w:r>
      <w:r w:rsidRPr="009C66E1">
        <w:rPr>
          <w:rFonts w:ascii="Arial" w:hAnsi="Arial" w:cs="Arial"/>
          <w:color w:val="000000" w:themeColor="text1"/>
        </w:rPr>
        <w:t xml:space="preserve">, </w:t>
      </w:r>
      <w:r w:rsidRPr="009C66E1">
        <w:rPr>
          <w:rFonts w:ascii="Arial" w:hAnsi="Arial" w:cs="Arial"/>
          <w:i/>
          <w:iCs/>
          <w:color w:val="000000" w:themeColor="text1"/>
        </w:rPr>
        <w:t>52</w:t>
      </w:r>
      <w:r w:rsidRPr="009C66E1">
        <w:rPr>
          <w:rFonts w:ascii="Arial" w:hAnsi="Arial" w:cs="Arial"/>
          <w:color w:val="000000" w:themeColor="text1"/>
        </w:rPr>
        <w:t>, 12320–12322.</w:t>
      </w:r>
      <w:r w:rsidR="009C66E1">
        <w:rPr>
          <w:rFonts w:ascii="Arial" w:hAnsi="Arial" w:cs="Arial"/>
          <w:color w:val="000000" w:themeColor="text1"/>
        </w:rPr>
        <w:t xml:space="preserve"> </w:t>
      </w:r>
      <w:r w:rsidRPr="009C66E1">
        <w:rPr>
          <w:rFonts w:ascii="Arial" w:hAnsi="Arial" w:cs="Arial"/>
          <w:b/>
          <w:bCs/>
          <w:color w:val="000000" w:themeColor="text1"/>
        </w:rPr>
        <w:t>DOI:</w:t>
      </w:r>
      <w:r w:rsidRPr="009C66E1">
        <w:rPr>
          <w:rFonts w:ascii="Arial" w:hAnsi="Arial" w:cs="Arial"/>
          <w:color w:val="000000" w:themeColor="text1"/>
        </w:rPr>
        <w:t xml:space="preserve"> 10.1021/ic402155h</w:t>
      </w:r>
    </w:p>
    <w:p w:rsidR="00396E8C" w:rsidRDefault="009C66E1" w:rsidP="00FF789A">
      <w:pPr>
        <w:pStyle w:val="ListParagraph"/>
        <w:numPr>
          <w:ilvl w:val="0"/>
          <w:numId w:val="44"/>
        </w:numPr>
        <w:tabs>
          <w:tab w:val="left" w:pos="540"/>
          <w:tab w:val="num" w:pos="720"/>
        </w:tabs>
        <w:autoSpaceDE w:val="0"/>
        <w:autoSpaceDN w:val="0"/>
        <w:adjustRightInd w:val="0"/>
        <w:ind w:left="450" w:hanging="450"/>
        <w:jc w:val="both"/>
        <w:rPr>
          <w:rFonts w:ascii="Arial" w:hAnsi="Arial" w:cs="Arial"/>
          <w:color w:val="000000" w:themeColor="text1"/>
        </w:rPr>
      </w:pPr>
      <w:r w:rsidRPr="00396E8C">
        <w:rPr>
          <w:rFonts w:ascii="Arial" w:hAnsi="Arial" w:cs="Arial"/>
          <w:bCs/>
          <w:color w:val="000000" w:themeColor="text1"/>
        </w:rPr>
        <w:t>Magnetic Couplings in Spin Frustrated Fe</w:t>
      </w:r>
      <w:r w:rsidRPr="00396E8C">
        <w:rPr>
          <w:rFonts w:ascii="Arial" w:hAnsi="Arial" w:cs="Arial"/>
          <w:bCs/>
          <w:color w:val="000000" w:themeColor="text1"/>
          <w:vertAlign w:val="subscript"/>
        </w:rPr>
        <w:t>7</w:t>
      </w:r>
      <w:r w:rsidRPr="00396E8C">
        <w:rPr>
          <w:rFonts w:ascii="Arial" w:hAnsi="Arial" w:cs="Arial"/>
          <w:bCs/>
          <w:color w:val="000000" w:themeColor="text1"/>
          <w:vertAlign w:val="superscript"/>
        </w:rPr>
        <w:t>III</w:t>
      </w:r>
      <w:r w:rsidRPr="00396E8C">
        <w:rPr>
          <w:rFonts w:ascii="Arial" w:hAnsi="Arial" w:cs="Arial"/>
          <w:bCs/>
          <w:color w:val="000000" w:themeColor="text1"/>
        </w:rPr>
        <w:t xml:space="preserve"> Disklike Clusters. </w:t>
      </w:r>
      <w:r w:rsidRPr="00396E8C">
        <w:rPr>
          <w:rFonts w:ascii="Arial" w:hAnsi="Arial" w:cs="Arial"/>
          <w:color w:val="000000" w:themeColor="text1"/>
        </w:rPr>
        <w:t xml:space="preserve">J. J. Phillips, J. E. Peralta, and G. Christou. </w:t>
      </w:r>
      <w:r w:rsidRPr="00396E8C">
        <w:rPr>
          <w:rFonts w:ascii="Arial" w:hAnsi="Arial" w:cs="Arial"/>
          <w:i/>
          <w:iCs/>
          <w:color w:val="000000" w:themeColor="text1"/>
        </w:rPr>
        <w:t xml:space="preserve">J. Chem. Theory </w:t>
      </w:r>
      <w:proofErr w:type="gramStart"/>
      <w:r w:rsidRPr="00396E8C">
        <w:rPr>
          <w:rFonts w:ascii="Arial" w:hAnsi="Arial" w:cs="Arial"/>
          <w:i/>
          <w:iCs/>
          <w:color w:val="000000" w:themeColor="text1"/>
        </w:rPr>
        <w:t>Comput.</w:t>
      </w:r>
      <w:r w:rsidRPr="00396E8C">
        <w:rPr>
          <w:rFonts w:ascii="Arial" w:hAnsi="Arial" w:cs="Arial"/>
          <w:color w:val="000000" w:themeColor="text1"/>
        </w:rPr>
        <w:t>,</w:t>
      </w:r>
      <w:proofErr w:type="gramEnd"/>
      <w:r w:rsidRPr="00396E8C">
        <w:rPr>
          <w:rFonts w:ascii="Arial" w:hAnsi="Arial" w:cs="Arial"/>
          <w:color w:val="000000" w:themeColor="text1"/>
        </w:rPr>
        <w:t xml:space="preserve"> </w:t>
      </w:r>
      <w:r w:rsidR="00097A02" w:rsidRPr="00097A02">
        <w:rPr>
          <w:rFonts w:ascii="Arial" w:hAnsi="Arial" w:cs="Arial"/>
          <w:b/>
        </w:rPr>
        <w:t>2013</w:t>
      </w:r>
      <w:r w:rsidR="00097A02" w:rsidRPr="00097A02">
        <w:rPr>
          <w:rFonts w:ascii="Arial" w:hAnsi="Arial" w:cs="Arial"/>
        </w:rPr>
        <w:t xml:space="preserve">, </w:t>
      </w:r>
      <w:r w:rsidR="00097A02" w:rsidRPr="00097A02">
        <w:rPr>
          <w:rFonts w:ascii="Arial" w:hAnsi="Arial" w:cs="Arial"/>
          <w:i/>
        </w:rPr>
        <w:t>9</w:t>
      </w:r>
      <w:r w:rsidR="00097A02" w:rsidRPr="00097A02">
        <w:rPr>
          <w:rFonts w:ascii="Arial" w:hAnsi="Arial" w:cs="Arial"/>
        </w:rPr>
        <w:t>, 5585-5589</w:t>
      </w:r>
      <w:r w:rsidR="00097A02">
        <w:rPr>
          <w:rFonts w:ascii="Arial" w:hAnsi="Arial" w:cs="Arial"/>
        </w:rPr>
        <w:t>.</w:t>
      </w:r>
      <w:r w:rsidRPr="00396E8C">
        <w:rPr>
          <w:rFonts w:ascii="Arial" w:hAnsi="Arial" w:cs="Arial"/>
          <w:color w:val="000000" w:themeColor="text1"/>
        </w:rPr>
        <w:t xml:space="preserve">   </w:t>
      </w:r>
      <w:r w:rsidRPr="00396E8C">
        <w:rPr>
          <w:rFonts w:ascii="Arial" w:hAnsi="Arial" w:cs="Arial"/>
          <w:b/>
          <w:bCs/>
          <w:color w:val="000000" w:themeColor="text1"/>
        </w:rPr>
        <w:t>DOI:</w:t>
      </w:r>
      <w:r w:rsidRPr="00396E8C">
        <w:rPr>
          <w:rFonts w:ascii="Arial" w:hAnsi="Arial" w:cs="Arial"/>
          <w:color w:val="000000" w:themeColor="text1"/>
        </w:rPr>
        <w:t xml:space="preserve"> 10.1021/ct4007376</w:t>
      </w:r>
    </w:p>
    <w:p w:rsidR="00B569B0" w:rsidRDefault="00396E8C" w:rsidP="00345241">
      <w:pPr>
        <w:pStyle w:val="ListParagraph"/>
        <w:numPr>
          <w:ilvl w:val="0"/>
          <w:numId w:val="44"/>
        </w:numPr>
        <w:tabs>
          <w:tab w:val="left" w:pos="540"/>
          <w:tab w:val="num" w:pos="720"/>
        </w:tabs>
        <w:autoSpaceDE w:val="0"/>
        <w:autoSpaceDN w:val="0"/>
        <w:adjustRightInd w:val="0"/>
        <w:ind w:left="450" w:hanging="450"/>
        <w:jc w:val="both"/>
        <w:rPr>
          <w:rFonts w:ascii="Arial" w:hAnsi="Arial" w:cs="Arial"/>
          <w:color w:val="000000" w:themeColor="text1"/>
        </w:rPr>
      </w:pPr>
      <w:r w:rsidRPr="00B569B0">
        <w:rPr>
          <w:rFonts w:ascii="Arial" w:hAnsi="Arial" w:cs="Arial"/>
          <w:bCs/>
          <w:color w:val="000000" w:themeColor="text1"/>
        </w:rPr>
        <w:t>Slow magnetization relaxation in a 1-​D double-​chain coordination polymer composed of {Dy</w:t>
      </w:r>
      <w:r w:rsidRPr="00B569B0">
        <w:rPr>
          <w:rFonts w:ascii="Arial" w:hAnsi="Arial" w:cs="Arial"/>
          <w:bCs/>
          <w:color w:val="000000" w:themeColor="text1"/>
          <w:vertAlign w:val="superscript"/>
        </w:rPr>
        <w:t>III</w:t>
      </w:r>
      <w:r w:rsidRPr="00B569B0">
        <w:rPr>
          <w:rFonts w:ascii="Arial" w:hAnsi="Arial" w:cs="Arial"/>
          <w:bCs/>
          <w:color w:val="000000" w:themeColor="text1"/>
          <w:vertAlign w:val="subscript"/>
        </w:rPr>
        <w:t>4</w:t>
      </w:r>
      <w:r w:rsidRPr="00B569B0">
        <w:rPr>
          <w:rFonts w:ascii="Arial" w:hAnsi="Arial" w:cs="Arial"/>
          <w:bCs/>
          <w:color w:val="000000" w:themeColor="text1"/>
        </w:rPr>
        <w:t xml:space="preserve">} repeating units. </w:t>
      </w:r>
      <w:r w:rsidRPr="00B569B0">
        <w:rPr>
          <w:rFonts w:ascii="Arial" w:hAnsi="Arial" w:cs="Arial"/>
          <w:color w:val="000000" w:themeColor="text1"/>
        </w:rPr>
        <w:t xml:space="preserve">Alexandropoulos, D.I.; Li, C.; Raptopoulou, C.P.; Psycharis, V.; Wernsdorfer, W.; Christou, G.; Stamatatos, T.C.  </w:t>
      </w:r>
      <w:r w:rsidRPr="00B569B0">
        <w:rPr>
          <w:rFonts w:ascii="Arial" w:hAnsi="Arial" w:cs="Arial"/>
          <w:i/>
          <w:color w:val="000000" w:themeColor="text1"/>
        </w:rPr>
        <w:t>Curr. Inorg. Chem</w:t>
      </w:r>
      <w:r w:rsidRPr="00B569B0">
        <w:rPr>
          <w:rFonts w:ascii="Arial" w:hAnsi="Arial" w:cs="Arial"/>
          <w:color w:val="000000" w:themeColor="text1"/>
        </w:rPr>
        <w:t xml:space="preserve">. </w:t>
      </w:r>
      <w:r w:rsidRPr="00B569B0">
        <w:rPr>
          <w:rFonts w:ascii="Arial" w:hAnsi="Arial" w:cs="Arial"/>
          <w:b/>
          <w:color w:val="000000" w:themeColor="text1"/>
        </w:rPr>
        <w:t>2013</w:t>
      </w:r>
      <w:r w:rsidRPr="00B569B0">
        <w:rPr>
          <w:rFonts w:ascii="Arial" w:hAnsi="Arial" w:cs="Arial"/>
          <w:color w:val="000000" w:themeColor="text1"/>
        </w:rPr>
        <w:t>, </w:t>
      </w:r>
      <w:r w:rsidRPr="00B569B0">
        <w:rPr>
          <w:rFonts w:ascii="Arial" w:hAnsi="Arial" w:cs="Arial"/>
          <w:i/>
          <w:color w:val="000000" w:themeColor="text1"/>
        </w:rPr>
        <w:t>3</w:t>
      </w:r>
      <w:r w:rsidRPr="00B569B0">
        <w:rPr>
          <w:rFonts w:ascii="Arial" w:hAnsi="Arial" w:cs="Arial"/>
          <w:color w:val="000000" w:themeColor="text1"/>
        </w:rPr>
        <w:t>, 161-171.</w:t>
      </w:r>
    </w:p>
    <w:p w:rsidR="00B569B0" w:rsidRPr="00B569B0" w:rsidRDefault="00B539EC" w:rsidP="00345241">
      <w:pPr>
        <w:pStyle w:val="ListParagraph"/>
        <w:numPr>
          <w:ilvl w:val="0"/>
          <w:numId w:val="44"/>
        </w:numPr>
        <w:tabs>
          <w:tab w:val="left" w:pos="540"/>
          <w:tab w:val="num" w:pos="720"/>
        </w:tabs>
        <w:autoSpaceDE w:val="0"/>
        <w:autoSpaceDN w:val="0"/>
        <w:adjustRightInd w:val="0"/>
        <w:ind w:left="450" w:hanging="450"/>
        <w:jc w:val="both"/>
        <w:rPr>
          <w:rFonts w:ascii="Arial" w:hAnsi="Arial" w:cs="Arial"/>
          <w:color w:val="000000" w:themeColor="text1"/>
        </w:rPr>
      </w:pPr>
      <w:r w:rsidRPr="00B569B0">
        <w:rPr>
          <w:rFonts w:ascii="Arial" w:hAnsi="Arial" w:cs="Arial"/>
          <w:color w:val="0000FF"/>
        </w:rPr>
        <w:t>Supramolec</w:t>
      </w:r>
      <w:r w:rsidR="00B569B0" w:rsidRPr="00B569B0">
        <w:rPr>
          <w:rFonts w:ascii="Arial" w:hAnsi="Arial" w:cs="Arial"/>
          <w:color w:val="0000FF"/>
        </w:rPr>
        <w:t xml:space="preserve">ular chains of high nuclearity </w:t>
      </w:r>
      <w:r w:rsidRPr="00B569B0">
        <w:rPr>
          <w:rFonts w:ascii="Arial" w:hAnsi="Arial" w:cs="Arial"/>
          <w:color w:val="0000FF"/>
        </w:rPr>
        <w:t>Mn</w:t>
      </w:r>
      <w:r w:rsidR="00B569B0" w:rsidRPr="00B569B0">
        <w:rPr>
          <w:rFonts w:ascii="Arial" w:hAnsi="Arial" w:cs="Arial"/>
          <w:color w:val="0000FF"/>
          <w:vertAlign w:val="superscript"/>
        </w:rPr>
        <w:t>III</w:t>
      </w:r>
      <w:r w:rsidRPr="00B569B0">
        <w:rPr>
          <w:rFonts w:ascii="Arial" w:hAnsi="Arial" w:cs="Arial"/>
          <w:color w:val="0000FF"/>
          <w:vertAlign w:val="subscript"/>
        </w:rPr>
        <w:t>25</w:t>
      </w:r>
      <w:r w:rsidR="00B569B0" w:rsidRPr="00B569B0">
        <w:rPr>
          <w:rFonts w:ascii="Arial" w:hAnsi="Arial" w:cs="Arial"/>
          <w:color w:val="0000FF"/>
        </w:rPr>
        <w:t xml:space="preserve"> barrel-like single-</w:t>
      </w:r>
      <w:r w:rsidRPr="00B569B0">
        <w:rPr>
          <w:rFonts w:ascii="Arial" w:hAnsi="Arial" w:cs="Arial"/>
          <w:color w:val="0000FF"/>
        </w:rPr>
        <w:t>molecule magnets</w:t>
      </w:r>
      <w:r w:rsidR="00B569B0" w:rsidRPr="00B569B0">
        <w:rPr>
          <w:rFonts w:ascii="Arial" w:hAnsi="Arial" w:cs="Arial"/>
          <w:color w:val="0000FF"/>
        </w:rPr>
        <w:t xml:space="preserve">. </w:t>
      </w:r>
      <w:r w:rsidRPr="00B569B0">
        <w:rPr>
          <w:rFonts w:ascii="Arial" w:hAnsi="Arial" w:cs="Arial"/>
          <w:color w:val="0000FF"/>
        </w:rPr>
        <w:t xml:space="preserve"> Giannopoulos, D</w:t>
      </w:r>
      <w:r w:rsidR="00B569B0" w:rsidRPr="00B569B0">
        <w:rPr>
          <w:rFonts w:ascii="Arial" w:hAnsi="Arial" w:cs="Arial"/>
          <w:color w:val="0000FF"/>
        </w:rPr>
        <w:t>.</w:t>
      </w:r>
      <w:r w:rsidRPr="00B569B0">
        <w:rPr>
          <w:rFonts w:ascii="Arial" w:hAnsi="Arial" w:cs="Arial"/>
          <w:color w:val="0000FF"/>
        </w:rPr>
        <w:t xml:space="preserve"> P.; Thuijs, A</w:t>
      </w:r>
      <w:r w:rsidR="00B569B0" w:rsidRPr="00B569B0">
        <w:rPr>
          <w:rFonts w:ascii="Arial" w:hAnsi="Arial" w:cs="Arial"/>
          <w:color w:val="0000FF"/>
        </w:rPr>
        <w:t>.</w:t>
      </w:r>
      <w:r w:rsidRPr="00B569B0">
        <w:rPr>
          <w:rFonts w:ascii="Arial" w:hAnsi="Arial" w:cs="Arial"/>
          <w:color w:val="0000FF"/>
        </w:rPr>
        <w:t>; Wernsdorfer, W</w:t>
      </w:r>
      <w:r w:rsidR="00B569B0" w:rsidRPr="00B569B0">
        <w:rPr>
          <w:rFonts w:ascii="Arial" w:hAnsi="Arial" w:cs="Arial"/>
          <w:color w:val="0000FF"/>
        </w:rPr>
        <w:t>.</w:t>
      </w:r>
      <w:r w:rsidRPr="00B569B0">
        <w:rPr>
          <w:rFonts w:ascii="Arial" w:hAnsi="Arial" w:cs="Arial"/>
          <w:color w:val="0000FF"/>
        </w:rPr>
        <w:t xml:space="preserve">; </w:t>
      </w:r>
      <w:r w:rsidR="00B569B0" w:rsidRPr="00B569B0">
        <w:rPr>
          <w:rFonts w:ascii="Arial" w:hAnsi="Arial" w:cs="Arial"/>
          <w:color w:val="0000FF"/>
        </w:rPr>
        <w:t xml:space="preserve">Pilkington, M.; Christou, G.; Stamatatos, T.C. </w:t>
      </w:r>
      <w:r w:rsidRPr="00B569B0">
        <w:rPr>
          <w:rFonts w:ascii="Arial" w:hAnsi="Arial" w:cs="Arial"/>
          <w:i/>
          <w:color w:val="0000FF"/>
        </w:rPr>
        <w:t>C</w:t>
      </w:r>
      <w:r w:rsidR="00B569B0" w:rsidRPr="00B569B0">
        <w:rPr>
          <w:rFonts w:ascii="Arial" w:hAnsi="Arial" w:cs="Arial"/>
          <w:i/>
          <w:color w:val="0000FF"/>
        </w:rPr>
        <w:t>hem. Commun</w:t>
      </w:r>
      <w:r w:rsidR="00B569B0" w:rsidRPr="00B569B0">
        <w:rPr>
          <w:rFonts w:ascii="Arial" w:hAnsi="Arial" w:cs="Arial"/>
          <w:color w:val="0000FF"/>
        </w:rPr>
        <w:t xml:space="preserve">. </w:t>
      </w:r>
      <w:r w:rsidR="00B569B0" w:rsidRPr="00B569B0">
        <w:rPr>
          <w:rFonts w:ascii="Arial" w:hAnsi="Arial" w:cs="Arial"/>
          <w:b/>
          <w:color w:val="0000FF"/>
        </w:rPr>
        <w:t>2014</w:t>
      </w:r>
      <w:r w:rsidR="00B569B0" w:rsidRPr="00B569B0">
        <w:rPr>
          <w:rFonts w:ascii="Arial" w:hAnsi="Arial" w:cs="Arial"/>
          <w:color w:val="0000FF"/>
        </w:rPr>
        <w:t xml:space="preserve">, </w:t>
      </w:r>
      <w:r w:rsidRPr="00B569B0">
        <w:rPr>
          <w:rFonts w:ascii="Arial" w:hAnsi="Arial" w:cs="Arial"/>
          <w:i/>
          <w:color w:val="0000FF"/>
        </w:rPr>
        <w:t>50</w:t>
      </w:r>
      <w:r w:rsidR="00B569B0" w:rsidRPr="00B569B0">
        <w:rPr>
          <w:rFonts w:ascii="Arial" w:hAnsi="Arial" w:cs="Arial"/>
          <w:color w:val="0000FF"/>
        </w:rPr>
        <w:t xml:space="preserve">, </w:t>
      </w:r>
      <w:r w:rsidRPr="00B569B0">
        <w:rPr>
          <w:rFonts w:ascii="Arial" w:hAnsi="Arial" w:cs="Arial"/>
          <w:color w:val="0000FF"/>
        </w:rPr>
        <w:t>779-781</w:t>
      </w:r>
      <w:r w:rsidR="00B569B0" w:rsidRPr="00B569B0">
        <w:rPr>
          <w:rFonts w:ascii="Arial" w:hAnsi="Arial" w:cs="Arial"/>
          <w:color w:val="0000FF"/>
        </w:rPr>
        <w:t xml:space="preserve">. </w:t>
      </w:r>
      <w:r w:rsidR="00B569B0" w:rsidRPr="00B569B0">
        <w:rPr>
          <w:rFonts w:ascii="Arial" w:hAnsi="Arial" w:cs="Arial"/>
          <w:b/>
          <w:bCs/>
          <w:color w:val="0000FF"/>
        </w:rPr>
        <w:t xml:space="preserve">DOI: </w:t>
      </w:r>
      <w:r w:rsidR="00B569B0" w:rsidRPr="00B569B0">
        <w:rPr>
          <w:rFonts w:ascii="Arial" w:hAnsi="Arial" w:cs="Arial"/>
          <w:color w:val="0000FF"/>
        </w:rPr>
        <w:t xml:space="preserve">10.1039/C3CC47094F  </w:t>
      </w:r>
    </w:p>
    <w:p w:rsidR="00B539EC" w:rsidRPr="005A54E2" w:rsidRDefault="00B539EC" w:rsidP="00345241">
      <w:pPr>
        <w:pStyle w:val="ListParagraph"/>
        <w:numPr>
          <w:ilvl w:val="0"/>
          <w:numId w:val="44"/>
        </w:numPr>
        <w:tabs>
          <w:tab w:val="left" w:pos="540"/>
          <w:tab w:val="num" w:pos="720"/>
        </w:tabs>
        <w:autoSpaceDE w:val="0"/>
        <w:autoSpaceDN w:val="0"/>
        <w:adjustRightInd w:val="0"/>
        <w:ind w:left="450" w:hanging="450"/>
        <w:jc w:val="both"/>
        <w:rPr>
          <w:rFonts w:ascii="Arial" w:hAnsi="Arial" w:cs="Arial"/>
        </w:rPr>
      </w:pPr>
      <w:r w:rsidRPr="005A54E2">
        <w:rPr>
          <w:rFonts w:ascii="Arial" w:hAnsi="Arial" w:cs="Arial"/>
        </w:rPr>
        <w:t>Emissive molecular nanomagnets: introducing optical pr</w:t>
      </w:r>
      <w:r w:rsidR="00B569B0" w:rsidRPr="005A54E2">
        <w:rPr>
          <w:rFonts w:ascii="Arial" w:hAnsi="Arial" w:cs="Arial"/>
        </w:rPr>
        <w:t xml:space="preserve">operties in triangular oximato </w:t>
      </w:r>
      <w:r w:rsidRPr="005A54E2">
        <w:rPr>
          <w:rFonts w:ascii="Arial" w:hAnsi="Arial" w:cs="Arial"/>
        </w:rPr>
        <w:t>Mn</w:t>
      </w:r>
      <w:r w:rsidR="00B569B0" w:rsidRPr="005A54E2">
        <w:rPr>
          <w:rFonts w:ascii="Arial" w:hAnsi="Arial" w:cs="Arial"/>
          <w:vertAlign w:val="superscript"/>
        </w:rPr>
        <w:t>III</w:t>
      </w:r>
      <w:r w:rsidRPr="005A54E2">
        <w:rPr>
          <w:rFonts w:ascii="Arial" w:hAnsi="Arial" w:cs="Arial"/>
          <w:vertAlign w:val="subscript"/>
        </w:rPr>
        <w:t>3</w:t>
      </w:r>
      <w:r w:rsidRPr="005A54E2">
        <w:rPr>
          <w:rFonts w:ascii="Arial" w:hAnsi="Arial" w:cs="Arial"/>
        </w:rPr>
        <w:t xml:space="preserve"> SMMs from the deliberate replacement of simple carboxylate ligands with their fluorescent analogues</w:t>
      </w:r>
      <w:r w:rsidR="00B569B0" w:rsidRPr="005A54E2">
        <w:rPr>
          <w:rFonts w:ascii="Arial" w:hAnsi="Arial" w:cs="Arial"/>
        </w:rPr>
        <w:t xml:space="preserve">. </w:t>
      </w:r>
      <w:r w:rsidRPr="005A54E2">
        <w:rPr>
          <w:rFonts w:ascii="Arial" w:hAnsi="Arial" w:cs="Arial"/>
        </w:rPr>
        <w:t>Alexandropoulos, D</w:t>
      </w:r>
      <w:r w:rsidR="00B569B0" w:rsidRPr="005A54E2">
        <w:rPr>
          <w:rFonts w:ascii="Arial" w:hAnsi="Arial" w:cs="Arial"/>
        </w:rPr>
        <w:t xml:space="preserve">. </w:t>
      </w:r>
      <w:r w:rsidRPr="005A54E2">
        <w:rPr>
          <w:rFonts w:ascii="Arial" w:hAnsi="Arial" w:cs="Arial"/>
        </w:rPr>
        <w:t>I.; Mowson, A</w:t>
      </w:r>
      <w:r w:rsidR="00B569B0" w:rsidRPr="005A54E2">
        <w:rPr>
          <w:rFonts w:ascii="Arial" w:hAnsi="Arial" w:cs="Arial"/>
        </w:rPr>
        <w:t xml:space="preserve">. </w:t>
      </w:r>
      <w:r w:rsidRPr="005A54E2">
        <w:rPr>
          <w:rFonts w:ascii="Arial" w:hAnsi="Arial" w:cs="Arial"/>
        </w:rPr>
        <w:t>M.; Pilkington, M</w:t>
      </w:r>
      <w:r w:rsidR="00B569B0" w:rsidRPr="005A54E2">
        <w:rPr>
          <w:rFonts w:ascii="Arial" w:hAnsi="Arial" w:cs="Arial"/>
        </w:rPr>
        <w:t>.</w:t>
      </w:r>
      <w:r w:rsidRPr="005A54E2">
        <w:rPr>
          <w:rFonts w:ascii="Arial" w:hAnsi="Arial" w:cs="Arial"/>
        </w:rPr>
        <w:t xml:space="preserve">; </w:t>
      </w:r>
      <w:r w:rsidR="00B569B0" w:rsidRPr="005A54E2">
        <w:rPr>
          <w:rFonts w:ascii="Arial" w:hAnsi="Arial" w:cs="Arial"/>
        </w:rPr>
        <w:t xml:space="preserve">Bekiari, V.; Christou, G.; Stamatatos, T.C. </w:t>
      </w:r>
      <w:r w:rsidRPr="005A54E2">
        <w:rPr>
          <w:rFonts w:ascii="Arial" w:hAnsi="Arial" w:cs="Arial"/>
          <w:i/>
        </w:rPr>
        <w:t>D</w:t>
      </w:r>
      <w:r w:rsidR="00B569B0" w:rsidRPr="005A54E2">
        <w:rPr>
          <w:rFonts w:ascii="Arial" w:hAnsi="Arial" w:cs="Arial"/>
          <w:i/>
        </w:rPr>
        <w:t>alton Trans</w:t>
      </w:r>
      <w:r w:rsidR="00B569B0" w:rsidRPr="005A54E2">
        <w:rPr>
          <w:rFonts w:ascii="Arial" w:hAnsi="Arial" w:cs="Arial"/>
        </w:rPr>
        <w:t xml:space="preserve">. </w:t>
      </w:r>
      <w:r w:rsidR="00B569B0" w:rsidRPr="005A54E2">
        <w:rPr>
          <w:rFonts w:ascii="Arial" w:hAnsi="Arial" w:cs="Arial"/>
          <w:b/>
        </w:rPr>
        <w:t>2014</w:t>
      </w:r>
      <w:r w:rsidR="00B569B0" w:rsidRPr="005A54E2">
        <w:rPr>
          <w:rFonts w:ascii="Arial" w:hAnsi="Arial" w:cs="Arial"/>
        </w:rPr>
        <w:t xml:space="preserve">, </w:t>
      </w:r>
      <w:r w:rsidRPr="005A54E2">
        <w:rPr>
          <w:rFonts w:ascii="Arial" w:hAnsi="Arial" w:cs="Arial"/>
          <w:i/>
        </w:rPr>
        <w:t>43</w:t>
      </w:r>
      <w:r w:rsidR="00B569B0" w:rsidRPr="005A54E2">
        <w:rPr>
          <w:rFonts w:ascii="Arial" w:hAnsi="Arial" w:cs="Arial"/>
        </w:rPr>
        <w:t xml:space="preserve">, </w:t>
      </w:r>
      <w:r w:rsidRPr="005A54E2">
        <w:rPr>
          <w:rFonts w:ascii="Arial" w:hAnsi="Arial" w:cs="Arial"/>
        </w:rPr>
        <w:t>1965-1969</w:t>
      </w:r>
      <w:r w:rsidR="00B569B0" w:rsidRPr="005A54E2">
        <w:rPr>
          <w:rFonts w:ascii="Arial" w:hAnsi="Arial" w:cs="Arial"/>
        </w:rPr>
        <w:t>.</w:t>
      </w:r>
      <w:r w:rsidRPr="005A54E2">
        <w:rPr>
          <w:rFonts w:ascii="Arial" w:hAnsi="Arial" w:cs="Arial"/>
        </w:rPr>
        <w:t xml:space="preserve"> </w:t>
      </w:r>
    </w:p>
    <w:p w:rsidR="005C28FD" w:rsidRPr="00EC0806" w:rsidRDefault="005F5224" w:rsidP="005C28FD">
      <w:pPr>
        <w:pStyle w:val="ListParagraph"/>
        <w:numPr>
          <w:ilvl w:val="0"/>
          <w:numId w:val="44"/>
        </w:numPr>
        <w:tabs>
          <w:tab w:val="left" w:pos="540"/>
          <w:tab w:val="num" w:pos="720"/>
        </w:tabs>
        <w:autoSpaceDE w:val="0"/>
        <w:autoSpaceDN w:val="0"/>
        <w:adjustRightInd w:val="0"/>
        <w:ind w:left="450" w:hanging="450"/>
        <w:jc w:val="both"/>
        <w:rPr>
          <w:rFonts w:ascii="Arial" w:hAnsi="Arial" w:cs="Arial"/>
        </w:rPr>
      </w:pPr>
      <w:r w:rsidRPr="00EC0806">
        <w:rPr>
          <w:rFonts w:ascii="Arial" w:hAnsi="Arial" w:cs="Arial"/>
        </w:rPr>
        <w:t xml:space="preserve">Tetranuclear </w:t>
      </w:r>
      <w:proofErr w:type="gramStart"/>
      <w:r w:rsidRPr="00EC0806">
        <w:rPr>
          <w:rFonts w:ascii="Arial" w:hAnsi="Arial" w:cs="Arial"/>
        </w:rPr>
        <w:t>Lanthanide(</w:t>
      </w:r>
      <w:proofErr w:type="gramEnd"/>
      <w:r w:rsidRPr="00EC0806">
        <w:rPr>
          <w:rFonts w:ascii="Arial" w:hAnsi="Arial" w:cs="Arial"/>
        </w:rPr>
        <w:t xml:space="preserve">III) Complexes with a Zigzag Topology from the Use of Pyridine-2,6-dimethanol: Synthetic, Structural, Spectroscopic, Magnetic and Photoluminescence Studies. Alexandropoulos, D. I.; Cunha-Silva, L.; Pham, L.; Bekiari, V.; Christou, G.; Stamatatos, T. C. </w:t>
      </w:r>
      <w:r w:rsidRPr="00EC0806">
        <w:rPr>
          <w:rFonts w:ascii="Arial" w:hAnsi="Arial" w:cs="Arial"/>
          <w:i/>
        </w:rPr>
        <w:t>Inorg. Chem</w:t>
      </w:r>
      <w:r w:rsidRPr="00EC0806">
        <w:rPr>
          <w:rFonts w:ascii="Arial" w:hAnsi="Arial" w:cs="Arial"/>
        </w:rPr>
        <w:t xml:space="preserve">. </w:t>
      </w:r>
      <w:r w:rsidRPr="00EC0806">
        <w:rPr>
          <w:rFonts w:ascii="Arial" w:hAnsi="Arial" w:cs="Arial"/>
          <w:b/>
        </w:rPr>
        <w:t>2014</w:t>
      </w:r>
      <w:r w:rsidRPr="00EC0806">
        <w:rPr>
          <w:rFonts w:ascii="Arial" w:hAnsi="Arial" w:cs="Arial"/>
        </w:rPr>
        <w:t xml:space="preserve">, </w:t>
      </w:r>
      <w:r w:rsidRPr="00EC0806">
        <w:rPr>
          <w:rFonts w:ascii="Arial" w:hAnsi="Arial" w:cs="Arial"/>
          <w:i/>
        </w:rPr>
        <w:t>53</w:t>
      </w:r>
      <w:r w:rsidRPr="00EC0806">
        <w:rPr>
          <w:rFonts w:ascii="Arial" w:hAnsi="Arial" w:cs="Arial"/>
        </w:rPr>
        <w:t>, 3220-3229.</w:t>
      </w:r>
    </w:p>
    <w:p w:rsidR="00472106" w:rsidRPr="00EC0806" w:rsidRDefault="005C28FD" w:rsidP="008832B2">
      <w:pPr>
        <w:pStyle w:val="ListParagraph"/>
        <w:numPr>
          <w:ilvl w:val="0"/>
          <w:numId w:val="44"/>
        </w:numPr>
        <w:tabs>
          <w:tab w:val="left" w:pos="540"/>
          <w:tab w:val="num" w:pos="720"/>
        </w:tabs>
        <w:autoSpaceDE w:val="0"/>
        <w:autoSpaceDN w:val="0"/>
        <w:adjustRightInd w:val="0"/>
        <w:ind w:left="450" w:hanging="450"/>
        <w:jc w:val="both"/>
        <w:rPr>
          <w:rFonts w:ascii="Arial" w:hAnsi="Arial" w:cs="Arial"/>
        </w:rPr>
      </w:pPr>
      <w:r w:rsidRPr="00EC0806">
        <w:rPr>
          <w:rFonts w:ascii="Arial" w:hAnsi="Arial" w:cs="Arial"/>
          <w:bCs/>
        </w:rPr>
        <w:t xml:space="preserve">Partial Spin Reversal in Magnetic Deflagration. S. Vélez, P. Subedi, F. Macià, S. Li, M. P. Sarachik, J. Tejada, S. Mukherjee, G. Christou, and A. D. Kent,  </w:t>
      </w:r>
      <w:r w:rsidRPr="00EC0806">
        <w:rPr>
          <w:rFonts w:ascii="Arial" w:hAnsi="Arial" w:cs="Arial"/>
          <w:bCs/>
          <w:i/>
        </w:rPr>
        <w:t>Phys. Rev. B</w:t>
      </w:r>
      <w:r w:rsidRPr="00EC0806">
        <w:rPr>
          <w:rFonts w:ascii="Arial" w:hAnsi="Arial" w:cs="Arial"/>
          <w:bCs/>
        </w:rPr>
        <w:t xml:space="preserve">, </w:t>
      </w:r>
      <w:r w:rsidRPr="00EC0806">
        <w:rPr>
          <w:rFonts w:ascii="Arial" w:hAnsi="Arial" w:cs="Arial"/>
          <w:b/>
          <w:bCs/>
        </w:rPr>
        <w:t>2014</w:t>
      </w:r>
      <w:r w:rsidRPr="00EC0806">
        <w:rPr>
          <w:rFonts w:ascii="Arial" w:hAnsi="Arial" w:cs="Arial"/>
          <w:bCs/>
        </w:rPr>
        <w:t xml:space="preserve">, </w:t>
      </w:r>
      <w:r w:rsidRPr="00EC0806">
        <w:rPr>
          <w:rFonts w:ascii="Arial" w:hAnsi="Arial" w:cs="Arial"/>
          <w:bCs/>
          <w:i/>
        </w:rPr>
        <w:t>89</w:t>
      </w:r>
      <w:r w:rsidRPr="00EC0806">
        <w:rPr>
          <w:rFonts w:ascii="Arial" w:hAnsi="Arial" w:cs="Arial"/>
          <w:bCs/>
        </w:rPr>
        <w:t>, 144408(1-7).</w:t>
      </w:r>
    </w:p>
    <w:p w:rsidR="00D62F08" w:rsidRPr="00D62F08" w:rsidRDefault="005C28FD" w:rsidP="00B05137">
      <w:pPr>
        <w:pStyle w:val="ListParagraph"/>
        <w:numPr>
          <w:ilvl w:val="0"/>
          <w:numId w:val="44"/>
        </w:numPr>
        <w:tabs>
          <w:tab w:val="left" w:pos="540"/>
          <w:tab w:val="num" w:pos="720"/>
        </w:tabs>
        <w:autoSpaceDE w:val="0"/>
        <w:autoSpaceDN w:val="0"/>
        <w:adjustRightInd w:val="0"/>
        <w:ind w:left="450" w:hanging="450"/>
        <w:jc w:val="both"/>
        <w:rPr>
          <w:rFonts w:ascii="Arial" w:hAnsi="Arial" w:cs="Arial"/>
          <w:color w:val="FF0000"/>
        </w:rPr>
      </w:pPr>
      <w:r w:rsidRPr="00D62F08">
        <w:rPr>
          <w:rFonts w:ascii="Arial" w:hAnsi="Arial" w:cs="Arial"/>
          <w:color w:val="000000" w:themeColor="text1"/>
        </w:rPr>
        <w:t>Manganese/Cerium Clusters Spanning a Range of Oxidation Levels and CeMn</w:t>
      </w:r>
      <w:r w:rsidRPr="00D62F08">
        <w:rPr>
          <w:rFonts w:ascii="Arial" w:hAnsi="Arial" w:cs="Arial"/>
          <w:color w:val="000000" w:themeColor="text1"/>
          <w:vertAlign w:val="subscript"/>
        </w:rPr>
        <w:t>8</w:t>
      </w:r>
      <w:r w:rsidRPr="00D62F08">
        <w:rPr>
          <w:rFonts w:ascii="Arial" w:hAnsi="Arial" w:cs="Arial"/>
          <w:color w:val="000000" w:themeColor="text1"/>
        </w:rPr>
        <w:t>, Ce</w:t>
      </w:r>
      <w:r w:rsidRPr="00D62F08">
        <w:rPr>
          <w:rFonts w:ascii="Arial" w:hAnsi="Arial" w:cs="Arial"/>
          <w:color w:val="000000" w:themeColor="text1"/>
          <w:vertAlign w:val="subscript"/>
        </w:rPr>
        <w:t>2</w:t>
      </w:r>
      <w:r w:rsidRPr="00D62F08">
        <w:rPr>
          <w:rFonts w:ascii="Arial" w:hAnsi="Arial" w:cs="Arial"/>
          <w:color w:val="000000" w:themeColor="text1"/>
        </w:rPr>
        <w:t>Mn</w:t>
      </w:r>
      <w:r w:rsidRPr="00D62F08">
        <w:rPr>
          <w:rFonts w:ascii="Arial" w:hAnsi="Arial" w:cs="Arial"/>
          <w:color w:val="000000" w:themeColor="text1"/>
          <w:vertAlign w:val="subscript"/>
        </w:rPr>
        <w:t>4</w:t>
      </w:r>
      <w:r w:rsidRPr="00D62F08">
        <w:rPr>
          <w:rFonts w:ascii="Arial" w:hAnsi="Arial" w:cs="Arial"/>
          <w:color w:val="000000" w:themeColor="text1"/>
        </w:rPr>
        <w:t>, and Ce</w:t>
      </w:r>
      <w:r w:rsidRPr="00D62F08">
        <w:rPr>
          <w:rFonts w:ascii="Arial" w:hAnsi="Arial" w:cs="Arial"/>
          <w:color w:val="000000" w:themeColor="text1"/>
          <w:vertAlign w:val="subscript"/>
        </w:rPr>
        <w:t>6</w:t>
      </w:r>
      <w:r w:rsidRPr="00D62F08">
        <w:rPr>
          <w:rFonts w:ascii="Arial" w:hAnsi="Arial" w:cs="Arial"/>
          <w:color w:val="000000" w:themeColor="text1"/>
        </w:rPr>
        <w:t>Mn</w:t>
      </w:r>
      <w:r w:rsidRPr="00D62F08">
        <w:rPr>
          <w:rFonts w:ascii="Arial" w:hAnsi="Arial" w:cs="Arial"/>
          <w:color w:val="000000" w:themeColor="text1"/>
          <w:vertAlign w:val="subscript"/>
        </w:rPr>
        <w:t>4</w:t>
      </w:r>
      <w:r w:rsidRPr="00D62F08">
        <w:rPr>
          <w:rFonts w:ascii="Arial" w:hAnsi="Arial" w:cs="Arial"/>
          <w:color w:val="000000" w:themeColor="text1"/>
        </w:rPr>
        <w:t xml:space="preserve"> Nuclearities: Structural, Magnetic and EPR Properties. Lampropoulos, C.; Thuijs, A. E.; Mitchell, K. J.; Abboud, K. A.; Christou, G. </w:t>
      </w:r>
      <w:r w:rsidRPr="00D62F08">
        <w:rPr>
          <w:rFonts w:ascii="Arial" w:hAnsi="Arial" w:cs="Arial"/>
          <w:i/>
          <w:color w:val="000000" w:themeColor="text1"/>
        </w:rPr>
        <w:t>Inorg. Chem</w:t>
      </w:r>
      <w:r w:rsidRPr="00D62F08">
        <w:rPr>
          <w:rFonts w:ascii="Arial" w:hAnsi="Arial" w:cs="Arial"/>
          <w:color w:val="000000" w:themeColor="text1"/>
        </w:rPr>
        <w:t>.</w:t>
      </w:r>
      <w:r w:rsidR="00472106" w:rsidRPr="00D62F08">
        <w:rPr>
          <w:rFonts w:ascii="Arial" w:hAnsi="Arial" w:cs="Arial"/>
          <w:color w:val="000000" w:themeColor="text1"/>
        </w:rPr>
        <w:t xml:space="preserve"> </w:t>
      </w:r>
      <w:r w:rsidR="00472106" w:rsidRPr="00D62F08">
        <w:rPr>
          <w:rFonts w:ascii="Arial" w:hAnsi="Arial" w:cs="Arial"/>
          <w:b/>
          <w:color w:val="000000" w:themeColor="text1"/>
        </w:rPr>
        <w:t>2014</w:t>
      </w:r>
      <w:r w:rsidRPr="00D62F08">
        <w:rPr>
          <w:rFonts w:ascii="Arial" w:hAnsi="Arial" w:cs="Arial"/>
          <w:color w:val="000000" w:themeColor="text1"/>
        </w:rPr>
        <w:t xml:space="preserve">, </w:t>
      </w:r>
      <w:r w:rsidR="005C3648" w:rsidRPr="00D62F08">
        <w:rPr>
          <w:rFonts w:ascii="Arial" w:hAnsi="Arial" w:cs="Arial"/>
          <w:color w:val="000000" w:themeColor="text1"/>
        </w:rPr>
        <w:t xml:space="preserve">53, </w:t>
      </w:r>
      <w:r w:rsidR="00D62F08">
        <w:rPr>
          <w:rFonts w:ascii="Arial" w:hAnsi="Arial" w:cs="Arial"/>
          <w:color w:val="000000" w:themeColor="text1"/>
        </w:rPr>
        <w:t>6805-6816</w:t>
      </w:r>
      <w:r w:rsidR="005C3648" w:rsidRPr="00D62F08">
        <w:rPr>
          <w:rFonts w:ascii="Arial" w:hAnsi="Arial" w:cs="Arial"/>
          <w:color w:val="000000" w:themeColor="text1"/>
        </w:rPr>
        <w:t>.</w:t>
      </w:r>
      <w:r w:rsidR="00D62F08" w:rsidRPr="00D62F08">
        <w:rPr>
          <w:rFonts w:ascii="Arial" w:hAnsi="Arial" w:cs="Arial"/>
          <w:color w:val="000000" w:themeColor="text1"/>
        </w:rPr>
        <w:t xml:space="preserve"> </w:t>
      </w:r>
    </w:p>
    <w:p w:rsidR="00EC0806" w:rsidRPr="00EC0806" w:rsidRDefault="005C3648" w:rsidP="00B05137">
      <w:pPr>
        <w:pStyle w:val="ListParagraph"/>
        <w:numPr>
          <w:ilvl w:val="0"/>
          <w:numId w:val="44"/>
        </w:numPr>
        <w:tabs>
          <w:tab w:val="left" w:pos="540"/>
          <w:tab w:val="num" w:pos="720"/>
        </w:tabs>
        <w:autoSpaceDE w:val="0"/>
        <w:autoSpaceDN w:val="0"/>
        <w:adjustRightInd w:val="0"/>
        <w:ind w:left="450" w:hanging="450"/>
        <w:jc w:val="both"/>
        <w:rPr>
          <w:rFonts w:ascii="Arial" w:hAnsi="Arial" w:cs="Arial"/>
        </w:rPr>
      </w:pPr>
      <w:r w:rsidRPr="00EC0806">
        <w:rPr>
          <w:rFonts w:ascii="Arial" w:hAnsi="Arial" w:cs="Arial"/>
        </w:rPr>
        <w:t xml:space="preserve">Fluorescent Naphthalene Diols as Bridging Ligands in </w:t>
      </w:r>
      <w:proofErr w:type="gramStart"/>
      <w:r w:rsidRPr="00EC0806">
        <w:rPr>
          <w:rFonts w:ascii="Arial" w:hAnsi="Arial" w:cs="Arial"/>
        </w:rPr>
        <w:t>Ln(</w:t>
      </w:r>
      <w:proofErr w:type="gramEnd"/>
      <w:r w:rsidRPr="00EC0806">
        <w:rPr>
          <w:rFonts w:ascii="Arial" w:hAnsi="Arial" w:cs="Arial"/>
        </w:rPr>
        <w:t xml:space="preserve">III) Cluster Chemistry: Synthetic, Structural, Magnetic, and Photophysical Characterization of </w:t>
      </w:r>
      <w:r w:rsidR="00D62F08" w:rsidRPr="00EC0806">
        <w:rPr>
          <w:rFonts w:ascii="Arial" w:hAnsi="Arial" w:cs="Arial"/>
        </w:rPr>
        <w:t xml:space="preserve">8Ln(III) "Christmas Stars". </w:t>
      </w:r>
      <w:r w:rsidRPr="00EC0806">
        <w:rPr>
          <w:rFonts w:ascii="Arial" w:hAnsi="Arial" w:cs="Arial"/>
        </w:rPr>
        <w:t>Alexandropoulos, D</w:t>
      </w:r>
      <w:r w:rsidR="00D62F08" w:rsidRPr="00EC0806">
        <w:rPr>
          <w:rFonts w:ascii="Arial" w:hAnsi="Arial" w:cs="Arial"/>
        </w:rPr>
        <w:t xml:space="preserve">. </w:t>
      </w:r>
      <w:r w:rsidRPr="00EC0806">
        <w:rPr>
          <w:rFonts w:ascii="Arial" w:hAnsi="Arial" w:cs="Arial"/>
        </w:rPr>
        <w:t xml:space="preserve">I.; Fournet, </w:t>
      </w:r>
      <w:r w:rsidRPr="00EC0806">
        <w:rPr>
          <w:rFonts w:ascii="Arial" w:hAnsi="Arial" w:cs="Arial"/>
        </w:rPr>
        <w:lastRenderedPageBreak/>
        <w:t>A</w:t>
      </w:r>
      <w:r w:rsidR="00D62F08" w:rsidRPr="00EC0806">
        <w:rPr>
          <w:rFonts w:ascii="Arial" w:hAnsi="Arial" w:cs="Arial"/>
        </w:rPr>
        <w:t>.;</w:t>
      </w:r>
      <w:r w:rsidRPr="00EC0806">
        <w:rPr>
          <w:rFonts w:ascii="Arial" w:hAnsi="Arial" w:cs="Arial"/>
        </w:rPr>
        <w:t xml:space="preserve"> Cunha-Silva, L</w:t>
      </w:r>
      <w:r w:rsidR="00D62F08" w:rsidRPr="00EC0806">
        <w:rPr>
          <w:rFonts w:ascii="Arial" w:hAnsi="Arial" w:cs="Arial"/>
        </w:rPr>
        <w:t>.</w:t>
      </w:r>
      <w:r w:rsidRPr="00EC0806">
        <w:rPr>
          <w:rFonts w:ascii="Arial" w:hAnsi="Arial" w:cs="Arial"/>
        </w:rPr>
        <w:t xml:space="preserve">; </w:t>
      </w:r>
      <w:r w:rsidR="00D62F08" w:rsidRPr="00EC0806">
        <w:rPr>
          <w:rFonts w:ascii="Arial" w:hAnsi="Arial" w:cs="Arial"/>
        </w:rPr>
        <w:t xml:space="preserve">Mowson, A. M.; Bekiari, V.; Christou, G.; Stamatatos, T. C. </w:t>
      </w:r>
      <w:r w:rsidRPr="00EC0806">
        <w:rPr>
          <w:rFonts w:ascii="Arial" w:hAnsi="Arial" w:cs="Arial"/>
          <w:i/>
        </w:rPr>
        <w:t>I</w:t>
      </w:r>
      <w:r w:rsidR="00D62F08" w:rsidRPr="00EC0806">
        <w:rPr>
          <w:rFonts w:ascii="Arial" w:hAnsi="Arial" w:cs="Arial"/>
          <w:i/>
        </w:rPr>
        <w:t>norg. Chem</w:t>
      </w:r>
      <w:r w:rsidR="00D62F08" w:rsidRPr="00EC0806">
        <w:rPr>
          <w:rFonts w:ascii="Arial" w:hAnsi="Arial" w:cs="Arial"/>
        </w:rPr>
        <w:t xml:space="preserve">. </w:t>
      </w:r>
      <w:r w:rsidR="00D62F08" w:rsidRPr="00EC0806">
        <w:rPr>
          <w:rFonts w:ascii="Arial" w:hAnsi="Arial" w:cs="Arial"/>
          <w:b/>
        </w:rPr>
        <w:t>2014</w:t>
      </w:r>
      <w:r w:rsidR="00D62F08" w:rsidRPr="00EC0806">
        <w:rPr>
          <w:rFonts w:ascii="Arial" w:hAnsi="Arial" w:cs="Arial"/>
        </w:rPr>
        <w:t xml:space="preserve">, </w:t>
      </w:r>
      <w:r w:rsidRPr="00EC0806">
        <w:rPr>
          <w:rFonts w:ascii="Arial" w:hAnsi="Arial" w:cs="Arial"/>
          <w:i/>
        </w:rPr>
        <w:t>53</w:t>
      </w:r>
      <w:r w:rsidR="00D62F08" w:rsidRPr="00EC0806">
        <w:rPr>
          <w:rFonts w:ascii="Arial" w:hAnsi="Arial" w:cs="Arial"/>
        </w:rPr>
        <w:t xml:space="preserve">, </w:t>
      </w:r>
      <w:r w:rsidRPr="00EC0806">
        <w:rPr>
          <w:rFonts w:ascii="Arial" w:hAnsi="Arial" w:cs="Arial"/>
        </w:rPr>
        <w:t>5420-5422</w:t>
      </w:r>
      <w:r w:rsidR="00D62F08" w:rsidRPr="00EC0806">
        <w:rPr>
          <w:rFonts w:ascii="Arial" w:hAnsi="Arial" w:cs="Arial"/>
        </w:rPr>
        <w:t xml:space="preserve">. </w:t>
      </w:r>
    </w:p>
    <w:p w:rsidR="00036F16" w:rsidRPr="00946C2F" w:rsidRDefault="00036F16" w:rsidP="00B05137">
      <w:pPr>
        <w:pStyle w:val="ListParagraph"/>
        <w:numPr>
          <w:ilvl w:val="0"/>
          <w:numId w:val="44"/>
        </w:numPr>
        <w:tabs>
          <w:tab w:val="left" w:pos="540"/>
          <w:tab w:val="num" w:pos="720"/>
        </w:tabs>
        <w:autoSpaceDE w:val="0"/>
        <w:autoSpaceDN w:val="0"/>
        <w:adjustRightInd w:val="0"/>
        <w:ind w:left="450" w:hanging="450"/>
        <w:jc w:val="both"/>
        <w:rPr>
          <w:rFonts w:ascii="Arial" w:hAnsi="Arial" w:cs="Arial"/>
          <w:color w:val="000000" w:themeColor="text1"/>
        </w:rPr>
      </w:pPr>
      <w:r w:rsidRPr="00946C2F">
        <w:rPr>
          <w:rFonts w:ascii="Arial" w:hAnsi="Arial" w:cs="Arial"/>
        </w:rPr>
        <w:t xml:space="preserve">A Chiral, Low-Cytotoxic </w:t>
      </w:r>
      <w:r w:rsidR="00400A3C" w:rsidRPr="00946C2F">
        <w:rPr>
          <w:rFonts w:ascii="Arial" w:hAnsi="Arial" w:cs="Arial"/>
        </w:rPr>
        <w:t>Ni</w:t>
      </w:r>
      <w:r w:rsidR="00400A3C" w:rsidRPr="00946C2F">
        <w:rPr>
          <w:rFonts w:ascii="Arial" w:hAnsi="Arial" w:cs="Arial"/>
          <w:vertAlign w:val="subscript"/>
        </w:rPr>
        <w:t>15</w:t>
      </w:r>
      <w:r w:rsidRPr="00946C2F">
        <w:rPr>
          <w:rFonts w:ascii="Arial" w:hAnsi="Arial" w:cs="Arial"/>
        </w:rPr>
        <w:t xml:space="preserve"> </w:t>
      </w:r>
      <w:r w:rsidR="00400A3C" w:rsidRPr="00946C2F">
        <w:rPr>
          <w:rFonts w:ascii="Arial" w:hAnsi="Arial" w:cs="Arial"/>
        </w:rPr>
        <w:t xml:space="preserve">Wheel Complex. Muche, S.; Levacheva, I.; Samsonova, O.; </w:t>
      </w:r>
      <w:r w:rsidR="00EC0806" w:rsidRPr="00946C2F">
        <w:rPr>
          <w:rFonts w:ascii="Arial" w:hAnsi="Arial" w:cs="Arial"/>
        </w:rPr>
        <w:t xml:space="preserve">Pham, L.; Christou, G.; Bakowsky, U.; Holynska, M. </w:t>
      </w:r>
      <w:r w:rsidR="00400A3C" w:rsidRPr="00946C2F">
        <w:rPr>
          <w:rFonts w:ascii="Arial" w:hAnsi="Arial" w:cs="Arial"/>
          <w:i/>
        </w:rPr>
        <w:t>I</w:t>
      </w:r>
      <w:r w:rsidR="00EC0806" w:rsidRPr="00946C2F">
        <w:rPr>
          <w:rFonts w:ascii="Arial" w:hAnsi="Arial" w:cs="Arial"/>
          <w:i/>
        </w:rPr>
        <w:t>norg. Chem</w:t>
      </w:r>
      <w:r w:rsidR="00EC0806" w:rsidRPr="00946C2F">
        <w:rPr>
          <w:rFonts w:ascii="Arial" w:hAnsi="Arial" w:cs="Arial"/>
        </w:rPr>
        <w:t xml:space="preserve">. </w:t>
      </w:r>
      <w:r w:rsidR="00EC0806" w:rsidRPr="00946C2F">
        <w:rPr>
          <w:rFonts w:ascii="Arial" w:hAnsi="Arial" w:cs="Arial"/>
          <w:b/>
        </w:rPr>
        <w:t>2014</w:t>
      </w:r>
      <w:r w:rsidR="00EC0806" w:rsidRPr="00946C2F">
        <w:rPr>
          <w:rFonts w:ascii="Arial" w:hAnsi="Arial" w:cs="Arial"/>
        </w:rPr>
        <w:t xml:space="preserve">, </w:t>
      </w:r>
      <w:r w:rsidR="00EC0806" w:rsidRPr="00946C2F">
        <w:rPr>
          <w:rFonts w:ascii="Arial" w:hAnsi="Arial" w:cs="Arial"/>
          <w:i/>
        </w:rPr>
        <w:t>53</w:t>
      </w:r>
      <w:r w:rsidR="00EC0806" w:rsidRPr="00946C2F">
        <w:rPr>
          <w:rFonts w:ascii="Arial" w:hAnsi="Arial" w:cs="Arial"/>
        </w:rPr>
        <w:t xml:space="preserve">, </w:t>
      </w:r>
      <w:r w:rsidR="00400A3C" w:rsidRPr="00946C2F">
        <w:rPr>
          <w:rFonts w:ascii="Arial" w:hAnsi="Arial" w:cs="Arial"/>
        </w:rPr>
        <w:t>7642-7649</w:t>
      </w:r>
      <w:r w:rsidR="00EC0806" w:rsidRPr="00946C2F">
        <w:rPr>
          <w:rFonts w:ascii="Arial" w:hAnsi="Arial" w:cs="Arial"/>
        </w:rPr>
        <w:t>.</w:t>
      </w:r>
      <w:r w:rsidR="00400A3C" w:rsidRPr="00946C2F">
        <w:rPr>
          <w:rFonts w:ascii="Arial" w:hAnsi="Arial" w:cs="Arial"/>
        </w:rPr>
        <w:t xml:space="preserve"> </w:t>
      </w:r>
    </w:p>
    <w:p w:rsidR="00946C2F" w:rsidRPr="00946C2F" w:rsidRDefault="00036F16" w:rsidP="00B05137">
      <w:pPr>
        <w:pStyle w:val="ListParagraph"/>
        <w:numPr>
          <w:ilvl w:val="0"/>
          <w:numId w:val="44"/>
        </w:numPr>
        <w:tabs>
          <w:tab w:val="left" w:pos="540"/>
          <w:tab w:val="num" w:pos="720"/>
        </w:tabs>
        <w:autoSpaceDE w:val="0"/>
        <w:autoSpaceDN w:val="0"/>
        <w:adjustRightInd w:val="0"/>
        <w:ind w:left="450" w:hanging="450"/>
        <w:jc w:val="both"/>
        <w:rPr>
          <w:rFonts w:ascii="Arial" w:hAnsi="Arial" w:cs="Arial"/>
          <w:color w:val="FF0000"/>
        </w:rPr>
      </w:pPr>
      <w:r w:rsidRPr="00946C2F">
        <w:rPr>
          <w:rFonts w:ascii="Arial" w:hAnsi="Arial" w:cs="Arial"/>
          <w:color w:val="000000" w:themeColor="text1"/>
        </w:rPr>
        <w:t>A new family of Ln</w:t>
      </w:r>
      <w:r w:rsidRPr="00946C2F">
        <w:rPr>
          <w:rFonts w:ascii="Arial" w:hAnsi="Arial" w:cs="Arial"/>
          <w:color w:val="000000" w:themeColor="text1"/>
          <w:vertAlign w:val="subscript"/>
        </w:rPr>
        <w:t>7</w:t>
      </w:r>
      <w:r w:rsidRPr="00946C2F">
        <w:rPr>
          <w:rFonts w:ascii="Arial" w:hAnsi="Arial" w:cs="Arial"/>
          <w:color w:val="000000" w:themeColor="text1"/>
        </w:rPr>
        <w:t xml:space="preserve"> clusters with an ideal D</w:t>
      </w:r>
      <w:r w:rsidRPr="00946C2F">
        <w:rPr>
          <w:rFonts w:ascii="Arial" w:hAnsi="Arial" w:cs="Arial"/>
          <w:color w:val="000000" w:themeColor="text1"/>
          <w:vertAlign w:val="subscript"/>
        </w:rPr>
        <w:t>3h</w:t>
      </w:r>
      <w:r w:rsidRPr="00946C2F">
        <w:rPr>
          <w:rFonts w:ascii="Arial" w:hAnsi="Arial" w:cs="Arial"/>
          <w:color w:val="000000" w:themeColor="text1"/>
        </w:rPr>
        <w:t xml:space="preserve"> metal-centered trigonal prismatic geometry, and SMM and photoluminescence behaviors. Mazarakioti, E. C.; Poole, K. M.; Cunha-Silva, L.; Christou, G; Stamatatos, T. C. </w:t>
      </w:r>
      <w:r w:rsidRPr="00946C2F">
        <w:rPr>
          <w:rFonts w:ascii="Arial" w:hAnsi="Arial" w:cs="Arial"/>
          <w:i/>
          <w:color w:val="000000" w:themeColor="text1"/>
        </w:rPr>
        <w:t>Dalton Trans</w:t>
      </w:r>
      <w:r w:rsidRPr="00946C2F">
        <w:rPr>
          <w:rFonts w:ascii="Arial" w:hAnsi="Arial" w:cs="Arial"/>
          <w:color w:val="000000" w:themeColor="text1"/>
        </w:rPr>
        <w:t xml:space="preserve">. </w:t>
      </w:r>
      <w:r w:rsidRPr="00946C2F">
        <w:rPr>
          <w:rFonts w:ascii="Arial" w:hAnsi="Arial" w:cs="Arial"/>
          <w:b/>
          <w:color w:val="000000" w:themeColor="text1"/>
        </w:rPr>
        <w:t>2014</w:t>
      </w:r>
      <w:r w:rsidRPr="00946C2F">
        <w:rPr>
          <w:rFonts w:ascii="Arial" w:hAnsi="Arial" w:cs="Arial"/>
          <w:color w:val="000000" w:themeColor="text1"/>
        </w:rPr>
        <w:t xml:space="preserve">, </w:t>
      </w:r>
      <w:r w:rsidRPr="00946C2F">
        <w:rPr>
          <w:rFonts w:ascii="Arial" w:hAnsi="Arial" w:cs="Arial"/>
          <w:i/>
          <w:color w:val="000000" w:themeColor="text1"/>
        </w:rPr>
        <w:t>43</w:t>
      </w:r>
      <w:r w:rsidRPr="00946C2F">
        <w:rPr>
          <w:rFonts w:ascii="Arial" w:hAnsi="Arial" w:cs="Arial"/>
          <w:color w:val="000000" w:themeColor="text1"/>
        </w:rPr>
        <w:t xml:space="preserve">, 11456-11460. </w:t>
      </w:r>
    </w:p>
    <w:p w:rsidR="00B05137" w:rsidRPr="00B05137" w:rsidRDefault="00946C2F" w:rsidP="00B05137">
      <w:pPr>
        <w:pStyle w:val="ListParagraph"/>
        <w:numPr>
          <w:ilvl w:val="0"/>
          <w:numId w:val="44"/>
        </w:numPr>
        <w:tabs>
          <w:tab w:val="left" w:pos="540"/>
          <w:tab w:val="num" w:pos="720"/>
        </w:tabs>
        <w:autoSpaceDE w:val="0"/>
        <w:autoSpaceDN w:val="0"/>
        <w:adjustRightInd w:val="0"/>
        <w:ind w:left="450" w:hanging="450"/>
        <w:jc w:val="both"/>
        <w:rPr>
          <w:rFonts w:ascii="Arial" w:hAnsi="Arial" w:cs="Arial"/>
          <w:color w:val="0000FF"/>
        </w:rPr>
      </w:pPr>
      <w:r w:rsidRPr="00B05137">
        <w:rPr>
          <w:rFonts w:ascii="Arial" w:hAnsi="Arial" w:cs="Arial"/>
          <w:color w:val="000000" w:themeColor="text1"/>
        </w:rPr>
        <w:t>Discrete and encapsulated molecular grids: homometallic Mn</w:t>
      </w:r>
      <w:r w:rsidRPr="00B05137">
        <w:rPr>
          <w:rFonts w:ascii="Arial" w:hAnsi="Arial" w:cs="Arial"/>
          <w:color w:val="000000" w:themeColor="text1"/>
          <w:vertAlign w:val="subscript"/>
        </w:rPr>
        <w:t>15</w:t>
      </w:r>
      <w:r w:rsidRPr="00B05137">
        <w:rPr>
          <w:rFonts w:ascii="Arial" w:hAnsi="Arial" w:cs="Arial"/>
          <w:color w:val="000000" w:themeColor="text1"/>
        </w:rPr>
        <w:t xml:space="preserve"> and heterometallic Mn</w:t>
      </w:r>
      <w:r w:rsidRPr="00B05137">
        <w:rPr>
          <w:rFonts w:ascii="Arial" w:hAnsi="Arial" w:cs="Arial"/>
          <w:color w:val="000000" w:themeColor="text1"/>
          <w:vertAlign w:val="subscript"/>
        </w:rPr>
        <w:t>24</w:t>
      </w:r>
      <w:r w:rsidRPr="00B05137">
        <w:rPr>
          <w:rFonts w:ascii="Arial" w:hAnsi="Arial" w:cs="Arial"/>
          <w:color w:val="000000" w:themeColor="text1"/>
        </w:rPr>
        <w:t>Ni</w:t>
      </w:r>
      <w:r w:rsidRPr="00B05137">
        <w:rPr>
          <w:rFonts w:ascii="Arial" w:hAnsi="Arial" w:cs="Arial"/>
          <w:color w:val="000000" w:themeColor="text1"/>
          <w:vertAlign w:val="subscript"/>
        </w:rPr>
        <w:t>2</w:t>
      </w:r>
      <w:r w:rsidRPr="00B05137">
        <w:rPr>
          <w:rFonts w:ascii="Arial" w:hAnsi="Arial" w:cs="Arial"/>
          <w:color w:val="000000" w:themeColor="text1"/>
        </w:rPr>
        <w:t xml:space="preserve"> aggregates. Charalambous, M.; Zartilas, S. M.; Moushi, E. E.;</w:t>
      </w:r>
      <w:r w:rsidRPr="00946C2F">
        <w:t xml:space="preserve"> </w:t>
      </w:r>
      <w:r w:rsidRPr="00B05137">
        <w:rPr>
          <w:rFonts w:ascii="Arial" w:hAnsi="Arial" w:cs="Arial"/>
          <w:color w:val="000000" w:themeColor="text1"/>
        </w:rPr>
        <w:t>Papatriantafyllopoulou, C.; Manos, M.; Stamatatos, T. C.; Mukherjee, S.; Nastopoulos, V.; Christou, G.</w:t>
      </w:r>
      <w:r w:rsidR="00977223" w:rsidRPr="00B05137">
        <w:rPr>
          <w:rFonts w:ascii="Arial" w:hAnsi="Arial" w:cs="Arial"/>
          <w:color w:val="000000" w:themeColor="text1"/>
        </w:rPr>
        <w:t xml:space="preserve">; </w:t>
      </w:r>
      <w:r w:rsidRPr="00B05137">
        <w:rPr>
          <w:rFonts w:ascii="Arial" w:hAnsi="Arial" w:cs="Arial"/>
          <w:color w:val="000000" w:themeColor="text1"/>
        </w:rPr>
        <w:t xml:space="preserve">Tasiopoulos, A. J. </w:t>
      </w:r>
      <w:r w:rsidRPr="00B05137">
        <w:rPr>
          <w:rFonts w:ascii="Arial" w:hAnsi="Arial" w:cs="Arial"/>
          <w:i/>
          <w:color w:val="000000" w:themeColor="text1"/>
        </w:rPr>
        <w:t>Chem. Commun</w:t>
      </w:r>
      <w:r w:rsidRPr="00B05137">
        <w:rPr>
          <w:rFonts w:ascii="Arial" w:hAnsi="Arial" w:cs="Arial"/>
          <w:color w:val="000000" w:themeColor="text1"/>
        </w:rPr>
        <w:t xml:space="preserve">. </w:t>
      </w:r>
      <w:r w:rsidRPr="00B05137">
        <w:rPr>
          <w:rFonts w:ascii="Arial" w:hAnsi="Arial" w:cs="Arial"/>
          <w:b/>
          <w:color w:val="000000" w:themeColor="text1"/>
        </w:rPr>
        <w:t>2014</w:t>
      </w:r>
      <w:r w:rsidRPr="00B05137">
        <w:rPr>
          <w:rFonts w:ascii="Arial" w:hAnsi="Arial" w:cs="Arial"/>
          <w:color w:val="000000" w:themeColor="text1"/>
        </w:rPr>
        <w:t xml:space="preserve">, </w:t>
      </w:r>
      <w:r w:rsidRPr="00B05137">
        <w:rPr>
          <w:rFonts w:ascii="Arial" w:hAnsi="Arial" w:cs="Arial"/>
          <w:i/>
          <w:color w:val="000000" w:themeColor="text1"/>
        </w:rPr>
        <w:t>50</w:t>
      </w:r>
      <w:r w:rsidRPr="00B05137">
        <w:rPr>
          <w:rFonts w:ascii="Arial" w:hAnsi="Arial" w:cs="Arial"/>
          <w:color w:val="000000" w:themeColor="text1"/>
        </w:rPr>
        <w:t>, 9090-9093.</w:t>
      </w:r>
    </w:p>
    <w:p w:rsidR="00B05137" w:rsidRPr="007A41BF" w:rsidRDefault="00B05137" w:rsidP="00B05137">
      <w:pPr>
        <w:pStyle w:val="ListParagraph"/>
        <w:numPr>
          <w:ilvl w:val="0"/>
          <w:numId w:val="44"/>
        </w:numPr>
        <w:tabs>
          <w:tab w:val="left" w:pos="540"/>
          <w:tab w:val="num" w:pos="720"/>
        </w:tabs>
        <w:autoSpaceDE w:val="0"/>
        <w:autoSpaceDN w:val="0"/>
        <w:adjustRightInd w:val="0"/>
        <w:ind w:left="450" w:hanging="450"/>
        <w:jc w:val="both"/>
        <w:rPr>
          <w:rFonts w:ascii="Arial" w:hAnsi="Arial" w:cs="Arial"/>
          <w:color w:val="0000FF"/>
        </w:rPr>
      </w:pPr>
      <w:r w:rsidRPr="00B05137">
        <w:rPr>
          <w:rFonts w:ascii="Arial" w:hAnsi="Arial" w:cs="Arial"/>
        </w:rPr>
        <w:t xml:space="preserve">Synthesis, Characterization, and Reactivity of </w:t>
      </w:r>
      <w:proofErr w:type="gramStart"/>
      <w:r w:rsidRPr="00B05137">
        <w:rPr>
          <w:rFonts w:ascii="Arial" w:hAnsi="Arial" w:cs="Arial"/>
        </w:rPr>
        <w:t>Iron(</w:t>
      </w:r>
      <w:proofErr w:type="gramEnd"/>
      <w:r w:rsidRPr="00B05137">
        <w:rPr>
          <w:rFonts w:ascii="Arial" w:hAnsi="Arial" w:cs="Arial"/>
        </w:rPr>
        <w:t>III) Complexes Supported by a Trianionic ONO</w:t>
      </w:r>
      <w:r w:rsidRPr="00B05137">
        <w:rPr>
          <w:rFonts w:ascii="Arial" w:hAnsi="Arial" w:cs="Arial"/>
          <w:vertAlign w:val="superscript"/>
        </w:rPr>
        <w:t>3-</w:t>
      </w:r>
      <w:r w:rsidRPr="00B05137">
        <w:rPr>
          <w:rFonts w:ascii="Arial" w:hAnsi="Arial" w:cs="Arial"/>
        </w:rPr>
        <w:t xml:space="preserve"> Pincer Ligand. Pascualini, M. E.; Di Russo, N. V.; Quintero, Pedro A.; Thuijs, A. E.; Pinkowicz, D.; Abboud, K. A.; </w:t>
      </w:r>
      <w:r w:rsidRPr="007A41BF">
        <w:rPr>
          <w:rFonts w:ascii="Arial" w:hAnsi="Arial" w:cs="Arial"/>
        </w:rPr>
        <w:t xml:space="preserve">Dunbar, K. R.; Christou, G.; Meisel, M. W.; Veige, A. S. </w:t>
      </w:r>
      <w:r w:rsidRPr="007A41BF">
        <w:rPr>
          <w:rFonts w:ascii="Arial" w:hAnsi="Arial" w:cs="Arial"/>
          <w:i/>
        </w:rPr>
        <w:t>Inorg. Chem</w:t>
      </w:r>
      <w:r w:rsidRPr="007A41BF">
        <w:rPr>
          <w:rFonts w:ascii="Arial" w:hAnsi="Arial" w:cs="Arial"/>
        </w:rPr>
        <w:t xml:space="preserve">. </w:t>
      </w:r>
      <w:r w:rsidRPr="007A41BF">
        <w:rPr>
          <w:rFonts w:ascii="Arial" w:hAnsi="Arial" w:cs="Arial"/>
          <w:b/>
        </w:rPr>
        <w:t>2014</w:t>
      </w:r>
      <w:r w:rsidRPr="007A41BF">
        <w:rPr>
          <w:rFonts w:ascii="Arial" w:hAnsi="Arial" w:cs="Arial"/>
        </w:rPr>
        <w:t>, 53, 13078-13088.</w:t>
      </w:r>
    </w:p>
    <w:p w:rsidR="00841912" w:rsidRPr="007A41BF" w:rsidRDefault="00977223" w:rsidP="00317014">
      <w:pPr>
        <w:pStyle w:val="ListParagraph"/>
        <w:numPr>
          <w:ilvl w:val="0"/>
          <w:numId w:val="44"/>
        </w:numPr>
        <w:tabs>
          <w:tab w:val="left" w:pos="540"/>
        </w:tabs>
        <w:autoSpaceDE w:val="0"/>
        <w:autoSpaceDN w:val="0"/>
        <w:adjustRightInd w:val="0"/>
        <w:ind w:left="450" w:hanging="450"/>
        <w:jc w:val="both"/>
        <w:rPr>
          <w:rFonts w:ascii="Arial" w:hAnsi="Arial" w:cs="Arial"/>
        </w:rPr>
      </w:pPr>
      <w:r w:rsidRPr="007A41BF">
        <w:rPr>
          <w:rFonts w:ascii="Arial" w:hAnsi="Arial" w:cs="Arial"/>
          <w:color w:val="0000FF"/>
        </w:rPr>
        <w:t xml:space="preserve">A high-spin square-planar </w:t>
      </w:r>
      <w:proofErr w:type="gramStart"/>
      <w:r w:rsidRPr="007A41BF">
        <w:rPr>
          <w:rFonts w:ascii="Arial" w:hAnsi="Arial" w:cs="Arial"/>
          <w:color w:val="0000FF"/>
        </w:rPr>
        <w:t>Fe(</w:t>
      </w:r>
      <w:proofErr w:type="gramEnd"/>
      <w:r w:rsidRPr="007A41BF">
        <w:rPr>
          <w:rFonts w:ascii="Arial" w:hAnsi="Arial" w:cs="Arial"/>
          <w:color w:val="0000FF"/>
        </w:rPr>
        <w:t xml:space="preserve">II) complex stabilized by a trianionic pincer-type ligand and conclusive evidence for retention of geometry and spin state in solution. Pascualini, M. E.; Di Russo, N. V.; Thuijs, A. E.; Ozarowski, A.; Stoian, S. A.; Abboud, K. A.; Christou, G.; Veige, A. S. </w:t>
      </w:r>
      <w:r w:rsidRPr="007A41BF">
        <w:rPr>
          <w:rFonts w:ascii="Arial" w:hAnsi="Arial" w:cs="Arial"/>
          <w:i/>
          <w:color w:val="0000FF"/>
        </w:rPr>
        <w:t>Chem. Sci.</w:t>
      </w:r>
      <w:r w:rsidRPr="007A41BF">
        <w:rPr>
          <w:rFonts w:ascii="Arial" w:hAnsi="Arial" w:cs="Arial"/>
          <w:color w:val="0000FF"/>
        </w:rPr>
        <w:t xml:space="preserve"> </w:t>
      </w:r>
      <w:r w:rsidRPr="007A41BF">
        <w:rPr>
          <w:rFonts w:ascii="Arial" w:hAnsi="Arial" w:cs="Arial"/>
          <w:b/>
          <w:color w:val="0000FF"/>
        </w:rPr>
        <w:t>2015</w:t>
      </w:r>
      <w:r w:rsidRPr="007A41BF">
        <w:rPr>
          <w:rFonts w:ascii="Arial" w:hAnsi="Arial" w:cs="Arial"/>
          <w:color w:val="0000FF"/>
        </w:rPr>
        <w:t xml:space="preserve">, </w:t>
      </w:r>
      <w:r w:rsidRPr="007A41BF">
        <w:rPr>
          <w:rFonts w:ascii="Arial" w:hAnsi="Arial" w:cs="Arial"/>
          <w:i/>
          <w:color w:val="0000FF"/>
        </w:rPr>
        <w:t>6</w:t>
      </w:r>
      <w:r w:rsidRPr="007A41BF">
        <w:rPr>
          <w:rFonts w:ascii="Arial" w:hAnsi="Arial" w:cs="Arial"/>
          <w:color w:val="0000FF"/>
        </w:rPr>
        <w:t>, 608-612.  </w:t>
      </w:r>
    </w:p>
    <w:p w:rsidR="00843581" w:rsidRPr="007A41BF" w:rsidRDefault="00D55509" w:rsidP="00317014">
      <w:pPr>
        <w:pStyle w:val="ListParagraph"/>
        <w:numPr>
          <w:ilvl w:val="0"/>
          <w:numId w:val="44"/>
        </w:numPr>
        <w:tabs>
          <w:tab w:val="left" w:pos="540"/>
        </w:tabs>
        <w:autoSpaceDE w:val="0"/>
        <w:autoSpaceDN w:val="0"/>
        <w:adjustRightInd w:val="0"/>
        <w:ind w:left="450" w:hanging="450"/>
        <w:jc w:val="both"/>
        <w:rPr>
          <w:rFonts w:ascii="Arial" w:hAnsi="Arial" w:cs="Arial"/>
        </w:rPr>
      </w:pPr>
      <w:hyperlink r:id="rId9" w:history="1">
        <w:r w:rsidR="00841912" w:rsidRPr="007A41BF">
          <w:rPr>
            <w:rStyle w:val="Hyperlink"/>
            <w:rFonts w:ascii="Arial" w:hAnsi="Arial" w:cs="Arial"/>
            <w:color w:val="auto"/>
            <w:u w:val="none"/>
          </w:rPr>
          <w:t>A New "Offset" Analogue of the Classical Oxime-Bridged [</w:t>
        </w:r>
        <w:proofErr w:type="gramStart"/>
        <w:r w:rsidR="00841912" w:rsidRPr="007A41BF">
          <w:rPr>
            <w:rStyle w:val="Hyperlink"/>
            <w:rFonts w:ascii="Arial" w:hAnsi="Arial" w:cs="Arial"/>
            <w:color w:val="auto"/>
            <w:u w:val="none"/>
          </w:rPr>
          <w:t>Mn(</w:t>
        </w:r>
        <w:proofErr w:type="gramEnd"/>
        <w:r w:rsidR="00841912" w:rsidRPr="007A41BF">
          <w:rPr>
            <w:rStyle w:val="Hyperlink"/>
            <w:rFonts w:ascii="Arial" w:hAnsi="Arial" w:cs="Arial"/>
            <w:color w:val="auto"/>
            <w:u w:val="none"/>
          </w:rPr>
          <w:t>III)</w:t>
        </w:r>
        <w:r w:rsidR="00841912" w:rsidRPr="007A41BF">
          <w:rPr>
            <w:rStyle w:val="Hyperlink"/>
            <w:rFonts w:ascii="Arial" w:hAnsi="Arial" w:cs="Arial"/>
            <w:color w:val="auto"/>
            <w:u w:val="none"/>
            <w:vertAlign w:val="subscript"/>
          </w:rPr>
          <w:t>6</w:t>
        </w:r>
        <w:r w:rsidR="00841912" w:rsidRPr="007A41BF">
          <w:rPr>
            <w:rStyle w:val="Hyperlink"/>
            <w:rFonts w:ascii="Arial" w:hAnsi="Arial" w:cs="Arial"/>
            <w:color w:val="auto"/>
            <w:u w:val="none"/>
          </w:rPr>
          <w:t xml:space="preserve">] Single-Molecule Magnets. </w:t>
        </w:r>
      </w:hyperlink>
      <w:r w:rsidR="00841912" w:rsidRPr="007A41BF">
        <w:rPr>
          <w:rFonts w:ascii="Arial" w:hAnsi="Arial" w:cs="Arial"/>
        </w:rPr>
        <w:t xml:space="preserve">Poole, K. M; Korabik, M.; Shiddiq, M.; </w:t>
      </w:r>
      <w:hyperlink r:id="rId10" w:tooltip="Find more records by this author" w:history="1">
        <w:r w:rsidR="00841912" w:rsidRPr="007A41BF">
          <w:rPr>
            <w:rStyle w:val="Hyperlink"/>
            <w:rFonts w:ascii="Arial" w:hAnsi="Arial" w:cs="Arial"/>
            <w:color w:val="auto"/>
            <w:u w:val="none"/>
          </w:rPr>
          <w:t>Mitchell, K. J</w:t>
        </w:r>
      </w:hyperlink>
      <w:r w:rsidR="00841912" w:rsidRPr="007A41BF">
        <w:rPr>
          <w:rFonts w:ascii="Arial" w:hAnsi="Arial" w:cs="Arial"/>
        </w:rPr>
        <w:t xml:space="preserve">; </w:t>
      </w:r>
      <w:hyperlink r:id="rId11" w:tooltip="Find more records by this author" w:history="1">
        <w:r w:rsidR="00841912" w:rsidRPr="007A41BF">
          <w:rPr>
            <w:rStyle w:val="Hyperlink"/>
            <w:rFonts w:ascii="Arial" w:hAnsi="Arial" w:cs="Arial"/>
            <w:color w:val="auto"/>
            <w:u w:val="none"/>
          </w:rPr>
          <w:t>Fournet, A.</w:t>
        </w:r>
      </w:hyperlink>
      <w:r w:rsidR="00841912" w:rsidRPr="007A41BF">
        <w:rPr>
          <w:rFonts w:ascii="Arial" w:hAnsi="Arial" w:cs="Arial"/>
        </w:rPr>
        <w:t xml:space="preserve">; </w:t>
      </w:r>
      <w:hyperlink r:id="rId12" w:tooltip="Find more records by this author" w:history="1">
        <w:r w:rsidR="00841912" w:rsidRPr="007A41BF">
          <w:rPr>
            <w:rStyle w:val="Hyperlink"/>
            <w:rFonts w:ascii="Arial" w:hAnsi="Arial" w:cs="Arial"/>
            <w:color w:val="auto"/>
            <w:u w:val="none"/>
          </w:rPr>
          <w:t>You, Z.</w:t>
        </w:r>
      </w:hyperlink>
      <w:r w:rsidR="00841912" w:rsidRPr="007A41BF">
        <w:rPr>
          <w:rFonts w:ascii="Arial" w:hAnsi="Arial" w:cs="Arial"/>
        </w:rPr>
        <w:t xml:space="preserve">; </w:t>
      </w:r>
      <w:hyperlink r:id="rId13" w:tooltip="Find more records by this author" w:history="1">
        <w:r w:rsidR="00841912" w:rsidRPr="007A41BF">
          <w:rPr>
            <w:rStyle w:val="Hyperlink"/>
            <w:rFonts w:ascii="Arial" w:hAnsi="Arial" w:cs="Arial"/>
            <w:color w:val="auto"/>
            <w:u w:val="none"/>
          </w:rPr>
          <w:t>Christou, G.</w:t>
        </w:r>
      </w:hyperlink>
      <w:r w:rsidR="00841912" w:rsidRPr="007A41BF">
        <w:rPr>
          <w:rFonts w:ascii="Arial" w:hAnsi="Arial" w:cs="Arial"/>
        </w:rPr>
        <w:t xml:space="preserve">; </w:t>
      </w:r>
      <w:hyperlink r:id="rId14" w:tooltip="Find more records by this author" w:history="1">
        <w:r w:rsidR="00841912" w:rsidRPr="007A41BF">
          <w:rPr>
            <w:rStyle w:val="Hyperlink"/>
            <w:rFonts w:ascii="Arial" w:hAnsi="Arial" w:cs="Arial"/>
            <w:color w:val="auto"/>
            <w:u w:val="none"/>
          </w:rPr>
          <w:t>Hill, S.</w:t>
        </w:r>
      </w:hyperlink>
      <w:r w:rsidR="00841912" w:rsidRPr="007A41BF">
        <w:rPr>
          <w:rFonts w:ascii="Arial" w:hAnsi="Arial" w:cs="Arial"/>
        </w:rPr>
        <w:t xml:space="preserve">; </w:t>
      </w:r>
      <w:hyperlink r:id="rId15" w:tooltip="Find more records by this author" w:history="1">
        <w:r w:rsidR="00841912" w:rsidRPr="007A41BF">
          <w:rPr>
            <w:rStyle w:val="Hyperlink"/>
            <w:rFonts w:ascii="Arial" w:hAnsi="Arial" w:cs="Arial"/>
            <w:color w:val="auto"/>
            <w:u w:val="none"/>
          </w:rPr>
          <w:t>Holynska, M.</w:t>
        </w:r>
      </w:hyperlink>
      <w:r w:rsidR="00841912" w:rsidRPr="007A41BF">
        <w:rPr>
          <w:rFonts w:ascii="Arial" w:hAnsi="Arial" w:cs="Arial"/>
        </w:rPr>
        <w:t xml:space="preserve"> </w:t>
      </w:r>
      <w:r w:rsidR="00841912" w:rsidRPr="007A41BF">
        <w:rPr>
          <w:rFonts w:ascii="Arial" w:hAnsi="Arial" w:cs="Arial"/>
          <w:i/>
        </w:rPr>
        <w:t>Inorg. Chem</w:t>
      </w:r>
      <w:r w:rsidR="00841912" w:rsidRPr="007A41BF">
        <w:rPr>
          <w:rFonts w:ascii="Arial" w:hAnsi="Arial" w:cs="Arial"/>
        </w:rPr>
        <w:t xml:space="preserve">. </w:t>
      </w:r>
      <w:r w:rsidR="00841912" w:rsidRPr="007A41BF">
        <w:rPr>
          <w:rFonts w:ascii="Arial" w:hAnsi="Arial" w:cs="Arial"/>
          <w:b/>
        </w:rPr>
        <w:t>2015</w:t>
      </w:r>
      <w:r w:rsidR="00841912" w:rsidRPr="007A41BF">
        <w:rPr>
          <w:rFonts w:ascii="Arial" w:hAnsi="Arial" w:cs="Arial"/>
        </w:rPr>
        <w:t xml:space="preserve">, </w:t>
      </w:r>
      <w:r w:rsidR="00841912" w:rsidRPr="007A41BF">
        <w:rPr>
          <w:rFonts w:ascii="Arial" w:hAnsi="Arial" w:cs="Arial"/>
          <w:i/>
        </w:rPr>
        <w:t>54</w:t>
      </w:r>
      <w:r w:rsidR="00841912" w:rsidRPr="007A41BF">
        <w:rPr>
          <w:rFonts w:ascii="Arial" w:hAnsi="Arial" w:cs="Arial"/>
        </w:rPr>
        <w:t>, 1883-1889.</w:t>
      </w:r>
    </w:p>
    <w:p w:rsidR="007A41BF" w:rsidRPr="007A41BF" w:rsidRDefault="00D55509" w:rsidP="003374AD">
      <w:pPr>
        <w:pStyle w:val="ListParagraph"/>
        <w:numPr>
          <w:ilvl w:val="0"/>
          <w:numId w:val="44"/>
        </w:numPr>
        <w:tabs>
          <w:tab w:val="left" w:pos="540"/>
        </w:tabs>
        <w:autoSpaceDE w:val="0"/>
        <w:autoSpaceDN w:val="0"/>
        <w:adjustRightInd w:val="0"/>
        <w:ind w:left="450" w:hanging="450"/>
        <w:jc w:val="both"/>
        <w:rPr>
          <w:rStyle w:val="databold"/>
          <w:rFonts w:ascii="Arial" w:hAnsi="Arial" w:cs="Arial"/>
        </w:rPr>
      </w:pPr>
      <w:hyperlink r:id="rId16" w:history="1">
        <w:r w:rsidR="00843581" w:rsidRPr="007A41BF">
          <w:rPr>
            <w:rStyle w:val="Hyperlink"/>
            <w:rFonts w:ascii="Arial" w:hAnsi="Arial" w:cs="Arial"/>
            <w:color w:val="auto"/>
            <w:u w:val="none"/>
          </w:rPr>
          <w:t>[</w:t>
        </w:r>
        <w:proofErr w:type="gramStart"/>
        <w:r w:rsidR="00843581" w:rsidRPr="007A41BF">
          <w:rPr>
            <w:rStyle w:val="Hyperlink"/>
            <w:rFonts w:ascii="Arial" w:hAnsi="Arial" w:cs="Arial"/>
            <w:color w:val="auto"/>
            <w:u w:val="none"/>
          </w:rPr>
          <w:t>Mn</w:t>
        </w:r>
        <w:r w:rsidR="00843581" w:rsidRPr="007A41BF">
          <w:rPr>
            <w:rStyle w:val="Hyperlink"/>
            <w:rFonts w:ascii="Arial" w:hAnsi="Arial" w:cs="Arial"/>
            <w:color w:val="auto"/>
            <w:u w:val="none"/>
            <w:vertAlign w:val="subscript"/>
          </w:rPr>
          <w:t>12</w:t>
        </w:r>
        <w:r w:rsidR="00843581" w:rsidRPr="007A41BF">
          <w:rPr>
            <w:rStyle w:val="Hyperlink"/>
            <w:rFonts w:ascii="Arial" w:hAnsi="Arial" w:cs="Arial"/>
            <w:color w:val="auto"/>
            <w:u w:val="none"/>
          </w:rPr>
          <w:t>O</w:t>
        </w:r>
        <w:r w:rsidR="00843581" w:rsidRPr="007A41BF">
          <w:rPr>
            <w:rStyle w:val="Hyperlink"/>
            <w:rFonts w:ascii="Arial" w:hAnsi="Arial" w:cs="Arial"/>
            <w:color w:val="auto"/>
            <w:u w:val="none"/>
            <w:vertAlign w:val="subscript"/>
          </w:rPr>
          <w:t>12</w:t>
        </w:r>
        <w:r w:rsidR="00843581" w:rsidRPr="007A41BF">
          <w:rPr>
            <w:rStyle w:val="Hyperlink"/>
            <w:rFonts w:ascii="Arial" w:hAnsi="Arial" w:cs="Arial"/>
            <w:color w:val="auto"/>
            <w:u w:val="none"/>
          </w:rPr>
          <w:t>(</w:t>
        </w:r>
        <w:proofErr w:type="gramEnd"/>
        <w:r w:rsidR="00843581" w:rsidRPr="007A41BF">
          <w:rPr>
            <w:rStyle w:val="Hyperlink"/>
            <w:rFonts w:ascii="Arial" w:hAnsi="Arial" w:cs="Arial"/>
            <w:color w:val="auto"/>
            <w:u w:val="none"/>
          </w:rPr>
          <w:t>O</w:t>
        </w:r>
        <w:r w:rsidR="00843581" w:rsidRPr="007A41BF">
          <w:rPr>
            <w:rStyle w:val="Hyperlink"/>
            <w:rFonts w:ascii="Arial" w:hAnsi="Arial" w:cs="Arial"/>
            <w:color w:val="auto"/>
            <w:u w:val="none"/>
            <w:vertAlign w:val="subscript"/>
          </w:rPr>
          <w:t>2</w:t>
        </w:r>
        <w:r w:rsidR="00843581" w:rsidRPr="007A41BF">
          <w:rPr>
            <w:rStyle w:val="Hyperlink"/>
            <w:rFonts w:ascii="Arial" w:hAnsi="Arial" w:cs="Arial"/>
            <w:color w:val="auto"/>
            <w:u w:val="none"/>
          </w:rPr>
          <w:t>CMe)</w:t>
        </w:r>
        <w:r w:rsidR="00843581" w:rsidRPr="007A41BF">
          <w:rPr>
            <w:rStyle w:val="Hyperlink"/>
            <w:rFonts w:ascii="Arial" w:hAnsi="Arial" w:cs="Arial"/>
            <w:color w:val="auto"/>
            <w:u w:val="none"/>
            <w:vertAlign w:val="subscript"/>
          </w:rPr>
          <w:t>12</w:t>
        </w:r>
        <w:r w:rsidR="00843581" w:rsidRPr="007A41BF">
          <w:rPr>
            <w:rStyle w:val="Hyperlink"/>
            <w:rFonts w:ascii="Arial" w:hAnsi="Arial" w:cs="Arial"/>
            <w:color w:val="auto"/>
            <w:u w:val="none"/>
          </w:rPr>
          <w:t>(NO</w:t>
        </w:r>
        <w:r w:rsidR="00843581" w:rsidRPr="007A41BF">
          <w:rPr>
            <w:rStyle w:val="Hyperlink"/>
            <w:rFonts w:ascii="Arial" w:hAnsi="Arial" w:cs="Arial"/>
            <w:color w:val="auto"/>
            <w:u w:val="none"/>
            <w:vertAlign w:val="subscript"/>
          </w:rPr>
          <w:t>3</w:t>
        </w:r>
        <w:r w:rsidR="00843581" w:rsidRPr="007A41BF">
          <w:rPr>
            <w:rStyle w:val="Hyperlink"/>
            <w:rFonts w:ascii="Arial" w:hAnsi="Arial" w:cs="Arial"/>
            <w:color w:val="auto"/>
            <w:u w:val="none"/>
          </w:rPr>
          <w:t>)</w:t>
        </w:r>
        <w:r w:rsidR="00843581" w:rsidRPr="007A41BF">
          <w:rPr>
            <w:rStyle w:val="Hyperlink"/>
            <w:rFonts w:ascii="Arial" w:hAnsi="Arial" w:cs="Arial"/>
            <w:color w:val="auto"/>
            <w:u w:val="none"/>
            <w:vertAlign w:val="subscript"/>
          </w:rPr>
          <w:t>4</w:t>
        </w:r>
        <w:r w:rsidR="00843581" w:rsidRPr="007A41BF">
          <w:rPr>
            <w:rStyle w:val="Hyperlink"/>
            <w:rFonts w:ascii="Arial" w:hAnsi="Arial" w:cs="Arial"/>
            <w:color w:val="auto"/>
            <w:u w:val="none"/>
          </w:rPr>
          <w:t>(H</w:t>
        </w:r>
        <w:r w:rsidR="00843581" w:rsidRPr="007A41BF">
          <w:rPr>
            <w:rStyle w:val="Hyperlink"/>
            <w:rFonts w:ascii="Arial" w:hAnsi="Arial" w:cs="Arial"/>
            <w:color w:val="auto"/>
            <w:u w:val="none"/>
            <w:vertAlign w:val="subscript"/>
          </w:rPr>
          <w:t>2</w:t>
        </w:r>
        <w:r w:rsidR="00843581" w:rsidRPr="007A41BF">
          <w:rPr>
            <w:rStyle w:val="Hyperlink"/>
            <w:rFonts w:ascii="Arial" w:hAnsi="Arial" w:cs="Arial"/>
            <w:color w:val="auto"/>
            <w:u w:val="none"/>
          </w:rPr>
          <w:t>O)</w:t>
        </w:r>
        <w:r w:rsidR="00843581" w:rsidRPr="007A41BF">
          <w:rPr>
            <w:rStyle w:val="Hyperlink"/>
            <w:rFonts w:ascii="Arial" w:hAnsi="Arial" w:cs="Arial"/>
            <w:color w:val="auto"/>
            <w:u w:val="none"/>
            <w:vertAlign w:val="subscript"/>
          </w:rPr>
          <w:t>4</w:t>
        </w:r>
        <w:r w:rsidR="00843581" w:rsidRPr="007A41BF">
          <w:rPr>
            <w:rStyle w:val="Hyperlink"/>
            <w:rFonts w:ascii="Arial" w:hAnsi="Arial" w:cs="Arial"/>
            <w:color w:val="auto"/>
            <w:u w:val="none"/>
          </w:rPr>
          <w:t>]: facile synthesis of a new type of Mn</w:t>
        </w:r>
        <w:r w:rsidR="00843581" w:rsidRPr="007A41BF">
          <w:rPr>
            <w:rStyle w:val="Hyperlink"/>
            <w:rFonts w:ascii="Arial" w:hAnsi="Arial" w:cs="Arial"/>
            <w:color w:val="auto"/>
            <w:u w:val="none"/>
            <w:vertAlign w:val="subscript"/>
          </w:rPr>
          <w:t>12</w:t>
        </w:r>
        <w:r w:rsidR="00843581" w:rsidRPr="007A41BF">
          <w:rPr>
            <w:rStyle w:val="Hyperlink"/>
            <w:rFonts w:ascii="Arial" w:hAnsi="Arial" w:cs="Arial"/>
            <w:color w:val="auto"/>
            <w:u w:val="none"/>
          </w:rPr>
          <w:t xml:space="preserve"> complex. </w:t>
        </w:r>
      </w:hyperlink>
      <w:r w:rsidR="00843581" w:rsidRPr="007A41BF">
        <w:rPr>
          <w:rFonts w:ascii="Arial" w:hAnsi="Arial" w:cs="Arial"/>
        </w:rPr>
        <w:t xml:space="preserve">Thuijs, A. E; </w:t>
      </w:r>
      <w:r w:rsidR="00843581" w:rsidRPr="007A41BF">
        <w:rPr>
          <w:rStyle w:val="hithilite"/>
          <w:rFonts w:ascii="Arial" w:hAnsi="Arial" w:cs="Arial"/>
        </w:rPr>
        <w:t>Christou, G.;</w:t>
      </w:r>
      <w:r w:rsidR="00843581" w:rsidRPr="007A41BF">
        <w:rPr>
          <w:rFonts w:ascii="Arial" w:hAnsi="Arial" w:cs="Arial"/>
        </w:rPr>
        <w:t xml:space="preserve"> Abboud, K. A. </w:t>
      </w:r>
      <w:r w:rsidR="00843581" w:rsidRPr="007A41BF">
        <w:rPr>
          <w:rFonts w:ascii="Arial" w:hAnsi="Arial" w:cs="Arial"/>
          <w:i/>
        </w:rPr>
        <w:t>Acta Cryst</w:t>
      </w:r>
      <w:r w:rsidR="00843581" w:rsidRPr="007A41BF">
        <w:rPr>
          <w:rFonts w:ascii="Arial" w:hAnsi="Arial" w:cs="Arial"/>
        </w:rPr>
        <w:t xml:space="preserve">. </w:t>
      </w:r>
      <w:r w:rsidR="00843581" w:rsidRPr="007A41BF">
        <w:rPr>
          <w:rFonts w:ascii="Arial" w:hAnsi="Arial" w:cs="Arial"/>
          <w:i/>
        </w:rPr>
        <w:t>Sect. C</w:t>
      </w:r>
      <w:r w:rsidR="00843581" w:rsidRPr="007A41BF">
        <w:rPr>
          <w:rFonts w:ascii="Arial" w:hAnsi="Arial" w:cs="Arial"/>
        </w:rPr>
        <w:t xml:space="preserve">, </w:t>
      </w:r>
      <w:r w:rsidR="00843581" w:rsidRPr="007A41BF">
        <w:rPr>
          <w:rFonts w:ascii="Arial" w:hAnsi="Arial" w:cs="Arial"/>
          <w:b/>
        </w:rPr>
        <w:t>2015</w:t>
      </w:r>
      <w:r w:rsidR="00843581" w:rsidRPr="007A41BF">
        <w:rPr>
          <w:rFonts w:ascii="Arial" w:hAnsi="Arial" w:cs="Arial"/>
        </w:rPr>
        <w:t xml:space="preserve">, </w:t>
      </w:r>
      <w:r w:rsidR="00843581" w:rsidRPr="007A41BF">
        <w:rPr>
          <w:rStyle w:val="databold"/>
          <w:rFonts w:ascii="Arial" w:hAnsi="Arial" w:cs="Arial"/>
          <w:i/>
        </w:rPr>
        <w:t>71</w:t>
      </w:r>
      <w:r w:rsidR="00843581" w:rsidRPr="007A41BF">
        <w:rPr>
          <w:rStyle w:val="databold"/>
          <w:rFonts w:ascii="Arial" w:hAnsi="Arial" w:cs="Arial"/>
        </w:rPr>
        <w:t>, 185-187.</w:t>
      </w:r>
    </w:p>
    <w:p w:rsidR="00740CC0" w:rsidRDefault="007A41BF" w:rsidP="003374AD">
      <w:pPr>
        <w:pStyle w:val="ListParagraph"/>
        <w:numPr>
          <w:ilvl w:val="0"/>
          <w:numId w:val="44"/>
        </w:numPr>
        <w:tabs>
          <w:tab w:val="left" w:pos="540"/>
        </w:tabs>
        <w:autoSpaceDE w:val="0"/>
        <w:autoSpaceDN w:val="0"/>
        <w:adjustRightInd w:val="0"/>
        <w:ind w:left="450" w:hanging="450"/>
        <w:jc w:val="both"/>
        <w:rPr>
          <w:rFonts w:ascii="Arial" w:hAnsi="Arial" w:cs="Arial"/>
        </w:rPr>
      </w:pPr>
      <w:r w:rsidRPr="00740CC0">
        <w:rPr>
          <w:rFonts w:ascii="Arial" w:hAnsi="Arial" w:cs="Arial"/>
        </w:rPr>
        <w:t>Emissive Mn</w:t>
      </w:r>
      <w:r w:rsidRPr="00740CC0">
        <w:rPr>
          <w:rFonts w:ascii="Arial" w:hAnsi="Arial" w:cs="Arial"/>
          <w:vertAlign w:val="subscript"/>
        </w:rPr>
        <w:t>4</w:t>
      </w:r>
      <w:r w:rsidRPr="00740CC0">
        <w:rPr>
          <w:rFonts w:ascii="Arial" w:hAnsi="Arial" w:cs="Arial"/>
        </w:rPr>
        <w:t xml:space="preserve">Ca Clusters with Square Pyramidal Topologies: Syntheses and Structural, Spectroscopic, and Physicochemical Characterization. Alaimo, A. A.; Takahashi, D.; Cunha-Silva, L.; Christou, G.; Stamatatos, T. C. </w:t>
      </w:r>
      <w:r w:rsidRPr="00740CC0">
        <w:rPr>
          <w:rFonts w:ascii="Arial" w:hAnsi="Arial" w:cs="Arial"/>
          <w:i/>
        </w:rPr>
        <w:t>Inorg. Chem</w:t>
      </w:r>
      <w:r w:rsidRPr="00740CC0">
        <w:rPr>
          <w:rFonts w:ascii="Arial" w:hAnsi="Arial" w:cs="Arial"/>
        </w:rPr>
        <w:t xml:space="preserve">. </w:t>
      </w:r>
      <w:r w:rsidRPr="00740CC0">
        <w:rPr>
          <w:rFonts w:ascii="Arial" w:hAnsi="Arial" w:cs="Arial"/>
          <w:b/>
        </w:rPr>
        <w:t>2015</w:t>
      </w:r>
      <w:r w:rsidRPr="00740CC0">
        <w:rPr>
          <w:rFonts w:ascii="Arial" w:hAnsi="Arial" w:cs="Arial"/>
        </w:rPr>
        <w:t xml:space="preserve">, </w:t>
      </w:r>
      <w:r w:rsidRPr="00740CC0">
        <w:rPr>
          <w:rFonts w:ascii="Arial" w:hAnsi="Arial" w:cs="Arial"/>
          <w:i/>
        </w:rPr>
        <w:t>54</w:t>
      </w:r>
      <w:r w:rsidRPr="00740CC0">
        <w:rPr>
          <w:rFonts w:ascii="Arial" w:hAnsi="Arial" w:cs="Arial"/>
        </w:rPr>
        <w:t>, 2137-2151.</w:t>
      </w:r>
      <w:r w:rsidR="00740CC0" w:rsidRPr="00740CC0">
        <w:rPr>
          <w:rFonts w:ascii="Arial" w:hAnsi="Arial" w:cs="Arial"/>
        </w:rPr>
        <w:t xml:space="preserve"> </w:t>
      </w:r>
    </w:p>
    <w:p w:rsidR="00E4418B" w:rsidRPr="00E4418B" w:rsidRDefault="003374AD" w:rsidP="003679A0">
      <w:pPr>
        <w:pStyle w:val="ListParagraph"/>
        <w:numPr>
          <w:ilvl w:val="0"/>
          <w:numId w:val="44"/>
        </w:numPr>
        <w:tabs>
          <w:tab w:val="left" w:pos="540"/>
        </w:tabs>
        <w:autoSpaceDE w:val="0"/>
        <w:autoSpaceDN w:val="0"/>
        <w:adjustRightInd w:val="0"/>
        <w:ind w:left="450" w:hanging="450"/>
        <w:jc w:val="both"/>
        <w:rPr>
          <w:rFonts w:ascii="Arial" w:hAnsi="Arial" w:cs="Arial"/>
          <w:bCs/>
        </w:rPr>
      </w:pPr>
      <w:r w:rsidRPr="00E4418B">
        <w:rPr>
          <w:rFonts w:ascii="Arial" w:hAnsi="Arial" w:cs="Arial"/>
        </w:rPr>
        <w:t>Covalently Linked Dimer of Mn</w:t>
      </w:r>
      <w:r w:rsidR="00A93B51" w:rsidRPr="00E4418B">
        <w:rPr>
          <w:rFonts w:ascii="Arial" w:hAnsi="Arial" w:cs="Arial"/>
          <w:vertAlign w:val="subscript"/>
        </w:rPr>
        <w:t>3</w:t>
      </w:r>
      <w:r w:rsidR="00A93B51" w:rsidRPr="00E4418B">
        <w:rPr>
          <w:rFonts w:ascii="Arial" w:hAnsi="Arial" w:cs="Arial"/>
        </w:rPr>
        <w:t xml:space="preserve"> Single-Molecule Magnets and Retention of Its Structure and</w:t>
      </w:r>
      <w:r w:rsidR="00740CC0" w:rsidRPr="00E4418B">
        <w:rPr>
          <w:rFonts w:ascii="Arial" w:hAnsi="Arial" w:cs="Arial"/>
        </w:rPr>
        <w:t xml:space="preserve"> Quantum Properties in Solution.</w:t>
      </w:r>
      <w:r w:rsidR="00740CC0">
        <w:t xml:space="preserve"> </w:t>
      </w:r>
      <w:r w:rsidR="00740CC0" w:rsidRPr="00E4418B">
        <w:rPr>
          <w:rFonts w:ascii="Arial" w:hAnsi="Arial" w:cs="Arial"/>
        </w:rPr>
        <w:t xml:space="preserve">Nguyen, T. N.; Shiddiq, M.; Ghosh, T.; Abboud, K. A.; Hill, S.; Christou, G. </w:t>
      </w:r>
      <w:r w:rsidR="00740CC0" w:rsidRPr="00E4418B">
        <w:rPr>
          <w:rFonts w:ascii="Arial" w:hAnsi="Arial" w:cs="Arial"/>
          <w:i/>
        </w:rPr>
        <w:t>J. Am. Chem. Soc.</w:t>
      </w:r>
      <w:r w:rsidR="00740CC0" w:rsidRPr="00E4418B">
        <w:rPr>
          <w:rFonts w:ascii="Arial" w:hAnsi="Arial" w:cs="Arial"/>
        </w:rPr>
        <w:t xml:space="preserve"> </w:t>
      </w:r>
      <w:r w:rsidR="00740CC0" w:rsidRPr="00E4418B">
        <w:rPr>
          <w:rFonts w:ascii="Arial" w:hAnsi="Arial" w:cs="Arial"/>
          <w:b/>
        </w:rPr>
        <w:t>2015</w:t>
      </w:r>
      <w:r w:rsidR="00740CC0" w:rsidRPr="00E4418B">
        <w:rPr>
          <w:rFonts w:ascii="Arial" w:hAnsi="Arial" w:cs="Arial"/>
        </w:rPr>
        <w:t xml:space="preserve">, </w:t>
      </w:r>
      <w:r w:rsidR="00740CC0" w:rsidRPr="00E4418B">
        <w:rPr>
          <w:rFonts w:ascii="Arial" w:hAnsi="Arial" w:cs="Arial"/>
          <w:i/>
        </w:rPr>
        <w:t>137</w:t>
      </w:r>
      <w:r w:rsidR="00740CC0" w:rsidRPr="00E4418B">
        <w:rPr>
          <w:rFonts w:ascii="Arial" w:hAnsi="Arial" w:cs="Arial"/>
        </w:rPr>
        <w:t>, 7160-7168.</w:t>
      </w:r>
    </w:p>
    <w:p w:rsidR="007B2C92" w:rsidRDefault="000608DC" w:rsidP="001B38DF">
      <w:pPr>
        <w:pStyle w:val="ListParagraph"/>
        <w:numPr>
          <w:ilvl w:val="0"/>
          <w:numId w:val="44"/>
        </w:numPr>
        <w:tabs>
          <w:tab w:val="left" w:pos="540"/>
        </w:tabs>
        <w:autoSpaceDE w:val="0"/>
        <w:autoSpaceDN w:val="0"/>
        <w:adjustRightInd w:val="0"/>
        <w:ind w:left="450" w:hanging="450"/>
        <w:jc w:val="both"/>
        <w:rPr>
          <w:rFonts w:ascii="Arial" w:hAnsi="Arial" w:cs="Arial"/>
          <w:bCs/>
        </w:rPr>
      </w:pPr>
      <w:r w:rsidRPr="007B2C92">
        <w:rPr>
          <w:rFonts w:ascii="Arial" w:hAnsi="Arial" w:cs="Arial"/>
          <w:bCs/>
        </w:rPr>
        <w:t>New Structural Types of Mn</w:t>
      </w:r>
      <w:r w:rsidRPr="007B2C92">
        <w:rPr>
          <w:rFonts w:ascii="Arial" w:hAnsi="Arial" w:cs="Arial"/>
          <w:bCs/>
          <w:vertAlign w:val="subscript"/>
        </w:rPr>
        <w:t>16</w:t>
      </w:r>
      <w:r w:rsidRPr="007B2C92">
        <w:rPr>
          <w:rFonts w:ascii="Arial" w:hAnsi="Arial" w:cs="Arial"/>
          <w:bCs/>
        </w:rPr>
        <w:t xml:space="preserve"> Single-Molecule Magnets: W-Shaped Topology from Reductive Aggregation. T</w:t>
      </w:r>
      <w:r w:rsidR="00EC7A35" w:rsidRPr="007B2C92">
        <w:rPr>
          <w:rFonts w:ascii="Arial" w:hAnsi="Arial" w:cs="Arial"/>
          <w:bCs/>
        </w:rPr>
        <w:t>huijs, A.; King, P.; Abboud, K.</w:t>
      </w:r>
      <w:r w:rsidR="007B2C92">
        <w:rPr>
          <w:rFonts w:ascii="Arial" w:hAnsi="Arial" w:cs="Arial"/>
          <w:bCs/>
        </w:rPr>
        <w:t xml:space="preserve"> </w:t>
      </w:r>
      <w:r w:rsidRPr="007B2C92">
        <w:rPr>
          <w:rFonts w:ascii="Arial" w:hAnsi="Arial" w:cs="Arial"/>
          <w:bCs/>
        </w:rPr>
        <w:t xml:space="preserve">A.; Christou, G. </w:t>
      </w:r>
      <w:r w:rsidRPr="007B2C92">
        <w:rPr>
          <w:rFonts w:ascii="Arial" w:hAnsi="Arial" w:cs="Arial"/>
          <w:bCs/>
          <w:i/>
        </w:rPr>
        <w:t>Inorg. Chem</w:t>
      </w:r>
      <w:r w:rsidRPr="007B2C92">
        <w:rPr>
          <w:rFonts w:ascii="Arial" w:hAnsi="Arial" w:cs="Arial"/>
          <w:bCs/>
        </w:rPr>
        <w:t xml:space="preserve">. </w:t>
      </w:r>
      <w:r w:rsidRPr="007B2C92">
        <w:rPr>
          <w:rFonts w:ascii="Arial" w:hAnsi="Arial" w:cs="Arial"/>
          <w:b/>
          <w:bCs/>
        </w:rPr>
        <w:t>2015</w:t>
      </w:r>
      <w:r w:rsidRPr="007B2C92">
        <w:rPr>
          <w:rFonts w:ascii="Arial" w:hAnsi="Arial" w:cs="Arial"/>
          <w:bCs/>
        </w:rPr>
        <w:t xml:space="preserve">, </w:t>
      </w:r>
      <w:r w:rsidR="00EC7A35" w:rsidRPr="007B2C92">
        <w:rPr>
          <w:rFonts w:ascii="Arial" w:hAnsi="Arial" w:cs="Arial"/>
          <w:bCs/>
        </w:rPr>
        <w:t>54, 9127-9137</w:t>
      </w:r>
      <w:r w:rsidRPr="007B2C92">
        <w:rPr>
          <w:rFonts w:ascii="Arial" w:hAnsi="Arial" w:cs="Arial"/>
          <w:bCs/>
        </w:rPr>
        <w:t>.</w:t>
      </w:r>
      <w:r w:rsidR="007B2C92">
        <w:rPr>
          <w:rFonts w:ascii="Arial" w:hAnsi="Arial" w:cs="Arial"/>
          <w:bCs/>
        </w:rPr>
        <w:t xml:space="preserve"> </w:t>
      </w:r>
      <w:r w:rsidR="00EC7A35" w:rsidRPr="007B2C92">
        <w:rPr>
          <w:rFonts w:ascii="Arial" w:hAnsi="Arial" w:cs="Arial"/>
          <w:b/>
          <w:bCs/>
        </w:rPr>
        <w:t>DOI:</w:t>
      </w:r>
      <w:r w:rsidR="00EC7A35" w:rsidRPr="007B2C92">
        <w:rPr>
          <w:rFonts w:ascii="Arial" w:hAnsi="Arial" w:cs="Arial"/>
          <w:bCs/>
        </w:rPr>
        <w:t xml:space="preserve"> 10.1021/acs.inorgchem.5b01553.</w:t>
      </w:r>
    </w:p>
    <w:p w:rsidR="001B38DF" w:rsidRPr="001B38DF" w:rsidRDefault="001B38DF" w:rsidP="001B38DF">
      <w:pPr>
        <w:pStyle w:val="ListParagraph"/>
        <w:numPr>
          <w:ilvl w:val="0"/>
          <w:numId w:val="44"/>
        </w:numPr>
        <w:tabs>
          <w:tab w:val="left" w:pos="540"/>
        </w:tabs>
        <w:autoSpaceDE w:val="0"/>
        <w:autoSpaceDN w:val="0"/>
        <w:adjustRightInd w:val="0"/>
        <w:ind w:left="450" w:hanging="450"/>
        <w:jc w:val="both"/>
        <w:rPr>
          <w:rFonts w:ascii="Arial" w:hAnsi="Arial" w:cs="Arial"/>
        </w:rPr>
      </w:pPr>
      <w:r w:rsidRPr="001B38DF">
        <w:rPr>
          <w:rFonts w:ascii="Arial" w:hAnsi="Arial" w:cs="Arial"/>
        </w:rPr>
        <w:t>Synthesis and characterization of a family of M</w:t>
      </w:r>
      <w:r w:rsidRPr="001B38DF">
        <w:rPr>
          <w:rFonts w:ascii="Arial" w:hAnsi="Arial" w:cs="Arial"/>
          <w:vertAlign w:val="superscript"/>
        </w:rPr>
        <w:t>2+</w:t>
      </w:r>
      <w:r w:rsidRPr="001B38DF">
        <w:rPr>
          <w:rFonts w:ascii="Arial" w:hAnsi="Arial" w:cs="Arial"/>
        </w:rPr>
        <w:t xml:space="preserve"> complexes supported by a trianionic ONO</w:t>
      </w:r>
      <w:r w:rsidRPr="001B38DF">
        <w:rPr>
          <w:rFonts w:ascii="Arial" w:hAnsi="Arial" w:cs="Arial"/>
          <w:vertAlign w:val="superscript"/>
        </w:rPr>
        <w:t>3-</w:t>
      </w:r>
      <w:r w:rsidRPr="001B38DF">
        <w:rPr>
          <w:rFonts w:ascii="Arial" w:hAnsi="Arial" w:cs="Arial"/>
        </w:rPr>
        <w:t xml:space="preserve"> pincer-type ligand: towards the stabilization of high-spin square-planar complexes. Pascualini, M. E.; Stoian, S. A.; Ozarowski, A.; Di Russo, N. V.; Thuijs, A. E.; Abboud, K. A.; Christou, G.; Veige, A. S. </w:t>
      </w:r>
      <w:r w:rsidRPr="001B38DF">
        <w:rPr>
          <w:rFonts w:ascii="Arial" w:hAnsi="Arial" w:cs="Arial"/>
          <w:i/>
        </w:rPr>
        <w:t>Dalton Trans</w:t>
      </w:r>
      <w:r w:rsidRPr="001B38DF">
        <w:rPr>
          <w:rFonts w:ascii="Arial" w:hAnsi="Arial" w:cs="Arial"/>
        </w:rPr>
        <w:t xml:space="preserve">. </w:t>
      </w:r>
      <w:r w:rsidRPr="001B38DF">
        <w:rPr>
          <w:rFonts w:ascii="Arial" w:hAnsi="Arial" w:cs="Arial"/>
          <w:b/>
        </w:rPr>
        <w:t>2015</w:t>
      </w:r>
      <w:r w:rsidRPr="001B38DF">
        <w:rPr>
          <w:rFonts w:ascii="Arial" w:hAnsi="Arial" w:cs="Arial"/>
        </w:rPr>
        <w:t xml:space="preserve">, </w:t>
      </w:r>
      <w:r w:rsidRPr="001B38DF">
        <w:rPr>
          <w:rFonts w:ascii="Arial" w:hAnsi="Arial" w:cs="Arial"/>
          <w:i/>
        </w:rPr>
        <w:t>44</w:t>
      </w:r>
      <w:r w:rsidRPr="001B38DF">
        <w:rPr>
          <w:rFonts w:ascii="Arial" w:hAnsi="Arial" w:cs="Arial"/>
        </w:rPr>
        <w:t>, 20207-20215.</w:t>
      </w:r>
      <w:r w:rsidRPr="001B38DF">
        <w:rPr>
          <w:rFonts w:ascii="Arial" w:hAnsi="Arial" w:cs="Arial"/>
          <w:b/>
          <w:bCs/>
          <w:vertAlign w:val="superscript"/>
        </w:rPr>
        <w:t xml:space="preserve"> </w:t>
      </w:r>
    </w:p>
    <w:p w:rsidR="007B2C92" w:rsidRPr="00A51DF9" w:rsidRDefault="007B2C92" w:rsidP="001B38DF">
      <w:pPr>
        <w:pStyle w:val="ListParagraph"/>
        <w:numPr>
          <w:ilvl w:val="0"/>
          <w:numId w:val="44"/>
        </w:numPr>
        <w:autoSpaceDE w:val="0"/>
        <w:autoSpaceDN w:val="0"/>
        <w:adjustRightInd w:val="0"/>
        <w:ind w:left="450" w:hanging="450"/>
        <w:jc w:val="both"/>
        <w:rPr>
          <w:rFonts w:ascii="Arial" w:hAnsi="Arial" w:cs="Arial"/>
          <w:bCs/>
          <w:color w:val="0000FF"/>
        </w:rPr>
      </w:pPr>
      <w:r w:rsidRPr="00A51DF9">
        <w:rPr>
          <w:rFonts w:ascii="Arial" w:hAnsi="Arial" w:cs="Arial"/>
          <w:bCs/>
          <w:color w:val="0000FF"/>
        </w:rPr>
        <w:t>MOF-like supramolecular network of Mn</w:t>
      </w:r>
      <w:r w:rsidRPr="00A51DF9">
        <w:rPr>
          <w:rFonts w:ascii="Arial" w:hAnsi="Arial" w:cs="Arial"/>
          <w:bCs/>
          <w:color w:val="0000FF"/>
          <w:vertAlign w:val="subscript"/>
        </w:rPr>
        <w:t>3</w:t>
      </w:r>
      <w:r w:rsidRPr="00A51DF9">
        <w:rPr>
          <w:rFonts w:ascii="Arial" w:hAnsi="Arial" w:cs="Arial"/>
          <w:bCs/>
          <w:color w:val="0000FF"/>
        </w:rPr>
        <w:t xml:space="preserve"> single-molecule magnets formed by extensive π-π stacking.</w:t>
      </w:r>
      <w:r w:rsidRPr="00A51DF9">
        <w:rPr>
          <w:color w:val="0000FF"/>
        </w:rPr>
        <w:t xml:space="preserve"> </w:t>
      </w:r>
      <w:r w:rsidRPr="00A51DF9">
        <w:rPr>
          <w:rFonts w:ascii="Arial" w:hAnsi="Arial" w:cs="Arial"/>
          <w:bCs/>
          <w:color w:val="0000FF"/>
        </w:rPr>
        <w:t xml:space="preserve">T. N. Nguyen, K. A. Abboud, G. Christou, </w:t>
      </w:r>
      <w:r w:rsidRPr="00A51DF9">
        <w:rPr>
          <w:rFonts w:ascii="Arial" w:hAnsi="Arial" w:cs="Arial"/>
          <w:bCs/>
          <w:i/>
          <w:color w:val="0000FF"/>
        </w:rPr>
        <w:t>Polyhedron</w:t>
      </w:r>
      <w:r w:rsidRPr="00A51DF9">
        <w:rPr>
          <w:rFonts w:ascii="Arial" w:hAnsi="Arial" w:cs="Arial"/>
          <w:bCs/>
          <w:color w:val="0000FF"/>
        </w:rPr>
        <w:t xml:space="preserve">, </w:t>
      </w:r>
      <w:r w:rsidR="00A51DF9" w:rsidRPr="00A51DF9">
        <w:rPr>
          <w:rFonts w:ascii="Arial" w:hAnsi="Arial" w:cs="Arial"/>
          <w:b/>
          <w:bCs/>
          <w:color w:val="0000FF"/>
        </w:rPr>
        <w:t>2016</w:t>
      </w:r>
      <w:r w:rsidR="00A51DF9">
        <w:rPr>
          <w:rFonts w:ascii="Arial" w:hAnsi="Arial" w:cs="Arial"/>
          <w:bCs/>
          <w:color w:val="0000FF"/>
        </w:rPr>
        <w:t xml:space="preserve">, </w:t>
      </w:r>
      <w:r w:rsidR="00C426FE" w:rsidRPr="00C426FE">
        <w:rPr>
          <w:rFonts w:ascii="Arial" w:hAnsi="Arial" w:cs="Arial"/>
          <w:bCs/>
          <w:i/>
          <w:color w:val="0000FF"/>
        </w:rPr>
        <w:t>103</w:t>
      </w:r>
      <w:r w:rsidR="00C426FE">
        <w:rPr>
          <w:rFonts w:ascii="Arial" w:hAnsi="Arial" w:cs="Arial"/>
          <w:bCs/>
          <w:color w:val="0000FF"/>
        </w:rPr>
        <w:t>, 150-156.</w:t>
      </w:r>
      <w:r w:rsidRPr="00A51DF9">
        <w:rPr>
          <w:rFonts w:ascii="Arial" w:hAnsi="Arial" w:cs="Arial"/>
          <w:bCs/>
          <w:color w:val="0000FF"/>
        </w:rPr>
        <w:t xml:space="preserve"> </w:t>
      </w:r>
      <w:r w:rsidRPr="00A51DF9">
        <w:rPr>
          <w:rFonts w:ascii="Arial" w:hAnsi="Arial" w:cs="Arial"/>
          <w:b/>
          <w:bCs/>
          <w:color w:val="0000FF"/>
        </w:rPr>
        <w:t>DOI:</w:t>
      </w:r>
      <w:r w:rsidRPr="00A51DF9">
        <w:rPr>
          <w:rFonts w:ascii="Arial" w:hAnsi="Arial" w:cs="Arial"/>
          <w:bCs/>
          <w:color w:val="0000FF"/>
        </w:rPr>
        <w:t xml:space="preserve"> </w:t>
      </w:r>
      <w:hyperlink r:id="rId17" w:tgtFrame="doilink" w:history="1">
        <w:r w:rsidRPr="00A51DF9">
          <w:rPr>
            <w:rStyle w:val="Hyperlink"/>
            <w:rFonts w:ascii="Arial" w:hAnsi="Arial" w:cs="Arial"/>
            <w:bCs/>
          </w:rPr>
          <w:t>10.1016/j.poly.2015.09.039</w:t>
        </w:r>
      </w:hyperlink>
    </w:p>
    <w:p w:rsidR="00812B44" w:rsidRDefault="00812B44" w:rsidP="00812B44">
      <w:pPr>
        <w:pStyle w:val="ListParagraph"/>
        <w:numPr>
          <w:ilvl w:val="0"/>
          <w:numId w:val="44"/>
        </w:numPr>
        <w:tabs>
          <w:tab w:val="left" w:pos="540"/>
        </w:tabs>
        <w:autoSpaceDE w:val="0"/>
        <w:autoSpaceDN w:val="0"/>
        <w:adjustRightInd w:val="0"/>
        <w:ind w:left="450" w:hanging="450"/>
        <w:jc w:val="both"/>
        <w:rPr>
          <w:rFonts w:ascii="Arial" w:hAnsi="Arial" w:cs="Arial"/>
          <w:bCs/>
        </w:rPr>
      </w:pPr>
      <w:r w:rsidRPr="00E4418B">
        <w:rPr>
          <w:rFonts w:ascii="Arial" w:hAnsi="Arial" w:cs="Arial"/>
          <w:bCs/>
        </w:rPr>
        <w:t>High Nuclearity Cerium-Manganese Clusters</w:t>
      </w:r>
      <w:r w:rsidRPr="00E4418B">
        <w:rPr>
          <w:rFonts w:ascii="Arial" w:hAnsi="Arial" w:cs="Arial"/>
        </w:rPr>
        <w:t xml:space="preserve"> and their </w:t>
      </w:r>
      <w:r w:rsidRPr="00E4418B">
        <w:rPr>
          <w:rFonts w:ascii="Arial" w:hAnsi="Arial" w:cs="Arial"/>
          <w:bCs/>
        </w:rPr>
        <w:t xml:space="preserve">Structural and Magnetic Properties: </w:t>
      </w:r>
      <w:r w:rsidRPr="00E4418B">
        <w:rPr>
          <w:rFonts w:ascii="Arial" w:hAnsi="Arial" w:cs="Arial"/>
          <w:bCs/>
          <w:lang w:val="es-ES"/>
        </w:rPr>
        <w:t>Ce</w:t>
      </w:r>
      <w:r w:rsidRPr="00E4418B">
        <w:rPr>
          <w:rFonts w:ascii="Arial" w:hAnsi="Arial" w:cs="Arial"/>
          <w:bCs/>
          <w:vertAlign w:val="superscript"/>
          <w:lang w:val="es-ES"/>
        </w:rPr>
        <w:t>IV</w:t>
      </w:r>
      <w:r w:rsidRPr="00E4418B">
        <w:rPr>
          <w:rFonts w:ascii="Arial" w:hAnsi="Arial" w:cs="Arial"/>
          <w:bCs/>
          <w:vertAlign w:val="subscript"/>
          <w:lang w:val="es-ES"/>
        </w:rPr>
        <w:t>3</w:t>
      </w:r>
      <w:r w:rsidRPr="00E4418B">
        <w:rPr>
          <w:rFonts w:ascii="Arial" w:hAnsi="Arial" w:cs="Arial"/>
          <w:bCs/>
          <w:lang w:val="es-ES"/>
        </w:rPr>
        <w:t>Mn</w:t>
      </w:r>
      <w:r w:rsidRPr="00E4418B">
        <w:rPr>
          <w:rFonts w:ascii="Arial" w:hAnsi="Arial" w:cs="Arial"/>
          <w:bCs/>
          <w:vertAlign w:val="superscript"/>
          <w:lang w:val="es-ES"/>
        </w:rPr>
        <w:t>III</w:t>
      </w:r>
      <w:r w:rsidRPr="00E4418B">
        <w:rPr>
          <w:rFonts w:ascii="Arial" w:hAnsi="Arial" w:cs="Arial"/>
          <w:bCs/>
          <w:vertAlign w:val="subscript"/>
          <w:lang w:val="es-ES"/>
        </w:rPr>
        <w:t>7</w:t>
      </w:r>
      <w:r w:rsidRPr="00E4418B">
        <w:rPr>
          <w:rFonts w:ascii="Arial" w:hAnsi="Arial" w:cs="Arial"/>
          <w:bCs/>
        </w:rPr>
        <w:t xml:space="preserve"> and </w:t>
      </w:r>
      <w:r w:rsidRPr="00E4418B">
        <w:rPr>
          <w:rFonts w:ascii="Arial" w:hAnsi="Arial" w:cs="Arial"/>
          <w:bCs/>
          <w:lang w:val="es-ES"/>
        </w:rPr>
        <w:t>Ce</w:t>
      </w:r>
      <w:r w:rsidRPr="00E4418B">
        <w:rPr>
          <w:rFonts w:ascii="Arial" w:hAnsi="Arial" w:cs="Arial"/>
          <w:bCs/>
          <w:vertAlign w:val="superscript"/>
          <w:lang w:val="es-ES"/>
        </w:rPr>
        <w:t>IV</w:t>
      </w:r>
      <w:r w:rsidRPr="00E4418B">
        <w:rPr>
          <w:rFonts w:ascii="Arial" w:hAnsi="Arial" w:cs="Arial"/>
          <w:bCs/>
          <w:vertAlign w:val="subscript"/>
          <w:lang w:val="es-ES"/>
        </w:rPr>
        <w:t>5</w:t>
      </w:r>
      <w:r w:rsidRPr="00E4418B">
        <w:rPr>
          <w:rFonts w:ascii="Arial" w:hAnsi="Arial" w:cs="Arial"/>
          <w:bCs/>
        </w:rPr>
        <w:t xml:space="preserve"> </w:t>
      </w:r>
      <w:r w:rsidRPr="00E4418B">
        <w:rPr>
          <w:rFonts w:ascii="Arial" w:hAnsi="Arial" w:cs="Arial"/>
          <w:bCs/>
          <w:lang w:val="es-ES"/>
        </w:rPr>
        <w:t>Mn</w:t>
      </w:r>
      <w:r w:rsidRPr="00E4418B">
        <w:rPr>
          <w:rFonts w:ascii="Arial" w:hAnsi="Arial" w:cs="Arial"/>
          <w:bCs/>
          <w:vertAlign w:val="superscript"/>
          <w:lang w:val="es-ES"/>
        </w:rPr>
        <w:t>III</w:t>
      </w:r>
      <w:r w:rsidRPr="00E4418B">
        <w:rPr>
          <w:rFonts w:ascii="Arial" w:hAnsi="Arial" w:cs="Arial"/>
          <w:bCs/>
          <w:vertAlign w:val="subscript"/>
          <w:lang w:val="es-ES"/>
        </w:rPr>
        <w:t>11</w:t>
      </w:r>
      <w:r w:rsidRPr="00E4418B">
        <w:rPr>
          <w:rFonts w:ascii="Arial" w:hAnsi="Arial" w:cs="Arial"/>
        </w:rPr>
        <w:t xml:space="preserve">. </w:t>
      </w:r>
      <w:r w:rsidRPr="00E4418B">
        <w:rPr>
          <w:rFonts w:ascii="Arial" w:hAnsi="Arial" w:cs="Arial"/>
          <w:bCs/>
        </w:rPr>
        <w:t>Thuijs,</w:t>
      </w:r>
      <w:r w:rsidRPr="00E4418B">
        <w:rPr>
          <w:rFonts w:ascii="Arial" w:hAnsi="Arial" w:cs="Arial"/>
        </w:rPr>
        <w:t xml:space="preserve"> </w:t>
      </w:r>
      <w:r w:rsidRPr="00E4418B">
        <w:rPr>
          <w:rFonts w:ascii="Arial" w:hAnsi="Arial" w:cs="Arial"/>
          <w:bCs/>
        </w:rPr>
        <w:t xml:space="preserve">A. E.; </w:t>
      </w:r>
      <w:r w:rsidRPr="00E4418B">
        <w:rPr>
          <w:rFonts w:ascii="Arial" w:hAnsi="Arial" w:cs="Arial"/>
        </w:rPr>
        <w:t xml:space="preserve">Marton, A.; Stamatatos, T.C.; </w:t>
      </w:r>
      <w:r w:rsidRPr="00E4418B">
        <w:rPr>
          <w:rFonts w:ascii="Arial" w:hAnsi="Arial" w:cs="Arial"/>
          <w:bCs/>
        </w:rPr>
        <w:t xml:space="preserve">Abboud, K. A.; Christou, G. </w:t>
      </w:r>
      <w:r w:rsidRPr="003679A0">
        <w:rPr>
          <w:rFonts w:ascii="Arial" w:hAnsi="Arial" w:cs="Arial"/>
          <w:bCs/>
          <w:i/>
        </w:rPr>
        <w:t>Polyhedron</w:t>
      </w:r>
      <w:r>
        <w:rPr>
          <w:rFonts w:ascii="Arial" w:hAnsi="Arial" w:cs="Arial"/>
          <w:bCs/>
        </w:rPr>
        <w:t>,</w:t>
      </w:r>
      <w:r w:rsidRPr="00E4418B">
        <w:rPr>
          <w:rFonts w:ascii="Arial" w:hAnsi="Arial" w:cs="Arial"/>
          <w:bCs/>
        </w:rPr>
        <w:t xml:space="preserve"> </w:t>
      </w:r>
      <w:r w:rsidRPr="00E4418B">
        <w:rPr>
          <w:rFonts w:ascii="Arial" w:hAnsi="Arial" w:cs="Arial"/>
          <w:b/>
          <w:bCs/>
        </w:rPr>
        <w:t>201</w:t>
      </w:r>
      <w:r>
        <w:rPr>
          <w:rFonts w:ascii="Arial" w:hAnsi="Arial" w:cs="Arial"/>
          <w:b/>
          <w:bCs/>
        </w:rPr>
        <w:t>6</w:t>
      </w:r>
      <w:r w:rsidRPr="00E4418B">
        <w:rPr>
          <w:rFonts w:ascii="Arial" w:hAnsi="Arial" w:cs="Arial"/>
          <w:bCs/>
        </w:rPr>
        <w:t>,</w:t>
      </w:r>
      <w:r>
        <w:rPr>
          <w:rFonts w:ascii="Arial" w:hAnsi="Arial" w:cs="Arial"/>
          <w:bCs/>
        </w:rPr>
        <w:t xml:space="preserve"> 103, 288-294</w:t>
      </w:r>
      <w:r w:rsidRPr="00E4418B">
        <w:rPr>
          <w:rFonts w:ascii="Arial" w:hAnsi="Arial" w:cs="Arial"/>
          <w:bCs/>
        </w:rPr>
        <w:t xml:space="preserve">. </w:t>
      </w:r>
      <w:r w:rsidRPr="003229ED">
        <w:rPr>
          <w:rFonts w:ascii="Arial" w:hAnsi="Arial" w:cs="Arial"/>
          <w:b/>
          <w:bCs/>
        </w:rPr>
        <w:t xml:space="preserve">DOI: </w:t>
      </w:r>
      <w:r w:rsidRPr="003229ED">
        <w:rPr>
          <w:rFonts w:ascii="Arial" w:hAnsi="Arial" w:cs="Arial"/>
          <w:bCs/>
        </w:rPr>
        <w:t>10.1016/j.poly.2015.03.017</w:t>
      </w:r>
    </w:p>
    <w:p w:rsidR="00A51DF9" w:rsidRDefault="0016006D" w:rsidP="00A51DF9">
      <w:pPr>
        <w:pStyle w:val="ListParagraph"/>
        <w:numPr>
          <w:ilvl w:val="0"/>
          <w:numId w:val="44"/>
        </w:numPr>
        <w:autoSpaceDE w:val="0"/>
        <w:autoSpaceDN w:val="0"/>
        <w:adjustRightInd w:val="0"/>
        <w:ind w:left="450" w:hanging="450"/>
        <w:jc w:val="both"/>
        <w:rPr>
          <w:rFonts w:ascii="Arial" w:hAnsi="Arial" w:cs="Arial"/>
          <w:bCs/>
        </w:rPr>
      </w:pPr>
      <w:r w:rsidRPr="0016006D">
        <w:rPr>
          <w:rFonts w:ascii="Arial" w:hAnsi="Arial" w:cs="Arial"/>
          <w:bCs/>
          <w:lang w:val="en-GB"/>
        </w:rPr>
        <w:t>Supramolecular Aggregates of Single-Molecule Magnets: Exchange-biased Quantum Tunneling of Magnetization in a Rectangular [Mn</w:t>
      </w:r>
      <w:r w:rsidRPr="0016006D">
        <w:rPr>
          <w:rFonts w:ascii="Arial" w:hAnsi="Arial" w:cs="Arial"/>
          <w:bCs/>
          <w:vertAlign w:val="subscript"/>
          <w:lang w:val="en-GB"/>
        </w:rPr>
        <w:t>3</w:t>
      </w:r>
      <w:r w:rsidRPr="0016006D">
        <w:rPr>
          <w:rFonts w:ascii="Arial" w:hAnsi="Arial" w:cs="Arial"/>
          <w:bCs/>
          <w:lang w:val="en-GB"/>
        </w:rPr>
        <w:t>]</w:t>
      </w:r>
      <w:r w:rsidRPr="0016006D">
        <w:rPr>
          <w:rFonts w:ascii="Arial" w:hAnsi="Arial" w:cs="Arial"/>
          <w:bCs/>
          <w:vertAlign w:val="subscript"/>
          <w:lang w:val="en-GB"/>
        </w:rPr>
        <w:t>4</w:t>
      </w:r>
      <w:r w:rsidRPr="0016006D">
        <w:rPr>
          <w:rFonts w:ascii="Arial" w:hAnsi="Arial" w:cs="Arial"/>
          <w:bCs/>
          <w:lang w:val="en-GB"/>
        </w:rPr>
        <w:t xml:space="preserve"> Tetramer.</w:t>
      </w:r>
      <w:r w:rsidRPr="0016006D">
        <w:rPr>
          <w:rFonts w:ascii="Arial" w:hAnsi="Arial" w:cs="Arial"/>
          <w:b/>
          <w:bCs/>
          <w:lang w:val="en-GB"/>
        </w:rPr>
        <w:t xml:space="preserve"> </w:t>
      </w:r>
      <w:r w:rsidRPr="0016006D">
        <w:rPr>
          <w:rFonts w:ascii="Arial" w:hAnsi="Arial" w:cs="Arial"/>
          <w:bCs/>
          <w:lang w:val="en-GB"/>
        </w:rPr>
        <w:t>Nguyen, T. N.; Wernsdorfer, W.; Shiddiq, M.; Abboud,</w:t>
      </w:r>
      <w:r w:rsidRPr="0016006D">
        <w:rPr>
          <w:rFonts w:ascii="Arial" w:hAnsi="Arial" w:cs="Arial"/>
          <w:bCs/>
          <w:vertAlign w:val="superscript"/>
          <w:lang w:val="en-GB"/>
        </w:rPr>
        <w:t xml:space="preserve"> </w:t>
      </w:r>
      <w:r w:rsidRPr="0016006D">
        <w:rPr>
          <w:rFonts w:ascii="Arial" w:hAnsi="Arial" w:cs="Arial"/>
          <w:bCs/>
          <w:lang w:val="en-GB"/>
        </w:rPr>
        <w:t xml:space="preserve">K.A.; Hill, S.; Christou, G. </w:t>
      </w:r>
      <w:r w:rsidRPr="0016006D">
        <w:rPr>
          <w:rFonts w:ascii="Arial" w:hAnsi="Arial" w:cs="Arial"/>
          <w:bCs/>
          <w:i/>
          <w:lang w:val="en-GB"/>
        </w:rPr>
        <w:t>Chem. Sci</w:t>
      </w:r>
      <w:r w:rsidRPr="0016006D">
        <w:rPr>
          <w:rFonts w:ascii="Arial" w:hAnsi="Arial" w:cs="Arial"/>
          <w:bCs/>
          <w:lang w:val="en-GB"/>
        </w:rPr>
        <w:t>,</w:t>
      </w:r>
      <w:r w:rsidR="008D6FA2">
        <w:rPr>
          <w:rFonts w:ascii="Arial" w:hAnsi="Arial" w:cs="Arial"/>
          <w:bCs/>
          <w:lang w:val="en-GB"/>
        </w:rPr>
        <w:t xml:space="preserve"> </w:t>
      </w:r>
      <w:r w:rsidR="008D6FA2" w:rsidRPr="008D6FA2">
        <w:rPr>
          <w:rFonts w:ascii="Arial" w:hAnsi="Arial" w:cs="Arial"/>
          <w:b/>
          <w:bCs/>
          <w:lang w:val="en-GB"/>
        </w:rPr>
        <w:t>2016</w:t>
      </w:r>
      <w:r w:rsidR="008D6FA2">
        <w:rPr>
          <w:rFonts w:ascii="Arial" w:hAnsi="Arial" w:cs="Arial"/>
          <w:bCs/>
          <w:lang w:val="en-GB"/>
        </w:rPr>
        <w:t>,</w:t>
      </w:r>
      <w:r w:rsidR="008D6FA2" w:rsidRPr="008D6FA2">
        <w:rPr>
          <w:b/>
          <w:bCs/>
        </w:rPr>
        <w:t xml:space="preserve"> </w:t>
      </w:r>
      <w:r w:rsidR="008D6FA2" w:rsidRPr="008D6FA2">
        <w:rPr>
          <w:rFonts w:ascii="Arial" w:hAnsi="Arial" w:cs="Arial"/>
          <w:bCs/>
          <w:i/>
        </w:rPr>
        <w:t>7</w:t>
      </w:r>
      <w:r w:rsidR="008D6FA2" w:rsidRPr="008D6FA2">
        <w:rPr>
          <w:rFonts w:ascii="Arial" w:hAnsi="Arial" w:cs="Arial"/>
          <w:bCs/>
        </w:rPr>
        <w:t>, 1156-1173</w:t>
      </w:r>
      <w:r w:rsidR="009543F5">
        <w:rPr>
          <w:rFonts w:ascii="Arial" w:hAnsi="Arial" w:cs="Arial"/>
          <w:bCs/>
          <w:lang w:val="en-GB"/>
        </w:rPr>
        <w:t>.</w:t>
      </w:r>
      <w:r w:rsidR="009543F5" w:rsidRPr="009543F5">
        <w:rPr>
          <w:rFonts w:ascii="AdvOT9b12cd41" w:hAnsi="AdvOT9b12cd41" w:cs="AdvOT9b12cd41"/>
          <w:sz w:val="14"/>
          <w:szCs w:val="14"/>
        </w:rPr>
        <w:t xml:space="preserve"> </w:t>
      </w:r>
      <w:r w:rsidR="009543F5" w:rsidRPr="009543F5">
        <w:rPr>
          <w:rFonts w:ascii="Arial" w:hAnsi="Arial" w:cs="Arial"/>
          <w:b/>
          <w:bCs/>
        </w:rPr>
        <w:t>DOI:</w:t>
      </w:r>
      <w:r w:rsidR="009543F5" w:rsidRPr="009543F5">
        <w:rPr>
          <w:rFonts w:ascii="Arial" w:hAnsi="Arial" w:cs="Arial"/>
          <w:bCs/>
        </w:rPr>
        <w:t xml:space="preserve"> 10.1039/c5sc02599k</w:t>
      </w:r>
      <w:r w:rsidR="009543F5">
        <w:rPr>
          <w:rFonts w:ascii="Arial" w:hAnsi="Arial" w:cs="Arial"/>
          <w:bCs/>
        </w:rPr>
        <w:t xml:space="preserve">  </w:t>
      </w:r>
    </w:p>
    <w:p w:rsidR="00454C5A" w:rsidRPr="00454C5A" w:rsidRDefault="00A51DF9" w:rsidP="00FE0AE2">
      <w:pPr>
        <w:pStyle w:val="ListParagraph"/>
        <w:numPr>
          <w:ilvl w:val="0"/>
          <w:numId w:val="44"/>
        </w:numPr>
        <w:tabs>
          <w:tab w:val="left" w:pos="540"/>
        </w:tabs>
        <w:autoSpaceDE w:val="0"/>
        <w:autoSpaceDN w:val="0"/>
        <w:adjustRightInd w:val="0"/>
        <w:ind w:left="450" w:hanging="450"/>
        <w:jc w:val="both"/>
        <w:rPr>
          <w:rFonts w:ascii="Arial" w:hAnsi="Arial" w:cs="Arial"/>
          <w:bCs/>
        </w:rPr>
      </w:pPr>
      <w:r w:rsidRPr="00454C5A">
        <w:rPr>
          <w:rFonts w:ascii="Arial" w:hAnsi="Arial" w:cs="Arial"/>
        </w:rPr>
        <w:t>Spin coherence in a Mn</w:t>
      </w:r>
      <w:r w:rsidRPr="00454C5A">
        <w:rPr>
          <w:rFonts w:ascii="Arial" w:hAnsi="Arial" w:cs="Arial"/>
          <w:vertAlign w:val="subscript"/>
        </w:rPr>
        <w:t>3</w:t>
      </w:r>
      <w:r w:rsidRPr="00454C5A">
        <w:rPr>
          <w:rFonts w:ascii="Arial" w:hAnsi="Arial" w:cs="Arial"/>
        </w:rPr>
        <w:t xml:space="preserve"> single-molecule magnet. </w:t>
      </w:r>
      <w:bookmarkStart w:id="4" w:name="OLE_LINK12"/>
      <w:r w:rsidRPr="00454C5A">
        <w:rPr>
          <w:rFonts w:ascii="Arial" w:hAnsi="Arial" w:cs="Arial"/>
        </w:rPr>
        <w:t>Abeywardana, C.; Mowson, A. M.; Christou, G.; Takahashi, S.</w:t>
      </w:r>
      <w:bookmarkEnd w:id="4"/>
      <w:r w:rsidRPr="00454C5A">
        <w:rPr>
          <w:rFonts w:ascii="Arial" w:hAnsi="Arial" w:cs="Arial"/>
        </w:rPr>
        <w:t xml:space="preserve"> </w:t>
      </w:r>
      <w:r w:rsidRPr="00454C5A">
        <w:rPr>
          <w:rFonts w:ascii="Arial" w:hAnsi="Arial" w:cs="Arial"/>
          <w:i/>
        </w:rPr>
        <w:t>Appl. Phys. Lett.</w:t>
      </w:r>
      <w:r w:rsidRPr="00454C5A">
        <w:rPr>
          <w:rFonts w:ascii="Arial" w:hAnsi="Arial" w:cs="Arial"/>
        </w:rPr>
        <w:t xml:space="preserve"> </w:t>
      </w:r>
      <w:r w:rsidRPr="00454C5A">
        <w:rPr>
          <w:rFonts w:ascii="Arial" w:hAnsi="Arial" w:cs="Arial"/>
          <w:b/>
        </w:rPr>
        <w:t>2016</w:t>
      </w:r>
      <w:r w:rsidRPr="00454C5A">
        <w:rPr>
          <w:rFonts w:ascii="Arial" w:hAnsi="Arial" w:cs="Arial"/>
        </w:rPr>
        <w:t xml:space="preserve">, </w:t>
      </w:r>
      <w:r w:rsidR="003F5C21" w:rsidRPr="00CF4FBD">
        <w:rPr>
          <w:rFonts w:ascii="Arial" w:hAnsi="Arial" w:cs="Arial"/>
          <w:i/>
        </w:rPr>
        <w:t>108</w:t>
      </w:r>
      <w:r w:rsidR="003F5C21">
        <w:rPr>
          <w:rFonts w:ascii="Arial" w:hAnsi="Arial" w:cs="Arial"/>
        </w:rPr>
        <w:t xml:space="preserve">, 042401 (1-4). </w:t>
      </w:r>
      <w:r w:rsidR="00454C5A" w:rsidRPr="003F5C21">
        <w:rPr>
          <w:rFonts w:ascii="Arial" w:hAnsi="Arial" w:cs="Arial"/>
          <w:b/>
        </w:rPr>
        <w:t xml:space="preserve"> </w:t>
      </w:r>
      <w:r w:rsidR="003F5C21" w:rsidRPr="003F5C21">
        <w:rPr>
          <w:rFonts w:ascii="Arial" w:hAnsi="Arial" w:cs="Arial"/>
          <w:b/>
        </w:rPr>
        <w:t>DOI:</w:t>
      </w:r>
      <w:r w:rsidR="003F5C21" w:rsidRPr="003F5C21">
        <w:rPr>
          <w:rFonts w:ascii="Arial" w:hAnsi="Arial" w:cs="Arial"/>
        </w:rPr>
        <w:t xml:space="preserve"> 10.1063/1.4940437</w:t>
      </w:r>
    </w:p>
    <w:p w:rsidR="00454C5A" w:rsidRPr="00A31994" w:rsidRDefault="00454C5A" w:rsidP="00FE0AE2">
      <w:pPr>
        <w:pStyle w:val="ListParagraph"/>
        <w:numPr>
          <w:ilvl w:val="0"/>
          <w:numId w:val="44"/>
        </w:numPr>
        <w:tabs>
          <w:tab w:val="left" w:pos="540"/>
        </w:tabs>
        <w:autoSpaceDE w:val="0"/>
        <w:autoSpaceDN w:val="0"/>
        <w:adjustRightInd w:val="0"/>
        <w:ind w:left="450" w:hanging="450"/>
        <w:jc w:val="both"/>
        <w:rPr>
          <w:rFonts w:ascii="Arial" w:hAnsi="Arial" w:cs="Arial"/>
          <w:bCs/>
        </w:rPr>
      </w:pPr>
      <w:r w:rsidRPr="00454C5A">
        <w:rPr>
          <w:rFonts w:ascii="Arial" w:hAnsi="Arial" w:cs="Arial"/>
          <w:bCs/>
        </w:rPr>
        <w:t xml:space="preserve">Filling the Gap between the Quantum and Classical Worlds of Nanoscale Magnetism: Giant Molecular Aggregates based on Paramagnetic 3d Metal Ions. Papatriantafyllopoulou, C.; Moushi, E. E.; Christou, G.; Tasiopoulos, A. J. </w:t>
      </w:r>
      <w:r w:rsidRPr="00454C5A">
        <w:rPr>
          <w:rFonts w:ascii="Arial" w:hAnsi="Arial" w:cs="Arial"/>
          <w:bCs/>
          <w:i/>
        </w:rPr>
        <w:t>Chem. Soc. Rev</w:t>
      </w:r>
      <w:r w:rsidRPr="00454C5A">
        <w:rPr>
          <w:rFonts w:ascii="Arial" w:hAnsi="Arial" w:cs="Arial"/>
          <w:bCs/>
        </w:rPr>
        <w:t xml:space="preserve">. </w:t>
      </w:r>
      <w:r w:rsidRPr="00454C5A">
        <w:rPr>
          <w:rFonts w:ascii="Arial" w:hAnsi="Arial" w:cs="Arial"/>
          <w:b/>
          <w:bCs/>
        </w:rPr>
        <w:t>2016</w:t>
      </w:r>
      <w:r w:rsidRPr="00454C5A">
        <w:rPr>
          <w:rFonts w:ascii="Arial" w:hAnsi="Arial" w:cs="Arial"/>
          <w:bCs/>
        </w:rPr>
        <w:t>,</w:t>
      </w:r>
      <w:r w:rsidR="00195CCC">
        <w:rPr>
          <w:rFonts w:ascii="Arial" w:hAnsi="Arial" w:cs="Arial"/>
          <w:bCs/>
        </w:rPr>
        <w:t xml:space="preserve"> </w:t>
      </w:r>
      <w:r w:rsidR="00CF4FBD" w:rsidRPr="00CF4FBD">
        <w:rPr>
          <w:rFonts w:ascii="Arial" w:hAnsi="Arial" w:cs="Arial"/>
          <w:bCs/>
          <w:i/>
        </w:rPr>
        <w:t>45</w:t>
      </w:r>
      <w:r w:rsidR="00CF4FBD">
        <w:rPr>
          <w:rFonts w:ascii="Arial" w:hAnsi="Arial" w:cs="Arial"/>
          <w:bCs/>
        </w:rPr>
        <w:t>, 1597-1628</w:t>
      </w:r>
      <w:r w:rsidRPr="00454C5A">
        <w:rPr>
          <w:rFonts w:ascii="Arial" w:hAnsi="Arial" w:cs="Arial"/>
          <w:bCs/>
        </w:rPr>
        <w:t xml:space="preserve">. </w:t>
      </w:r>
      <w:r w:rsidRPr="00454C5A">
        <w:rPr>
          <w:rFonts w:ascii="Arial" w:hAnsi="Arial" w:cs="Arial"/>
          <w:b/>
          <w:bCs/>
        </w:rPr>
        <w:t xml:space="preserve">DOI: </w:t>
      </w:r>
      <w:r w:rsidRPr="00454C5A">
        <w:rPr>
          <w:rFonts w:ascii="Arial" w:hAnsi="Arial" w:cs="Arial"/>
        </w:rPr>
        <w:t>10.1039/C5CS00590F</w:t>
      </w:r>
    </w:p>
    <w:p w:rsidR="00671BED" w:rsidRPr="00671BED" w:rsidRDefault="00A31994" w:rsidP="00FE0AE2">
      <w:pPr>
        <w:pStyle w:val="ListParagraph"/>
        <w:numPr>
          <w:ilvl w:val="0"/>
          <w:numId w:val="44"/>
        </w:numPr>
        <w:tabs>
          <w:tab w:val="left" w:pos="540"/>
        </w:tabs>
        <w:autoSpaceDE w:val="0"/>
        <w:autoSpaceDN w:val="0"/>
        <w:adjustRightInd w:val="0"/>
        <w:ind w:left="450" w:hanging="450"/>
        <w:jc w:val="both"/>
        <w:rPr>
          <w:rFonts w:ascii="Arial" w:hAnsi="Arial" w:cs="Arial"/>
        </w:rPr>
      </w:pPr>
      <w:r w:rsidRPr="00671BED">
        <w:rPr>
          <w:rFonts w:ascii="Arial" w:hAnsi="Arial" w:cs="Arial"/>
          <w:bCs/>
        </w:rPr>
        <w:t>Magnetic "Molecular Oligomers" Based on Decametallic Supertetrahedra: A Giant Mn</w:t>
      </w:r>
      <w:r w:rsidRPr="00671BED">
        <w:rPr>
          <w:rFonts w:ascii="Arial" w:hAnsi="Arial" w:cs="Arial"/>
          <w:bCs/>
          <w:vertAlign w:val="subscript"/>
        </w:rPr>
        <w:t>49</w:t>
      </w:r>
      <w:r w:rsidRPr="00671BED">
        <w:rPr>
          <w:rFonts w:ascii="Arial" w:hAnsi="Arial" w:cs="Arial"/>
          <w:bCs/>
        </w:rPr>
        <w:t xml:space="preserve"> Cuboctahedron and its Mn</w:t>
      </w:r>
      <w:r w:rsidRPr="00671BED">
        <w:rPr>
          <w:rFonts w:ascii="Arial" w:hAnsi="Arial" w:cs="Arial"/>
          <w:bCs/>
          <w:vertAlign w:val="subscript"/>
        </w:rPr>
        <w:t>25</w:t>
      </w:r>
      <w:r w:rsidRPr="00671BED">
        <w:rPr>
          <w:rFonts w:ascii="Arial" w:hAnsi="Arial" w:cs="Arial"/>
          <w:bCs/>
        </w:rPr>
        <w:t>Na</w:t>
      </w:r>
      <w:r w:rsidRPr="00671BED">
        <w:rPr>
          <w:rFonts w:ascii="Arial" w:hAnsi="Arial" w:cs="Arial"/>
          <w:bCs/>
          <w:vertAlign w:val="subscript"/>
        </w:rPr>
        <w:t>4</w:t>
      </w:r>
      <w:r w:rsidRPr="00671BED">
        <w:rPr>
          <w:rFonts w:ascii="Arial" w:hAnsi="Arial" w:cs="Arial"/>
          <w:bCs/>
        </w:rPr>
        <w:t xml:space="preserve"> Fragment. </w:t>
      </w:r>
      <w:hyperlink r:id="rId18" w:tooltip="Find more records by this author" w:history="1">
        <w:r w:rsidRPr="00671BED">
          <w:rPr>
            <w:rStyle w:val="Hyperlink"/>
            <w:rFonts w:ascii="Arial" w:hAnsi="Arial" w:cs="Arial"/>
            <w:bCs/>
            <w:color w:val="auto"/>
            <w:u w:val="none"/>
          </w:rPr>
          <w:t>Manoli, M.</w:t>
        </w:r>
      </w:hyperlink>
      <w:r w:rsidRPr="00671BED">
        <w:rPr>
          <w:rFonts w:ascii="Arial" w:hAnsi="Arial" w:cs="Arial"/>
          <w:bCs/>
        </w:rPr>
        <w:t xml:space="preserve">; </w:t>
      </w:r>
      <w:hyperlink r:id="rId19" w:tooltip="Find more records by this author" w:history="1">
        <w:r w:rsidRPr="00671BED">
          <w:rPr>
            <w:rStyle w:val="Hyperlink"/>
            <w:rFonts w:ascii="Arial" w:hAnsi="Arial" w:cs="Arial"/>
            <w:bCs/>
            <w:color w:val="auto"/>
            <w:u w:val="none"/>
          </w:rPr>
          <w:t>Alexandrou, S.</w:t>
        </w:r>
      </w:hyperlink>
      <w:r w:rsidRPr="00671BED">
        <w:rPr>
          <w:rFonts w:ascii="Arial" w:hAnsi="Arial" w:cs="Arial"/>
          <w:bCs/>
        </w:rPr>
        <w:t xml:space="preserve">; </w:t>
      </w:r>
      <w:hyperlink r:id="rId20" w:tooltip="Find more records by this author" w:history="1">
        <w:r w:rsidRPr="00671BED">
          <w:rPr>
            <w:rStyle w:val="Hyperlink"/>
            <w:rFonts w:ascii="Arial" w:hAnsi="Arial" w:cs="Arial"/>
            <w:bCs/>
            <w:color w:val="auto"/>
            <w:u w:val="none"/>
          </w:rPr>
          <w:t>Pham, L.</w:t>
        </w:r>
      </w:hyperlink>
      <w:r w:rsidRPr="00671BED">
        <w:rPr>
          <w:rFonts w:ascii="Arial" w:hAnsi="Arial" w:cs="Arial"/>
          <w:bCs/>
        </w:rPr>
        <w:t xml:space="preserve">; </w:t>
      </w:r>
      <w:hyperlink r:id="rId21" w:tooltip="Find more records by this author" w:history="1">
        <w:r w:rsidRPr="00671BED">
          <w:rPr>
            <w:rStyle w:val="Hyperlink"/>
            <w:rFonts w:ascii="Arial" w:hAnsi="Arial" w:cs="Arial"/>
            <w:bCs/>
            <w:color w:val="auto"/>
            <w:u w:val="none"/>
          </w:rPr>
          <w:t>Lorusso, G.</w:t>
        </w:r>
      </w:hyperlink>
      <w:r w:rsidRPr="00671BED">
        <w:rPr>
          <w:rFonts w:ascii="Arial" w:hAnsi="Arial" w:cs="Arial"/>
          <w:bCs/>
        </w:rPr>
        <w:t xml:space="preserve">; </w:t>
      </w:r>
      <w:hyperlink r:id="rId22" w:tooltip="Find more records by this author" w:history="1">
        <w:r w:rsidRPr="00671BED">
          <w:rPr>
            <w:rStyle w:val="Hyperlink"/>
            <w:rFonts w:ascii="Arial" w:hAnsi="Arial" w:cs="Arial"/>
            <w:bCs/>
            <w:color w:val="auto"/>
            <w:u w:val="none"/>
          </w:rPr>
          <w:t>Wernsdorfer, W.</w:t>
        </w:r>
      </w:hyperlink>
      <w:r w:rsidRPr="00671BED">
        <w:rPr>
          <w:rFonts w:ascii="Arial" w:hAnsi="Arial" w:cs="Arial"/>
          <w:bCs/>
        </w:rPr>
        <w:t xml:space="preserve">; </w:t>
      </w:r>
      <w:hyperlink r:id="rId23" w:tooltip="Find more records by this author" w:history="1">
        <w:r w:rsidRPr="00671BED">
          <w:rPr>
            <w:rStyle w:val="Hyperlink"/>
            <w:rFonts w:ascii="Arial" w:hAnsi="Arial" w:cs="Arial"/>
            <w:bCs/>
            <w:color w:val="auto"/>
            <w:u w:val="none"/>
          </w:rPr>
          <w:t>Evangelisti, M.</w:t>
        </w:r>
      </w:hyperlink>
      <w:r w:rsidRPr="00671BED">
        <w:rPr>
          <w:rFonts w:ascii="Arial" w:hAnsi="Arial" w:cs="Arial"/>
          <w:bCs/>
        </w:rPr>
        <w:t xml:space="preserve">; </w:t>
      </w:r>
      <w:hyperlink r:id="rId24" w:tooltip="Find more records by this author" w:history="1">
        <w:r w:rsidRPr="00671BED">
          <w:rPr>
            <w:rStyle w:val="Hyperlink"/>
            <w:rFonts w:ascii="Arial" w:hAnsi="Arial" w:cs="Arial"/>
            <w:bCs/>
            <w:color w:val="auto"/>
            <w:u w:val="none"/>
          </w:rPr>
          <w:t>Christou, G.</w:t>
        </w:r>
      </w:hyperlink>
      <w:r w:rsidRPr="00671BED">
        <w:rPr>
          <w:rFonts w:ascii="Arial" w:hAnsi="Arial" w:cs="Arial"/>
          <w:bCs/>
        </w:rPr>
        <w:t xml:space="preserve">; </w:t>
      </w:r>
      <w:hyperlink r:id="rId25" w:tooltip="Find more records by this author" w:history="1">
        <w:r w:rsidRPr="00671BED">
          <w:rPr>
            <w:rStyle w:val="Hyperlink"/>
            <w:rFonts w:ascii="Arial" w:hAnsi="Arial" w:cs="Arial"/>
            <w:bCs/>
            <w:color w:val="auto"/>
            <w:u w:val="none"/>
          </w:rPr>
          <w:t>Tasiopoulos, A. J</w:t>
        </w:r>
      </w:hyperlink>
      <w:r w:rsidRPr="00671BED">
        <w:rPr>
          <w:rFonts w:ascii="Arial" w:hAnsi="Arial" w:cs="Arial"/>
          <w:bCs/>
        </w:rPr>
        <w:t xml:space="preserve">. </w:t>
      </w:r>
      <w:r w:rsidRPr="00671BED">
        <w:rPr>
          <w:rFonts w:ascii="Arial" w:hAnsi="Arial" w:cs="Arial"/>
          <w:bCs/>
          <w:i/>
        </w:rPr>
        <w:t>Angew. Chem. Inter. Ed</w:t>
      </w:r>
      <w:r w:rsidRPr="00671BED">
        <w:rPr>
          <w:rFonts w:ascii="Arial" w:hAnsi="Arial" w:cs="Arial"/>
          <w:bCs/>
        </w:rPr>
        <w:t xml:space="preserve">. </w:t>
      </w:r>
      <w:r w:rsidRPr="00671BED">
        <w:rPr>
          <w:rFonts w:ascii="Arial" w:hAnsi="Arial" w:cs="Arial"/>
          <w:b/>
          <w:bCs/>
        </w:rPr>
        <w:t>2016</w:t>
      </w:r>
      <w:r w:rsidRPr="00671BED">
        <w:rPr>
          <w:rFonts w:ascii="Arial" w:hAnsi="Arial" w:cs="Arial"/>
          <w:bCs/>
        </w:rPr>
        <w:t xml:space="preserve">, </w:t>
      </w:r>
      <w:r w:rsidRPr="00671BED">
        <w:rPr>
          <w:rFonts w:ascii="Arial" w:hAnsi="Arial" w:cs="Arial"/>
          <w:bCs/>
          <w:i/>
        </w:rPr>
        <w:t>55</w:t>
      </w:r>
      <w:r w:rsidRPr="00671BED">
        <w:rPr>
          <w:rFonts w:ascii="Arial" w:hAnsi="Arial" w:cs="Arial"/>
          <w:bCs/>
        </w:rPr>
        <w:t>, 679-684.</w:t>
      </w:r>
      <w:r w:rsidR="00195CCC" w:rsidRPr="00195CCC">
        <w:t xml:space="preserve"> </w:t>
      </w:r>
      <w:r w:rsidR="00195CCC" w:rsidRPr="00671BED">
        <w:rPr>
          <w:rFonts w:ascii="Arial" w:hAnsi="Arial" w:cs="Arial"/>
          <w:b/>
          <w:bCs/>
        </w:rPr>
        <w:t>DOI:</w:t>
      </w:r>
      <w:r w:rsidR="00195CCC" w:rsidRPr="00671BED">
        <w:rPr>
          <w:rFonts w:ascii="Arial" w:hAnsi="Arial" w:cs="Arial"/>
          <w:bCs/>
        </w:rPr>
        <w:t>10.1002/anie.201509461</w:t>
      </w:r>
      <w:r w:rsidR="00671BED" w:rsidRPr="00671BED">
        <w:rPr>
          <w:rFonts w:ascii="Arial" w:hAnsi="Arial" w:cs="Arial"/>
          <w:bCs/>
        </w:rPr>
        <w:t xml:space="preserve"> </w:t>
      </w:r>
    </w:p>
    <w:p w:rsidR="00FE0AE2" w:rsidRPr="00FE0AE2" w:rsidRDefault="00FE0AE2" w:rsidP="00FE0AE2">
      <w:pPr>
        <w:pStyle w:val="ListParagraph"/>
        <w:numPr>
          <w:ilvl w:val="0"/>
          <w:numId w:val="44"/>
        </w:numPr>
        <w:tabs>
          <w:tab w:val="left" w:pos="540"/>
        </w:tabs>
        <w:autoSpaceDE w:val="0"/>
        <w:autoSpaceDN w:val="0"/>
        <w:adjustRightInd w:val="0"/>
        <w:ind w:left="450" w:hanging="450"/>
        <w:jc w:val="both"/>
        <w:rPr>
          <w:rFonts w:ascii="Arial" w:hAnsi="Arial" w:cs="Arial"/>
        </w:rPr>
      </w:pPr>
      <w:r w:rsidRPr="00FE0AE2">
        <w:rPr>
          <w:rFonts w:ascii="Arial" w:hAnsi="Arial" w:cs="Arial"/>
        </w:rPr>
        <w:t>Introducing Dimensionality to the Archetypical Mn</w:t>
      </w:r>
      <w:r w:rsidRPr="00FE0AE2">
        <w:rPr>
          <w:rFonts w:ascii="Arial" w:hAnsi="Arial" w:cs="Arial"/>
          <w:vertAlign w:val="subscript"/>
        </w:rPr>
        <w:t>12</w:t>
      </w:r>
      <w:r w:rsidRPr="00FE0AE2">
        <w:rPr>
          <w:rFonts w:ascii="Arial" w:hAnsi="Arial" w:cs="Arial"/>
        </w:rPr>
        <w:t xml:space="preserve"> Single-Molecule Magnet: a Family of [Mn</w:t>
      </w:r>
      <w:r w:rsidRPr="00FE0AE2">
        <w:rPr>
          <w:rFonts w:ascii="Arial" w:hAnsi="Arial" w:cs="Arial"/>
          <w:vertAlign w:val="subscript"/>
        </w:rPr>
        <w:t>12</w:t>
      </w:r>
      <w:proofErr w:type="gramStart"/>
      <w:r w:rsidRPr="00FE0AE2">
        <w:rPr>
          <w:rFonts w:ascii="Arial" w:hAnsi="Arial" w:cs="Arial"/>
        </w:rPr>
        <w:t>]</w:t>
      </w:r>
      <w:r w:rsidRPr="00FE0AE2">
        <w:rPr>
          <w:rFonts w:ascii="Arial" w:hAnsi="Arial" w:cs="Arial"/>
          <w:vertAlign w:val="subscript"/>
        </w:rPr>
        <w:t>n</w:t>
      </w:r>
      <w:proofErr w:type="gramEnd"/>
      <w:r w:rsidRPr="00FE0AE2">
        <w:rPr>
          <w:rFonts w:ascii="Arial" w:hAnsi="Arial" w:cs="Arial"/>
        </w:rPr>
        <w:t xml:space="preserve"> Chains</w:t>
      </w:r>
      <w:r>
        <w:rPr>
          <w:rFonts w:ascii="Arial" w:hAnsi="Arial" w:cs="Arial"/>
        </w:rPr>
        <w:t>.</w:t>
      </w:r>
      <w:r w:rsidRPr="00FE0AE2">
        <w:rPr>
          <w:rFonts w:ascii="Arial" w:hAnsi="Arial" w:cs="Arial"/>
        </w:rPr>
        <w:t xml:space="preserve"> </w:t>
      </w:r>
    </w:p>
    <w:p w:rsidR="00FE0AE2" w:rsidRDefault="00FE0AE2" w:rsidP="00FE0AE2">
      <w:pPr>
        <w:pStyle w:val="ListParagraph"/>
        <w:tabs>
          <w:tab w:val="left" w:pos="540"/>
        </w:tabs>
        <w:autoSpaceDE w:val="0"/>
        <w:autoSpaceDN w:val="0"/>
        <w:adjustRightInd w:val="0"/>
        <w:ind w:left="450"/>
        <w:jc w:val="both"/>
        <w:rPr>
          <w:rFonts w:ascii="Arial" w:hAnsi="Arial" w:cs="Arial"/>
        </w:rPr>
      </w:pPr>
      <w:r w:rsidRPr="00FE0AE2">
        <w:rPr>
          <w:rFonts w:ascii="Arial" w:hAnsi="Arial" w:cs="Arial"/>
        </w:rPr>
        <w:t>Corrales, S</w:t>
      </w:r>
      <w:r>
        <w:rPr>
          <w:rFonts w:ascii="Arial" w:hAnsi="Arial" w:cs="Arial"/>
        </w:rPr>
        <w:t>.</w:t>
      </w:r>
      <w:r w:rsidRPr="00FE0AE2">
        <w:rPr>
          <w:rFonts w:ascii="Arial" w:hAnsi="Arial" w:cs="Arial"/>
        </w:rPr>
        <w:t xml:space="preserve"> A.; Cain, J</w:t>
      </w:r>
      <w:r>
        <w:rPr>
          <w:rFonts w:ascii="Arial" w:hAnsi="Arial" w:cs="Arial"/>
        </w:rPr>
        <w:t>.</w:t>
      </w:r>
      <w:r w:rsidRPr="00FE0AE2">
        <w:rPr>
          <w:rFonts w:ascii="Arial" w:hAnsi="Arial" w:cs="Arial"/>
        </w:rPr>
        <w:t xml:space="preserve"> M.; Uhlig, K</w:t>
      </w:r>
      <w:r>
        <w:rPr>
          <w:rFonts w:ascii="Arial" w:hAnsi="Arial" w:cs="Arial"/>
        </w:rPr>
        <w:t>.</w:t>
      </w:r>
      <w:r w:rsidRPr="00FE0AE2">
        <w:rPr>
          <w:rFonts w:ascii="Arial" w:hAnsi="Arial" w:cs="Arial"/>
        </w:rPr>
        <w:t xml:space="preserve"> A.; Mowson, A</w:t>
      </w:r>
      <w:r>
        <w:rPr>
          <w:rFonts w:ascii="Arial" w:hAnsi="Arial" w:cs="Arial"/>
        </w:rPr>
        <w:t xml:space="preserve">. </w:t>
      </w:r>
      <w:r w:rsidRPr="00FE0AE2">
        <w:rPr>
          <w:rFonts w:ascii="Arial" w:hAnsi="Arial" w:cs="Arial"/>
        </w:rPr>
        <w:t>M.; Papatriantafyllopoulou, C</w:t>
      </w:r>
      <w:r>
        <w:rPr>
          <w:rFonts w:ascii="Arial" w:hAnsi="Arial" w:cs="Arial"/>
        </w:rPr>
        <w:t>.</w:t>
      </w:r>
      <w:r w:rsidRPr="00FE0AE2">
        <w:rPr>
          <w:rFonts w:ascii="Arial" w:hAnsi="Arial" w:cs="Arial"/>
        </w:rPr>
        <w:t>; Peprah, M</w:t>
      </w:r>
      <w:r>
        <w:rPr>
          <w:rFonts w:ascii="Arial" w:hAnsi="Arial" w:cs="Arial"/>
        </w:rPr>
        <w:t>.</w:t>
      </w:r>
      <w:r w:rsidRPr="00FE0AE2">
        <w:rPr>
          <w:rFonts w:ascii="Arial" w:hAnsi="Arial" w:cs="Arial"/>
        </w:rPr>
        <w:t xml:space="preserve"> K.; Ozarowski, A</w:t>
      </w:r>
      <w:r>
        <w:rPr>
          <w:rFonts w:ascii="Arial" w:hAnsi="Arial" w:cs="Arial"/>
        </w:rPr>
        <w:t>.</w:t>
      </w:r>
      <w:r w:rsidRPr="00FE0AE2">
        <w:rPr>
          <w:rFonts w:ascii="Arial" w:hAnsi="Arial" w:cs="Arial"/>
        </w:rPr>
        <w:t>; Tasiopoulos, A</w:t>
      </w:r>
      <w:r>
        <w:rPr>
          <w:rFonts w:ascii="Arial" w:hAnsi="Arial" w:cs="Arial"/>
        </w:rPr>
        <w:t xml:space="preserve">. </w:t>
      </w:r>
      <w:r w:rsidRPr="00FE0AE2">
        <w:rPr>
          <w:rFonts w:ascii="Arial" w:hAnsi="Arial" w:cs="Arial"/>
        </w:rPr>
        <w:t>J.; Christou, G</w:t>
      </w:r>
      <w:r>
        <w:rPr>
          <w:rFonts w:ascii="Arial" w:hAnsi="Arial" w:cs="Arial"/>
        </w:rPr>
        <w:t>.</w:t>
      </w:r>
      <w:r w:rsidRPr="00FE0AE2">
        <w:rPr>
          <w:rFonts w:ascii="Arial" w:hAnsi="Arial" w:cs="Arial"/>
        </w:rPr>
        <w:t>; Meisel, M</w:t>
      </w:r>
      <w:r>
        <w:rPr>
          <w:rFonts w:ascii="Arial" w:hAnsi="Arial" w:cs="Arial"/>
        </w:rPr>
        <w:t>.</w:t>
      </w:r>
      <w:r w:rsidRPr="00FE0AE2">
        <w:rPr>
          <w:rFonts w:ascii="Arial" w:hAnsi="Arial" w:cs="Arial"/>
        </w:rPr>
        <w:t xml:space="preserve"> W.; Lampropoulos, C</w:t>
      </w:r>
      <w:r>
        <w:rPr>
          <w:rFonts w:ascii="Arial" w:hAnsi="Arial" w:cs="Arial"/>
        </w:rPr>
        <w:t>.</w:t>
      </w:r>
      <w:r w:rsidRPr="00FE0AE2">
        <w:rPr>
          <w:rFonts w:ascii="Arial" w:hAnsi="Arial" w:cs="Arial"/>
          <w:i/>
        </w:rPr>
        <w:t xml:space="preserve"> </w:t>
      </w:r>
      <w:r w:rsidRPr="00671BED">
        <w:rPr>
          <w:rFonts w:ascii="Arial" w:hAnsi="Arial" w:cs="Arial"/>
          <w:i/>
        </w:rPr>
        <w:t>Inorg. Chem</w:t>
      </w:r>
      <w:r w:rsidRPr="00671BED">
        <w:rPr>
          <w:rFonts w:ascii="Arial" w:hAnsi="Arial" w:cs="Arial"/>
        </w:rPr>
        <w:t xml:space="preserve">. </w:t>
      </w:r>
      <w:r w:rsidRPr="00671BED">
        <w:rPr>
          <w:rFonts w:ascii="Arial" w:hAnsi="Arial" w:cs="Arial"/>
          <w:b/>
        </w:rPr>
        <w:t>2016</w:t>
      </w:r>
      <w:r w:rsidRPr="00671BED">
        <w:rPr>
          <w:rFonts w:ascii="Arial" w:hAnsi="Arial" w:cs="Arial"/>
        </w:rPr>
        <w:t xml:space="preserve">, </w:t>
      </w:r>
      <w:r w:rsidRPr="00671BED">
        <w:rPr>
          <w:rFonts w:ascii="Arial" w:hAnsi="Arial" w:cs="Arial"/>
          <w:i/>
        </w:rPr>
        <w:t>55</w:t>
      </w:r>
      <w:r w:rsidRPr="00671BED">
        <w:rPr>
          <w:rFonts w:ascii="Arial" w:hAnsi="Arial" w:cs="Arial"/>
        </w:rPr>
        <w:t>,</w:t>
      </w:r>
      <w:r>
        <w:rPr>
          <w:rFonts w:ascii="Arial" w:hAnsi="Arial" w:cs="Arial"/>
        </w:rPr>
        <w:t xml:space="preserve"> 1367-1369.</w:t>
      </w:r>
      <w:r w:rsidRPr="00FE0AE2">
        <w:rPr>
          <w:sz w:val="24"/>
          <w:szCs w:val="24"/>
        </w:rPr>
        <w:t xml:space="preserve"> </w:t>
      </w:r>
      <w:r>
        <w:rPr>
          <w:sz w:val="24"/>
          <w:szCs w:val="24"/>
        </w:rPr>
        <w:t xml:space="preserve"> </w:t>
      </w:r>
      <w:r w:rsidRPr="00FE0AE2">
        <w:rPr>
          <w:rFonts w:ascii="Arial" w:hAnsi="Arial" w:cs="Arial"/>
          <w:b/>
        </w:rPr>
        <w:t>DOI:</w:t>
      </w:r>
      <w:r w:rsidRPr="00FE0AE2">
        <w:rPr>
          <w:rFonts w:ascii="Arial" w:hAnsi="Arial" w:cs="Arial"/>
        </w:rPr>
        <w:t xml:space="preserve"> 10.1021/acs.inorgchem.6b00058 </w:t>
      </w:r>
    </w:p>
    <w:p w:rsidR="00EF02AC" w:rsidRDefault="00671BED" w:rsidP="00950D15">
      <w:pPr>
        <w:pStyle w:val="ListParagraph"/>
        <w:numPr>
          <w:ilvl w:val="0"/>
          <w:numId w:val="44"/>
        </w:numPr>
        <w:tabs>
          <w:tab w:val="left" w:pos="540"/>
        </w:tabs>
        <w:autoSpaceDE w:val="0"/>
        <w:autoSpaceDN w:val="0"/>
        <w:adjustRightInd w:val="0"/>
        <w:ind w:left="450" w:hanging="450"/>
        <w:jc w:val="both"/>
        <w:rPr>
          <w:rFonts w:ascii="Arial" w:hAnsi="Arial" w:cs="Arial"/>
        </w:rPr>
      </w:pPr>
      <w:r w:rsidRPr="00950D15">
        <w:rPr>
          <w:rFonts w:ascii="Arial" w:hAnsi="Arial" w:cs="Arial"/>
        </w:rPr>
        <w:t>Molecules at the Quantum</w:t>
      </w:r>
      <w:r w:rsidRPr="00950D15">
        <w:rPr>
          <w:rFonts w:ascii="Arial" w:hAnsi="Arial" w:cs="Arial" w:hint="eastAsia"/>
        </w:rPr>
        <w:t>−</w:t>
      </w:r>
      <w:r w:rsidRPr="00950D15">
        <w:rPr>
          <w:rFonts w:ascii="Arial" w:hAnsi="Arial" w:cs="Arial"/>
        </w:rPr>
        <w:t>Classical Nanoparticle Interface: Giant Mn</w:t>
      </w:r>
      <w:r w:rsidRPr="00950D15">
        <w:rPr>
          <w:rFonts w:ascii="Arial" w:hAnsi="Arial" w:cs="Arial"/>
          <w:vertAlign w:val="subscript"/>
        </w:rPr>
        <w:t>70</w:t>
      </w:r>
      <w:r w:rsidRPr="00950D15">
        <w:rPr>
          <w:rFonts w:ascii="Arial" w:hAnsi="Arial" w:cs="Arial"/>
        </w:rPr>
        <w:t xml:space="preserve"> Single-Molecule Magnets of </w:t>
      </w:r>
      <w:r w:rsidRPr="00950D15">
        <w:rPr>
          <w:rFonts w:ascii="Cambria Math" w:hAnsi="Cambria Math" w:cs="Cambria Math"/>
        </w:rPr>
        <w:t>∼</w:t>
      </w:r>
      <w:r w:rsidRPr="00950D15">
        <w:rPr>
          <w:rFonts w:ascii="Arial" w:hAnsi="Arial" w:cs="Arial"/>
        </w:rPr>
        <w:t xml:space="preserve">4 nm Diameter. Vinslava, A.; Tasiopoulos, A. J.; Wernsdorfer, W.; Abboud, K. A.; Christou, G. </w:t>
      </w:r>
      <w:r w:rsidRPr="00950D15">
        <w:rPr>
          <w:rFonts w:ascii="Arial" w:hAnsi="Arial" w:cs="Arial"/>
          <w:i/>
        </w:rPr>
        <w:t>Inorg. Chem</w:t>
      </w:r>
      <w:r w:rsidRPr="00950D15">
        <w:rPr>
          <w:rFonts w:ascii="Arial" w:hAnsi="Arial" w:cs="Arial"/>
        </w:rPr>
        <w:t xml:space="preserve">. </w:t>
      </w:r>
      <w:r w:rsidRPr="00950D15">
        <w:rPr>
          <w:rFonts w:ascii="Arial" w:hAnsi="Arial" w:cs="Arial"/>
          <w:b/>
        </w:rPr>
        <w:t>2016</w:t>
      </w:r>
      <w:r w:rsidRPr="00950D15">
        <w:rPr>
          <w:rFonts w:ascii="Arial" w:hAnsi="Arial" w:cs="Arial"/>
        </w:rPr>
        <w:t xml:space="preserve">, </w:t>
      </w:r>
      <w:r w:rsidRPr="00950D15">
        <w:rPr>
          <w:rFonts w:ascii="Arial" w:hAnsi="Arial" w:cs="Arial"/>
          <w:i/>
        </w:rPr>
        <w:t>55</w:t>
      </w:r>
      <w:r w:rsidRPr="00950D15">
        <w:rPr>
          <w:rFonts w:ascii="Arial" w:hAnsi="Arial" w:cs="Arial"/>
        </w:rPr>
        <w:t>,</w:t>
      </w:r>
      <w:r w:rsidR="00FE0AE2" w:rsidRPr="00950D15">
        <w:rPr>
          <w:rFonts w:ascii="Arial" w:hAnsi="Arial" w:cs="Arial"/>
        </w:rPr>
        <w:t xml:space="preserve"> 3419-3430.</w:t>
      </w:r>
      <w:r w:rsidR="003F5C21" w:rsidRPr="00950D15">
        <w:rPr>
          <w:b/>
          <w:bCs/>
        </w:rPr>
        <w:t xml:space="preserve"> </w:t>
      </w:r>
      <w:r w:rsidR="003F5C21" w:rsidRPr="00950D15">
        <w:rPr>
          <w:rFonts w:ascii="Arial" w:hAnsi="Arial" w:cs="Arial"/>
          <w:b/>
          <w:bCs/>
        </w:rPr>
        <w:t>DOI:</w:t>
      </w:r>
      <w:r w:rsidR="003F5C21" w:rsidRPr="00950D15">
        <w:rPr>
          <w:rFonts w:ascii="Arial" w:hAnsi="Arial" w:cs="Arial"/>
        </w:rPr>
        <w:t xml:space="preserve"> 10.1021/acs.inorgchem.5b02790</w:t>
      </w:r>
    </w:p>
    <w:p w:rsidR="00EF02AC" w:rsidRPr="00EF02AC" w:rsidRDefault="00EF02AC" w:rsidP="00EF02AC">
      <w:pPr>
        <w:pStyle w:val="ListParagraph"/>
        <w:numPr>
          <w:ilvl w:val="0"/>
          <w:numId w:val="44"/>
        </w:numPr>
        <w:tabs>
          <w:tab w:val="left" w:pos="540"/>
        </w:tabs>
        <w:autoSpaceDE w:val="0"/>
        <w:autoSpaceDN w:val="0"/>
        <w:adjustRightInd w:val="0"/>
        <w:ind w:left="450" w:hanging="450"/>
        <w:jc w:val="both"/>
        <w:rPr>
          <w:rFonts w:ascii="Arial" w:hAnsi="Arial" w:cs="Arial"/>
        </w:rPr>
      </w:pPr>
      <w:r w:rsidRPr="00EF02AC">
        <w:rPr>
          <w:rFonts w:ascii="Arial" w:hAnsi="Arial" w:cs="Arial"/>
        </w:rPr>
        <w:t>Cyanate groups in higher oxidation state metal cluster chemi</w:t>
      </w:r>
      <w:r>
        <w:rPr>
          <w:rFonts w:ascii="Arial" w:hAnsi="Arial" w:cs="Arial"/>
        </w:rPr>
        <w:t>stry: Mixed-valence (II/III) Mn</w:t>
      </w:r>
      <w:r w:rsidRPr="00EF02AC">
        <w:rPr>
          <w:rFonts w:ascii="Arial" w:hAnsi="Arial" w:cs="Arial"/>
          <w:vertAlign w:val="subscript"/>
        </w:rPr>
        <w:t>16</w:t>
      </w:r>
      <w:r>
        <w:rPr>
          <w:rFonts w:ascii="Arial" w:hAnsi="Arial" w:cs="Arial"/>
        </w:rPr>
        <w:t xml:space="preserve"> and Mn</w:t>
      </w:r>
      <w:r w:rsidRPr="00EF02AC">
        <w:rPr>
          <w:rFonts w:ascii="Arial" w:hAnsi="Arial" w:cs="Arial"/>
          <w:vertAlign w:val="subscript"/>
        </w:rPr>
        <w:t>18</w:t>
      </w:r>
      <w:r w:rsidRPr="00EF02AC">
        <w:rPr>
          <w:rFonts w:ascii="Arial" w:hAnsi="Arial" w:cs="Arial"/>
        </w:rPr>
        <w:t xml:space="preserve"> clusters </w:t>
      </w:r>
    </w:p>
    <w:p w:rsidR="00EF02AC" w:rsidRPr="00EF02AC" w:rsidRDefault="00EF02AC" w:rsidP="00EF02AC">
      <w:pPr>
        <w:pStyle w:val="ListParagraph"/>
        <w:tabs>
          <w:tab w:val="left" w:pos="540"/>
        </w:tabs>
        <w:autoSpaceDE w:val="0"/>
        <w:autoSpaceDN w:val="0"/>
        <w:adjustRightInd w:val="0"/>
        <w:ind w:left="450"/>
        <w:jc w:val="both"/>
        <w:rPr>
          <w:rFonts w:ascii="Arial" w:hAnsi="Arial" w:cs="Arial"/>
        </w:rPr>
      </w:pPr>
      <w:r w:rsidRPr="00EF02AC">
        <w:rPr>
          <w:rFonts w:ascii="Arial" w:hAnsi="Arial" w:cs="Arial"/>
        </w:rPr>
        <w:t>Alexandropoulos,</w:t>
      </w:r>
      <w:r>
        <w:rPr>
          <w:rFonts w:ascii="Arial" w:hAnsi="Arial" w:cs="Arial"/>
        </w:rPr>
        <w:t xml:space="preserve"> D. I.; </w:t>
      </w:r>
      <w:r w:rsidRPr="00EF02AC">
        <w:rPr>
          <w:rFonts w:ascii="Arial" w:hAnsi="Arial" w:cs="Arial"/>
        </w:rPr>
        <w:t>Moushi,</w:t>
      </w:r>
      <w:r>
        <w:rPr>
          <w:rFonts w:ascii="Arial" w:hAnsi="Arial" w:cs="Arial"/>
        </w:rPr>
        <w:t xml:space="preserve"> E. E.; </w:t>
      </w:r>
      <w:r w:rsidRPr="00EF02AC">
        <w:rPr>
          <w:rFonts w:ascii="Arial" w:hAnsi="Arial" w:cs="Arial"/>
        </w:rPr>
        <w:t>Papatriantafyllopoulou,</w:t>
      </w:r>
      <w:r>
        <w:rPr>
          <w:rFonts w:ascii="Arial" w:hAnsi="Arial" w:cs="Arial"/>
        </w:rPr>
        <w:t xml:space="preserve"> C.; </w:t>
      </w:r>
      <w:r w:rsidRPr="00EF02AC">
        <w:rPr>
          <w:rFonts w:ascii="Arial" w:hAnsi="Arial" w:cs="Arial"/>
        </w:rPr>
        <w:t xml:space="preserve">Beavers, </w:t>
      </w:r>
      <w:r>
        <w:rPr>
          <w:rFonts w:ascii="Arial" w:hAnsi="Arial" w:cs="Arial"/>
        </w:rPr>
        <w:t xml:space="preserve">C. M.; </w:t>
      </w:r>
      <w:r w:rsidRPr="00EF02AC">
        <w:rPr>
          <w:rFonts w:ascii="Arial" w:hAnsi="Arial" w:cs="Arial"/>
        </w:rPr>
        <w:t>Teat,</w:t>
      </w:r>
      <w:r>
        <w:rPr>
          <w:rFonts w:ascii="Arial" w:hAnsi="Arial" w:cs="Arial"/>
        </w:rPr>
        <w:t xml:space="preserve"> S. J.; </w:t>
      </w:r>
      <w:r w:rsidRPr="00EF02AC">
        <w:rPr>
          <w:rFonts w:ascii="Arial" w:hAnsi="Arial" w:cs="Arial"/>
        </w:rPr>
        <w:t>Tasiopoulos,</w:t>
      </w:r>
      <w:r>
        <w:rPr>
          <w:rFonts w:ascii="Arial" w:hAnsi="Arial" w:cs="Arial"/>
        </w:rPr>
        <w:t xml:space="preserve"> A. J.; </w:t>
      </w:r>
      <w:r w:rsidRPr="00EF02AC">
        <w:rPr>
          <w:rFonts w:ascii="Arial" w:hAnsi="Arial" w:cs="Arial"/>
        </w:rPr>
        <w:t>Christou,</w:t>
      </w:r>
      <w:r>
        <w:rPr>
          <w:rFonts w:ascii="Arial" w:hAnsi="Arial" w:cs="Arial"/>
        </w:rPr>
        <w:t xml:space="preserve"> G.; </w:t>
      </w:r>
      <w:r w:rsidRPr="00EF02AC">
        <w:rPr>
          <w:rFonts w:ascii="Arial" w:hAnsi="Arial" w:cs="Arial"/>
        </w:rPr>
        <w:t>Stamatatos</w:t>
      </w:r>
      <w:r>
        <w:rPr>
          <w:rFonts w:ascii="Arial" w:hAnsi="Arial" w:cs="Arial"/>
        </w:rPr>
        <w:t xml:space="preserve">, T. C. </w:t>
      </w:r>
      <w:r w:rsidRPr="00EF02AC">
        <w:rPr>
          <w:rFonts w:ascii="Arial" w:hAnsi="Arial" w:cs="Arial"/>
          <w:i/>
        </w:rPr>
        <w:t>Polyhedron</w:t>
      </w:r>
      <w:r>
        <w:rPr>
          <w:rFonts w:ascii="Arial" w:hAnsi="Arial" w:cs="Arial"/>
        </w:rPr>
        <w:t xml:space="preserve">, </w:t>
      </w:r>
      <w:r w:rsidRPr="00EF02AC">
        <w:rPr>
          <w:rFonts w:ascii="Arial" w:hAnsi="Arial" w:cs="Arial"/>
          <w:b/>
        </w:rPr>
        <w:t>2016</w:t>
      </w:r>
      <w:r>
        <w:rPr>
          <w:rFonts w:ascii="Arial" w:hAnsi="Arial" w:cs="Arial"/>
        </w:rPr>
        <w:t xml:space="preserve">, </w:t>
      </w:r>
      <w:r w:rsidRPr="00EF02AC">
        <w:rPr>
          <w:rFonts w:ascii="Arial" w:hAnsi="Arial" w:cs="Arial"/>
          <w:i/>
        </w:rPr>
        <w:t>108</w:t>
      </w:r>
      <w:r>
        <w:rPr>
          <w:rFonts w:ascii="Arial" w:hAnsi="Arial" w:cs="Arial"/>
        </w:rPr>
        <w:t xml:space="preserve">, 131-142. </w:t>
      </w:r>
      <w:hyperlink r:id="rId26" w:tgtFrame="doilink" w:history="1">
        <w:r w:rsidRPr="00EF02AC">
          <w:rPr>
            <w:rStyle w:val="Hyperlink"/>
            <w:rFonts w:ascii="Arial" w:hAnsi="Arial" w:cs="Arial"/>
            <w:b/>
          </w:rPr>
          <w:t>DOI:</w:t>
        </w:r>
        <w:r w:rsidRPr="00EF02AC">
          <w:rPr>
            <w:rStyle w:val="Hyperlink"/>
            <w:rFonts w:ascii="Arial" w:hAnsi="Arial" w:cs="Arial"/>
          </w:rPr>
          <w:t>10.1016/j.poly.2015.11.031</w:t>
        </w:r>
      </w:hyperlink>
    </w:p>
    <w:p w:rsidR="00950D15" w:rsidRDefault="00950D15" w:rsidP="00EF02AC">
      <w:pPr>
        <w:pStyle w:val="ListParagraph"/>
        <w:tabs>
          <w:tab w:val="left" w:pos="540"/>
        </w:tabs>
        <w:autoSpaceDE w:val="0"/>
        <w:autoSpaceDN w:val="0"/>
        <w:adjustRightInd w:val="0"/>
        <w:ind w:left="450"/>
        <w:jc w:val="both"/>
        <w:rPr>
          <w:rFonts w:ascii="Arial" w:hAnsi="Arial" w:cs="Arial"/>
        </w:rPr>
      </w:pPr>
    </w:p>
    <w:p w:rsidR="00950D15" w:rsidRPr="00550C99" w:rsidRDefault="00950D15" w:rsidP="00550C99">
      <w:pPr>
        <w:pStyle w:val="ListParagraph"/>
        <w:numPr>
          <w:ilvl w:val="0"/>
          <w:numId w:val="44"/>
        </w:numPr>
        <w:tabs>
          <w:tab w:val="left" w:pos="540"/>
        </w:tabs>
        <w:autoSpaceDE w:val="0"/>
        <w:autoSpaceDN w:val="0"/>
        <w:adjustRightInd w:val="0"/>
        <w:ind w:left="450" w:hanging="450"/>
        <w:jc w:val="both"/>
        <w:rPr>
          <w:rFonts w:ascii="Arial" w:hAnsi="Arial" w:cs="Arial"/>
        </w:rPr>
      </w:pPr>
      <w:r w:rsidRPr="00950D15">
        <w:rPr>
          <w:rFonts w:ascii="Arial" w:hAnsi="Arial" w:cs="Arial"/>
        </w:rPr>
        <w:lastRenderedPageBreak/>
        <w:t xml:space="preserve">Magnetostructural Correlation for High Nuclearity </w:t>
      </w:r>
      <w:proofErr w:type="gramStart"/>
      <w:r w:rsidRPr="00950D15">
        <w:rPr>
          <w:rFonts w:ascii="Arial" w:hAnsi="Arial" w:cs="Arial"/>
        </w:rPr>
        <w:t>Iron(</w:t>
      </w:r>
      <w:proofErr w:type="gramEnd"/>
      <w:r w:rsidRPr="00950D15">
        <w:rPr>
          <w:rFonts w:ascii="Arial" w:hAnsi="Arial" w:cs="Arial"/>
        </w:rPr>
        <w:t>III)/oxo Complexes, and Application to Fe</w:t>
      </w:r>
      <w:r w:rsidRPr="00950D15">
        <w:rPr>
          <w:rFonts w:ascii="Arial" w:hAnsi="Arial" w:cs="Arial"/>
          <w:vertAlign w:val="subscript"/>
        </w:rPr>
        <w:t>5</w:t>
      </w:r>
      <w:r w:rsidRPr="00950D15">
        <w:rPr>
          <w:rFonts w:ascii="Arial" w:hAnsi="Arial" w:cs="Arial"/>
        </w:rPr>
        <w:t>, Fe</w:t>
      </w:r>
      <w:r w:rsidRPr="00950D15">
        <w:rPr>
          <w:rFonts w:ascii="Arial" w:hAnsi="Arial" w:cs="Arial"/>
          <w:vertAlign w:val="subscript"/>
        </w:rPr>
        <w:t>6</w:t>
      </w:r>
      <w:r w:rsidRPr="00950D15">
        <w:rPr>
          <w:rFonts w:ascii="Arial" w:hAnsi="Arial" w:cs="Arial"/>
        </w:rPr>
        <w:t xml:space="preserve"> and Fe</w:t>
      </w:r>
      <w:r w:rsidRPr="00950D15">
        <w:rPr>
          <w:rFonts w:ascii="Arial" w:hAnsi="Arial" w:cs="Arial"/>
          <w:vertAlign w:val="subscript"/>
        </w:rPr>
        <w:t>8</w:t>
      </w:r>
      <w:r w:rsidRPr="00950D15">
        <w:rPr>
          <w:rFonts w:ascii="Arial" w:hAnsi="Arial" w:cs="Arial"/>
        </w:rPr>
        <w:t xml:space="preserve"> Clusters. </w:t>
      </w:r>
      <w:r w:rsidRPr="00950D15">
        <w:rPr>
          <w:rFonts w:ascii="Arial" w:hAnsi="Arial" w:cs="Arial"/>
          <w:lang w:val="x-none"/>
        </w:rPr>
        <w:t>Mitchell, K</w:t>
      </w:r>
      <w:r w:rsidRPr="00950D15">
        <w:rPr>
          <w:rFonts w:ascii="Arial" w:hAnsi="Arial" w:cs="Arial"/>
        </w:rPr>
        <w:t xml:space="preserve">. </w:t>
      </w:r>
      <w:r w:rsidRPr="00950D15">
        <w:rPr>
          <w:rFonts w:ascii="Arial" w:hAnsi="Arial" w:cs="Arial"/>
          <w:lang w:val="x-none"/>
        </w:rPr>
        <w:t>J.</w:t>
      </w:r>
      <w:r w:rsidRPr="00950D15">
        <w:rPr>
          <w:rFonts w:ascii="Arial" w:hAnsi="Arial" w:cs="Arial"/>
        </w:rPr>
        <w:t xml:space="preserve">; </w:t>
      </w:r>
      <w:r w:rsidRPr="00950D15">
        <w:rPr>
          <w:rFonts w:ascii="Arial" w:hAnsi="Arial" w:cs="Arial"/>
          <w:lang w:val="x-none"/>
        </w:rPr>
        <w:t xml:space="preserve">Abboud, </w:t>
      </w:r>
      <w:r w:rsidRPr="00950D15">
        <w:rPr>
          <w:rFonts w:ascii="Arial" w:hAnsi="Arial" w:cs="Arial"/>
        </w:rPr>
        <w:t xml:space="preserve">K. A.; </w:t>
      </w:r>
      <w:r w:rsidRPr="00950D15">
        <w:rPr>
          <w:rFonts w:ascii="Arial" w:hAnsi="Arial" w:cs="Arial"/>
          <w:lang w:val="x-none"/>
        </w:rPr>
        <w:t>Christou</w:t>
      </w:r>
      <w:r w:rsidRPr="00950D15">
        <w:rPr>
          <w:rFonts w:ascii="Arial" w:hAnsi="Arial" w:cs="Arial"/>
        </w:rPr>
        <w:t xml:space="preserve">, G. </w:t>
      </w:r>
      <w:r w:rsidRPr="00950D15">
        <w:rPr>
          <w:rFonts w:ascii="Arial" w:hAnsi="Arial" w:cs="Arial"/>
          <w:i/>
        </w:rPr>
        <w:t>Inorg. Chem</w:t>
      </w:r>
      <w:r w:rsidRPr="00950D15">
        <w:rPr>
          <w:rFonts w:ascii="Arial" w:hAnsi="Arial" w:cs="Arial"/>
        </w:rPr>
        <w:t xml:space="preserve">. </w:t>
      </w:r>
      <w:r w:rsidRPr="00950D15">
        <w:rPr>
          <w:rFonts w:ascii="Arial" w:hAnsi="Arial" w:cs="Arial"/>
          <w:b/>
        </w:rPr>
        <w:t>2016</w:t>
      </w:r>
      <w:r w:rsidRPr="00950D15">
        <w:rPr>
          <w:rFonts w:ascii="Arial" w:hAnsi="Arial" w:cs="Arial"/>
        </w:rPr>
        <w:t xml:space="preserve">, </w:t>
      </w:r>
      <w:r w:rsidRPr="00950D15">
        <w:rPr>
          <w:rFonts w:ascii="Arial" w:hAnsi="Arial" w:cs="Arial"/>
          <w:i/>
        </w:rPr>
        <w:t>55</w:t>
      </w:r>
      <w:r w:rsidRPr="00950D15">
        <w:rPr>
          <w:rFonts w:ascii="Arial" w:hAnsi="Arial" w:cs="Arial"/>
        </w:rPr>
        <w:t>,</w:t>
      </w:r>
      <w:r w:rsidR="00807108">
        <w:rPr>
          <w:rFonts w:ascii="Arial" w:hAnsi="Arial" w:cs="Arial"/>
        </w:rPr>
        <w:t xml:space="preserve"> 6597-6608</w:t>
      </w:r>
      <w:r w:rsidR="00D55509">
        <w:rPr>
          <w:rFonts w:ascii="Arial" w:hAnsi="Arial" w:cs="Arial"/>
        </w:rPr>
        <w:t>.</w:t>
      </w:r>
      <w:bookmarkStart w:id="5" w:name="_GoBack"/>
      <w:bookmarkEnd w:id="5"/>
      <w:r w:rsidR="00807108">
        <w:rPr>
          <w:rFonts w:ascii="Arial" w:hAnsi="Arial" w:cs="Arial"/>
        </w:rPr>
        <w:t xml:space="preserve"> </w:t>
      </w:r>
      <w:r w:rsidR="00550C99" w:rsidRPr="00550C99">
        <w:rPr>
          <w:rFonts w:ascii="Arial" w:hAnsi="Arial" w:cs="Arial"/>
          <w:b/>
        </w:rPr>
        <w:t>DOI:</w:t>
      </w:r>
      <w:r w:rsidR="00550C99" w:rsidRPr="00550C99">
        <w:rPr>
          <w:rFonts w:ascii="Arial" w:hAnsi="Arial" w:cs="Arial"/>
        </w:rPr>
        <w:t xml:space="preserve"> 10.1021/acs.inorgchem.6b00769</w:t>
      </w:r>
    </w:p>
    <w:sectPr w:rsidR="00950D15" w:rsidRPr="00550C99" w:rsidSect="00DA4486">
      <w:footerReference w:type="default" r:id="rId27"/>
      <w:pgSz w:w="11907" w:h="16839" w:code="9"/>
      <w:pgMar w:top="1008" w:right="1008" w:bottom="1008" w:left="864" w:header="144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A0" w:rsidRDefault="00B97BA0">
      <w:r>
        <w:separator/>
      </w:r>
    </w:p>
  </w:endnote>
  <w:endnote w:type="continuationSeparator" w:id="0">
    <w:p w:rsidR="00B97BA0" w:rsidRDefault="00B9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ernhardMod BT">
    <w:altName w:val="Times New Roman"/>
    <w:charset w:val="00"/>
    <w:family w:val="roman"/>
    <w:pitch w:val="variable"/>
    <w:sig w:usb0="00000087" w:usb1="00000000" w:usb2="00000000" w:usb3="00000000" w:csb0="0000001B" w:csb1="00000000"/>
  </w:font>
  <w:font w:name="CMSY10">
    <w:altName w:val="Arial Unicode MS"/>
    <w:panose1 w:val="00000000000000000000"/>
    <w:charset w:val="81"/>
    <w:family w:val="auto"/>
    <w:notTrueType/>
    <w:pitch w:val="default"/>
    <w:sig w:usb0="00000003" w:usb1="09060000" w:usb2="00000010" w:usb3="00000000" w:csb0="00080001" w:csb1="00000000"/>
  </w:font>
  <w:font w:name="AdvPS_TTR">
    <w:altName w:val="Times New Roman"/>
    <w:panose1 w:val="00000000000000000000"/>
    <w:charset w:val="00"/>
    <w:family w:val="auto"/>
    <w:notTrueType/>
    <w:pitch w:val="default"/>
    <w:sig w:usb0="00000003" w:usb1="08080000" w:usb2="00000010" w:usb3="00000000" w:csb0="00100001" w:csb1="00000000"/>
  </w:font>
  <w:font w:name="AdvOT9b12cd41">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Roman">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09" w:rsidRDefault="00D55509">
    <w:pPr>
      <w:spacing w:line="240" w:lineRule="exact"/>
      <w:rPr>
        <w:rFonts w:ascii="Roman" w:hAnsi="Roman"/>
        <w:sz w:val="24"/>
      </w:rPr>
    </w:pPr>
  </w:p>
  <w:p w:rsidR="00D55509" w:rsidRDefault="00D55509">
    <w:pPr>
      <w:framePr w:w="9361" w:wrap="notBeside" w:vAnchor="text" w:hAnchor="text" w:x="1" w:y="1"/>
      <w:jc w:val="center"/>
      <w:rPr>
        <w:sz w:val="24"/>
      </w:rPr>
    </w:pPr>
    <w:r>
      <w:rPr>
        <w:sz w:val="24"/>
      </w:rPr>
      <w:fldChar w:fldCharType="begin"/>
    </w:r>
    <w:r>
      <w:rPr>
        <w:sz w:val="24"/>
      </w:rPr>
      <w:instrText>PAGE</w:instrText>
    </w:r>
    <w:r>
      <w:rPr>
        <w:sz w:val="24"/>
      </w:rPr>
      <w:fldChar w:fldCharType="separate"/>
    </w:r>
    <w:r w:rsidR="00BD629E">
      <w:rPr>
        <w:noProof/>
        <w:sz w:val="24"/>
      </w:rPr>
      <w:t>27</w:t>
    </w:r>
    <w:r>
      <w:rPr>
        <w:sz w:val="24"/>
      </w:rPr>
      <w:fldChar w:fldCharType="end"/>
    </w:r>
  </w:p>
  <w:p w:rsidR="00D55509" w:rsidRDefault="00D55509">
    <w:pPr>
      <w:rPr>
        <w:rFonts w:ascii="Roman" w:hAnsi="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A0" w:rsidRDefault="00B97BA0">
      <w:r>
        <w:separator/>
      </w:r>
    </w:p>
  </w:footnote>
  <w:footnote w:type="continuationSeparator" w:id="0">
    <w:p w:rsidR="00B97BA0" w:rsidRDefault="00B97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B32863A"/>
    <w:lvl w:ilvl="0">
      <w:start w:val="1"/>
      <w:numFmt w:val="decimal"/>
      <w:pStyle w:val="ListNumber4"/>
      <w:lvlText w:val="%1."/>
      <w:lvlJc w:val="left"/>
      <w:pPr>
        <w:tabs>
          <w:tab w:val="num" w:pos="1440"/>
        </w:tabs>
        <w:ind w:left="1440" w:hanging="360"/>
      </w:pPr>
    </w:lvl>
  </w:abstractNum>
  <w:abstractNum w:abstractNumId="1" w15:restartNumberingAfterBreak="0">
    <w:nsid w:val="01327AE6"/>
    <w:multiLevelType w:val="multilevel"/>
    <w:tmpl w:val="0826D81C"/>
    <w:lvl w:ilvl="0">
      <w:start w:val="216"/>
      <w:numFmt w:val="decimal"/>
      <w:lvlText w:val="%1."/>
      <w:lvlJc w:val="left"/>
      <w:pPr>
        <w:tabs>
          <w:tab w:val="num" w:pos="600"/>
        </w:tabs>
        <w:ind w:left="600" w:hanging="420"/>
      </w:pPr>
      <w:rPr>
        <w:rFonts w:hint="default"/>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4457201"/>
    <w:multiLevelType w:val="hybridMultilevel"/>
    <w:tmpl w:val="FC304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932BB"/>
    <w:multiLevelType w:val="singleLevel"/>
    <w:tmpl w:val="6D12DD88"/>
    <w:lvl w:ilvl="0">
      <w:start w:val="72"/>
      <w:numFmt w:val="decimal"/>
      <w:lvlText w:val="%1."/>
      <w:lvlJc w:val="left"/>
      <w:pPr>
        <w:tabs>
          <w:tab w:val="num" w:pos="720"/>
        </w:tabs>
        <w:ind w:left="720" w:hanging="720"/>
      </w:pPr>
      <w:rPr>
        <w:rFonts w:hint="default"/>
      </w:rPr>
    </w:lvl>
  </w:abstractNum>
  <w:abstractNum w:abstractNumId="4" w15:restartNumberingAfterBreak="0">
    <w:nsid w:val="04DC238A"/>
    <w:multiLevelType w:val="multilevel"/>
    <w:tmpl w:val="0826D81C"/>
    <w:lvl w:ilvl="0">
      <w:start w:val="216"/>
      <w:numFmt w:val="decimal"/>
      <w:lvlText w:val="%1."/>
      <w:lvlJc w:val="left"/>
      <w:pPr>
        <w:tabs>
          <w:tab w:val="num" w:pos="600"/>
        </w:tabs>
        <w:ind w:left="600" w:hanging="420"/>
      </w:pPr>
      <w:rPr>
        <w:rFonts w:hint="default"/>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9D71C44"/>
    <w:multiLevelType w:val="singleLevel"/>
    <w:tmpl w:val="7954F1A0"/>
    <w:lvl w:ilvl="0">
      <w:start w:val="172"/>
      <w:numFmt w:val="decimal"/>
      <w:lvlText w:val="%1."/>
      <w:lvlJc w:val="left"/>
      <w:pPr>
        <w:tabs>
          <w:tab w:val="num" w:pos="720"/>
        </w:tabs>
        <w:ind w:left="720" w:hanging="720"/>
      </w:pPr>
      <w:rPr>
        <w:rFonts w:hint="default"/>
      </w:rPr>
    </w:lvl>
  </w:abstractNum>
  <w:abstractNum w:abstractNumId="6" w15:restartNumberingAfterBreak="0">
    <w:nsid w:val="0BFB4A80"/>
    <w:multiLevelType w:val="hybridMultilevel"/>
    <w:tmpl w:val="6686886E"/>
    <w:lvl w:ilvl="0" w:tplc="15CA6530">
      <w:start w:val="199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901F87"/>
    <w:multiLevelType w:val="singleLevel"/>
    <w:tmpl w:val="E0FEF80E"/>
    <w:lvl w:ilvl="0">
      <w:start w:val="177"/>
      <w:numFmt w:val="decimal"/>
      <w:lvlText w:val="%1."/>
      <w:lvlJc w:val="left"/>
      <w:pPr>
        <w:tabs>
          <w:tab w:val="num" w:pos="720"/>
        </w:tabs>
        <w:ind w:left="720" w:hanging="720"/>
      </w:pPr>
      <w:rPr>
        <w:rFonts w:hint="default"/>
      </w:rPr>
    </w:lvl>
  </w:abstractNum>
  <w:abstractNum w:abstractNumId="8" w15:restartNumberingAfterBreak="0">
    <w:nsid w:val="145C50A7"/>
    <w:multiLevelType w:val="multilevel"/>
    <w:tmpl w:val="0826D81C"/>
    <w:lvl w:ilvl="0">
      <w:start w:val="216"/>
      <w:numFmt w:val="decimal"/>
      <w:lvlText w:val="%1."/>
      <w:lvlJc w:val="left"/>
      <w:pPr>
        <w:tabs>
          <w:tab w:val="num" w:pos="600"/>
        </w:tabs>
        <w:ind w:left="600" w:hanging="420"/>
      </w:pPr>
      <w:rPr>
        <w:rFonts w:hint="default"/>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736398"/>
    <w:multiLevelType w:val="multilevel"/>
    <w:tmpl w:val="0826D81C"/>
    <w:lvl w:ilvl="0">
      <w:start w:val="216"/>
      <w:numFmt w:val="decimal"/>
      <w:lvlText w:val="%1."/>
      <w:lvlJc w:val="left"/>
      <w:pPr>
        <w:tabs>
          <w:tab w:val="num" w:pos="510"/>
        </w:tabs>
        <w:ind w:left="510" w:hanging="420"/>
      </w:pPr>
      <w:rPr>
        <w:rFonts w:hint="default"/>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B7A4300"/>
    <w:multiLevelType w:val="multilevel"/>
    <w:tmpl w:val="0826D81C"/>
    <w:lvl w:ilvl="0">
      <w:start w:val="216"/>
      <w:numFmt w:val="decimal"/>
      <w:lvlText w:val="%1."/>
      <w:lvlJc w:val="left"/>
      <w:pPr>
        <w:tabs>
          <w:tab w:val="num" w:pos="510"/>
        </w:tabs>
        <w:ind w:left="510" w:hanging="420"/>
      </w:pPr>
      <w:rPr>
        <w:rFonts w:hint="default"/>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C947EBF"/>
    <w:multiLevelType w:val="hybridMultilevel"/>
    <w:tmpl w:val="F94C7388"/>
    <w:lvl w:ilvl="0" w:tplc="83027592">
      <w:start w:val="1986"/>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270D27"/>
    <w:multiLevelType w:val="hybridMultilevel"/>
    <w:tmpl w:val="5220EB4C"/>
    <w:lvl w:ilvl="0" w:tplc="449A3A28">
      <w:start w:val="1"/>
      <w:numFmt w:val="decimal"/>
      <w:lvlText w:val="%1."/>
      <w:lvlJc w:val="left"/>
      <w:pPr>
        <w:ind w:left="540" w:hanging="360"/>
      </w:pPr>
      <w:rPr>
        <w:color w:val="auto"/>
        <w:vertAlign w:val="baseli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F7E6F8A"/>
    <w:multiLevelType w:val="hybridMultilevel"/>
    <w:tmpl w:val="FB826AFE"/>
    <w:lvl w:ilvl="0" w:tplc="8996E5D0">
      <w:start w:val="199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1670F2"/>
    <w:multiLevelType w:val="multilevel"/>
    <w:tmpl w:val="627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F87C7A"/>
    <w:multiLevelType w:val="hybridMultilevel"/>
    <w:tmpl w:val="745A3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1431D8"/>
    <w:multiLevelType w:val="hybridMultilevel"/>
    <w:tmpl w:val="F1780A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62E7E20"/>
    <w:multiLevelType w:val="hybridMultilevel"/>
    <w:tmpl w:val="2764AA20"/>
    <w:lvl w:ilvl="0" w:tplc="3FC6DF24">
      <w:start w:val="199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976F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B187EA3"/>
    <w:multiLevelType w:val="singleLevel"/>
    <w:tmpl w:val="0E460108"/>
    <w:lvl w:ilvl="0">
      <w:start w:val="169"/>
      <w:numFmt w:val="decimal"/>
      <w:lvlText w:val="%1."/>
      <w:lvlJc w:val="left"/>
      <w:pPr>
        <w:tabs>
          <w:tab w:val="num" w:pos="720"/>
        </w:tabs>
        <w:ind w:left="720" w:hanging="720"/>
      </w:pPr>
      <w:rPr>
        <w:rFonts w:hint="default"/>
      </w:rPr>
    </w:lvl>
  </w:abstractNum>
  <w:abstractNum w:abstractNumId="20" w15:restartNumberingAfterBreak="0">
    <w:nsid w:val="2EE54BCB"/>
    <w:multiLevelType w:val="multilevel"/>
    <w:tmpl w:val="0826D81C"/>
    <w:lvl w:ilvl="0">
      <w:start w:val="216"/>
      <w:numFmt w:val="decimal"/>
      <w:lvlText w:val="%1."/>
      <w:lvlJc w:val="left"/>
      <w:pPr>
        <w:tabs>
          <w:tab w:val="num" w:pos="600"/>
        </w:tabs>
        <w:ind w:left="600" w:hanging="420"/>
      </w:pPr>
      <w:rPr>
        <w:rFonts w:hint="default"/>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0C7077F"/>
    <w:multiLevelType w:val="multilevel"/>
    <w:tmpl w:val="7C16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74F26"/>
    <w:multiLevelType w:val="multilevel"/>
    <w:tmpl w:val="0826D81C"/>
    <w:lvl w:ilvl="0">
      <w:start w:val="216"/>
      <w:numFmt w:val="decimal"/>
      <w:lvlText w:val="%1."/>
      <w:lvlJc w:val="left"/>
      <w:pPr>
        <w:tabs>
          <w:tab w:val="num" w:pos="600"/>
        </w:tabs>
        <w:ind w:left="600" w:hanging="420"/>
      </w:pPr>
      <w:rPr>
        <w:rFonts w:hint="default"/>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802628F"/>
    <w:multiLevelType w:val="singleLevel"/>
    <w:tmpl w:val="908E0AF0"/>
    <w:lvl w:ilvl="0">
      <w:start w:val="210"/>
      <w:numFmt w:val="decimal"/>
      <w:lvlText w:val="%1"/>
      <w:lvlJc w:val="left"/>
      <w:pPr>
        <w:tabs>
          <w:tab w:val="num" w:pos="720"/>
        </w:tabs>
        <w:ind w:left="720" w:hanging="720"/>
      </w:pPr>
      <w:rPr>
        <w:rFonts w:hint="default"/>
      </w:rPr>
    </w:lvl>
  </w:abstractNum>
  <w:abstractNum w:abstractNumId="24" w15:restartNumberingAfterBreak="0">
    <w:nsid w:val="398D0E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C955292"/>
    <w:multiLevelType w:val="singleLevel"/>
    <w:tmpl w:val="EF4E3B64"/>
    <w:lvl w:ilvl="0">
      <w:start w:val="10"/>
      <w:numFmt w:val="decimal"/>
      <w:lvlText w:val="%1."/>
      <w:lvlJc w:val="left"/>
      <w:pPr>
        <w:tabs>
          <w:tab w:val="num" w:pos="720"/>
        </w:tabs>
        <w:ind w:left="720" w:hanging="720"/>
      </w:pPr>
      <w:rPr>
        <w:rFonts w:hint="default"/>
      </w:rPr>
    </w:lvl>
  </w:abstractNum>
  <w:abstractNum w:abstractNumId="26" w15:restartNumberingAfterBreak="0">
    <w:nsid w:val="41506E8F"/>
    <w:multiLevelType w:val="hybridMultilevel"/>
    <w:tmpl w:val="6978B3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71B1570"/>
    <w:multiLevelType w:val="hybridMultilevel"/>
    <w:tmpl w:val="19B46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5100E"/>
    <w:multiLevelType w:val="hybridMultilevel"/>
    <w:tmpl w:val="D0E4731A"/>
    <w:lvl w:ilvl="0" w:tplc="BC1C1E40">
      <w:start w:val="199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075ABD"/>
    <w:multiLevelType w:val="multilevel"/>
    <w:tmpl w:val="B63458F2"/>
    <w:lvl w:ilvl="0">
      <w:start w:val="215"/>
      <w:numFmt w:val="decimal"/>
      <w:lvlText w:val="%1."/>
      <w:lvlJc w:val="left"/>
      <w:pPr>
        <w:tabs>
          <w:tab w:val="num" w:pos="2220"/>
        </w:tabs>
        <w:ind w:left="2220" w:hanging="42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09D64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AD6738"/>
    <w:multiLevelType w:val="singleLevel"/>
    <w:tmpl w:val="0A3E6076"/>
    <w:lvl w:ilvl="0">
      <w:start w:val="83"/>
      <w:numFmt w:val="decimal"/>
      <w:lvlText w:val="%1."/>
      <w:lvlJc w:val="left"/>
      <w:pPr>
        <w:tabs>
          <w:tab w:val="num" w:pos="720"/>
        </w:tabs>
        <w:ind w:left="720" w:hanging="720"/>
      </w:pPr>
      <w:rPr>
        <w:rFonts w:hint="default"/>
      </w:rPr>
    </w:lvl>
  </w:abstractNum>
  <w:abstractNum w:abstractNumId="32" w15:restartNumberingAfterBreak="0">
    <w:nsid w:val="5BE36AA5"/>
    <w:multiLevelType w:val="multilevel"/>
    <w:tmpl w:val="0826D81C"/>
    <w:lvl w:ilvl="0">
      <w:start w:val="216"/>
      <w:numFmt w:val="decimal"/>
      <w:lvlText w:val="%1."/>
      <w:lvlJc w:val="left"/>
      <w:pPr>
        <w:tabs>
          <w:tab w:val="num" w:pos="600"/>
        </w:tabs>
        <w:ind w:left="600" w:hanging="420"/>
      </w:pPr>
      <w:rPr>
        <w:rFonts w:hint="default"/>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1B772BF"/>
    <w:multiLevelType w:val="singleLevel"/>
    <w:tmpl w:val="C14E4290"/>
    <w:lvl w:ilvl="0">
      <w:start w:val="17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15:restartNumberingAfterBreak="0">
    <w:nsid w:val="692A3A83"/>
    <w:multiLevelType w:val="multilevel"/>
    <w:tmpl w:val="0826D81C"/>
    <w:lvl w:ilvl="0">
      <w:start w:val="216"/>
      <w:numFmt w:val="decimal"/>
      <w:lvlText w:val="%1."/>
      <w:lvlJc w:val="left"/>
      <w:pPr>
        <w:tabs>
          <w:tab w:val="num" w:pos="510"/>
        </w:tabs>
        <w:ind w:left="510" w:hanging="420"/>
      </w:pPr>
      <w:rPr>
        <w:rFonts w:hint="default"/>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B196036"/>
    <w:multiLevelType w:val="singleLevel"/>
    <w:tmpl w:val="D5DE2B12"/>
    <w:lvl w:ilvl="0">
      <w:start w:val="182"/>
      <w:numFmt w:val="decimal"/>
      <w:lvlText w:val="%1."/>
      <w:lvlJc w:val="left"/>
      <w:pPr>
        <w:tabs>
          <w:tab w:val="num" w:pos="720"/>
        </w:tabs>
        <w:ind w:left="720" w:hanging="720"/>
      </w:pPr>
      <w:rPr>
        <w:rFonts w:hint="default"/>
      </w:rPr>
    </w:lvl>
  </w:abstractNum>
  <w:abstractNum w:abstractNumId="36" w15:restartNumberingAfterBreak="0">
    <w:nsid w:val="6BDB6C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E90693"/>
    <w:multiLevelType w:val="singleLevel"/>
    <w:tmpl w:val="7D36F084"/>
    <w:lvl w:ilvl="0">
      <w:start w:val="21"/>
      <w:numFmt w:val="decimal"/>
      <w:lvlText w:val="%1."/>
      <w:lvlJc w:val="left"/>
      <w:pPr>
        <w:tabs>
          <w:tab w:val="num" w:pos="720"/>
        </w:tabs>
        <w:ind w:left="720" w:hanging="720"/>
      </w:pPr>
      <w:rPr>
        <w:rFonts w:hint="default"/>
      </w:rPr>
    </w:lvl>
  </w:abstractNum>
  <w:abstractNum w:abstractNumId="38" w15:restartNumberingAfterBreak="0">
    <w:nsid w:val="6C3046E3"/>
    <w:multiLevelType w:val="hybridMultilevel"/>
    <w:tmpl w:val="663A3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1E6C3A"/>
    <w:multiLevelType w:val="hybridMultilevel"/>
    <w:tmpl w:val="138A1AD0"/>
    <w:lvl w:ilvl="0" w:tplc="D5A8221C">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22D2F"/>
    <w:multiLevelType w:val="hybridMultilevel"/>
    <w:tmpl w:val="CA36154E"/>
    <w:lvl w:ilvl="0" w:tplc="DB1C855E">
      <w:start w:val="199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0B446D"/>
    <w:multiLevelType w:val="hybridMultilevel"/>
    <w:tmpl w:val="AB1247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5D95C80"/>
    <w:multiLevelType w:val="multilevel"/>
    <w:tmpl w:val="B63458F2"/>
    <w:lvl w:ilvl="0">
      <w:start w:val="215"/>
      <w:numFmt w:val="decimal"/>
      <w:lvlText w:val="%1."/>
      <w:lvlJc w:val="left"/>
      <w:pPr>
        <w:tabs>
          <w:tab w:val="num" w:pos="2220"/>
        </w:tabs>
        <w:ind w:left="2220" w:hanging="42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CC7261A"/>
    <w:multiLevelType w:val="multilevel"/>
    <w:tmpl w:val="0826D81C"/>
    <w:lvl w:ilvl="0">
      <w:start w:val="216"/>
      <w:numFmt w:val="decimal"/>
      <w:lvlText w:val="%1."/>
      <w:lvlJc w:val="left"/>
      <w:pPr>
        <w:tabs>
          <w:tab w:val="num" w:pos="870"/>
        </w:tabs>
        <w:ind w:left="870" w:hanging="420"/>
      </w:pPr>
      <w:rPr>
        <w:rFonts w:hint="default"/>
        <w:sz w:val="24"/>
        <w:szCs w:val="24"/>
      </w:rPr>
    </w:lvl>
    <w:lvl w:ilvl="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44" w15:restartNumberingAfterBreak="0">
    <w:nsid w:val="7D737A23"/>
    <w:multiLevelType w:val="hybridMultilevel"/>
    <w:tmpl w:val="AA88A18E"/>
    <w:lvl w:ilvl="0" w:tplc="0A360F24">
      <w:start w:val="1"/>
      <w:numFmt w:val="decimal"/>
      <w:lvlText w:val="%1."/>
      <w:lvlJc w:val="left"/>
      <w:pPr>
        <w:tabs>
          <w:tab w:val="num" w:pos="720"/>
        </w:tabs>
        <w:ind w:left="720" w:hanging="360"/>
      </w:pPr>
    </w:lvl>
    <w:lvl w:ilvl="1" w:tplc="17BE3F68" w:tentative="1">
      <w:start w:val="1"/>
      <w:numFmt w:val="lowerLetter"/>
      <w:lvlText w:val="%2."/>
      <w:lvlJc w:val="left"/>
      <w:pPr>
        <w:tabs>
          <w:tab w:val="num" w:pos="1440"/>
        </w:tabs>
        <w:ind w:left="1440" w:hanging="360"/>
      </w:pPr>
    </w:lvl>
    <w:lvl w:ilvl="2" w:tplc="E25A2652" w:tentative="1">
      <w:start w:val="1"/>
      <w:numFmt w:val="lowerRoman"/>
      <w:lvlText w:val="%3."/>
      <w:lvlJc w:val="right"/>
      <w:pPr>
        <w:tabs>
          <w:tab w:val="num" w:pos="2160"/>
        </w:tabs>
        <w:ind w:left="2160" w:hanging="180"/>
      </w:pPr>
    </w:lvl>
    <w:lvl w:ilvl="3" w:tplc="6A08152E" w:tentative="1">
      <w:start w:val="1"/>
      <w:numFmt w:val="decimal"/>
      <w:lvlText w:val="%4."/>
      <w:lvlJc w:val="left"/>
      <w:pPr>
        <w:tabs>
          <w:tab w:val="num" w:pos="2880"/>
        </w:tabs>
        <w:ind w:left="2880" w:hanging="360"/>
      </w:pPr>
    </w:lvl>
    <w:lvl w:ilvl="4" w:tplc="FF3E740A" w:tentative="1">
      <w:start w:val="1"/>
      <w:numFmt w:val="lowerLetter"/>
      <w:lvlText w:val="%5."/>
      <w:lvlJc w:val="left"/>
      <w:pPr>
        <w:tabs>
          <w:tab w:val="num" w:pos="3600"/>
        </w:tabs>
        <w:ind w:left="3600" w:hanging="360"/>
      </w:pPr>
    </w:lvl>
    <w:lvl w:ilvl="5" w:tplc="12603990" w:tentative="1">
      <w:start w:val="1"/>
      <w:numFmt w:val="lowerRoman"/>
      <w:lvlText w:val="%6."/>
      <w:lvlJc w:val="right"/>
      <w:pPr>
        <w:tabs>
          <w:tab w:val="num" w:pos="4320"/>
        </w:tabs>
        <w:ind w:left="4320" w:hanging="180"/>
      </w:pPr>
    </w:lvl>
    <w:lvl w:ilvl="6" w:tplc="D6C499E8" w:tentative="1">
      <w:start w:val="1"/>
      <w:numFmt w:val="decimal"/>
      <w:lvlText w:val="%7."/>
      <w:lvlJc w:val="left"/>
      <w:pPr>
        <w:tabs>
          <w:tab w:val="num" w:pos="5040"/>
        </w:tabs>
        <w:ind w:left="5040" w:hanging="360"/>
      </w:pPr>
    </w:lvl>
    <w:lvl w:ilvl="7" w:tplc="D60879C6" w:tentative="1">
      <w:start w:val="1"/>
      <w:numFmt w:val="lowerLetter"/>
      <w:lvlText w:val="%8."/>
      <w:lvlJc w:val="left"/>
      <w:pPr>
        <w:tabs>
          <w:tab w:val="num" w:pos="5760"/>
        </w:tabs>
        <w:ind w:left="5760" w:hanging="360"/>
      </w:pPr>
    </w:lvl>
    <w:lvl w:ilvl="8" w:tplc="032CE900" w:tentative="1">
      <w:start w:val="1"/>
      <w:numFmt w:val="lowerRoman"/>
      <w:lvlText w:val="%9."/>
      <w:lvlJc w:val="right"/>
      <w:pPr>
        <w:tabs>
          <w:tab w:val="num" w:pos="6480"/>
        </w:tabs>
        <w:ind w:left="6480" w:hanging="180"/>
      </w:pPr>
    </w:lvl>
  </w:abstractNum>
  <w:abstractNum w:abstractNumId="45" w15:restartNumberingAfterBreak="0">
    <w:nsid w:val="7ECF2B63"/>
    <w:multiLevelType w:val="singleLevel"/>
    <w:tmpl w:val="77627784"/>
    <w:lvl w:ilvl="0">
      <w:start w:val="178"/>
      <w:numFmt w:val="decimal"/>
      <w:lvlText w:val="%1."/>
      <w:lvlJc w:val="left"/>
      <w:pPr>
        <w:tabs>
          <w:tab w:val="num" w:pos="720"/>
        </w:tabs>
        <w:ind w:left="720" w:hanging="720"/>
      </w:pPr>
      <w:rPr>
        <w:rFonts w:hint="default"/>
      </w:rPr>
    </w:lvl>
  </w:abstractNum>
  <w:abstractNum w:abstractNumId="46" w15:restartNumberingAfterBreak="0">
    <w:nsid w:val="7F2B74B8"/>
    <w:multiLevelType w:val="multilevel"/>
    <w:tmpl w:val="0826D81C"/>
    <w:lvl w:ilvl="0">
      <w:start w:val="216"/>
      <w:numFmt w:val="decimal"/>
      <w:lvlText w:val="%1."/>
      <w:lvlJc w:val="left"/>
      <w:pPr>
        <w:tabs>
          <w:tab w:val="num" w:pos="510"/>
        </w:tabs>
        <w:ind w:left="510" w:hanging="420"/>
      </w:pPr>
      <w:rPr>
        <w:rFonts w:hint="default"/>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3"/>
  </w:num>
  <w:num w:numId="2">
    <w:abstractNumId w:val="45"/>
  </w:num>
  <w:num w:numId="3">
    <w:abstractNumId w:val="36"/>
  </w:num>
  <w:num w:numId="4">
    <w:abstractNumId w:val="30"/>
  </w:num>
  <w:num w:numId="5">
    <w:abstractNumId w:val="24"/>
  </w:num>
  <w:num w:numId="6">
    <w:abstractNumId w:val="18"/>
  </w:num>
  <w:num w:numId="7">
    <w:abstractNumId w:val="7"/>
  </w:num>
  <w:num w:numId="8">
    <w:abstractNumId w:val="35"/>
  </w:num>
  <w:num w:numId="9">
    <w:abstractNumId w:val="19"/>
  </w:num>
  <w:num w:numId="10">
    <w:abstractNumId w:val="5"/>
  </w:num>
  <w:num w:numId="11">
    <w:abstractNumId w:val="42"/>
  </w:num>
  <w:num w:numId="12">
    <w:abstractNumId w:val="3"/>
  </w:num>
  <w:num w:numId="13">
    <w:abstractNumId w:val="23"/>
  </w:num>
  <w:num w:numId="14">
    <w:abstractNumId w:val="31"/>
  </w:num>
  <w:num w:numId="15">
    <w:abstractNumId w:val="25"/>
  </w:num>
  <w:num w:numId="16">
    <w:abstractNumId w:val="37"/>
  </w:num>
  <w:num w:numId="17">
    <w:abstractNumId w:val="44"/>
  </w:num>
  <w:num w:numId="18">
    <w:abstractNumId w:val="41"/>
  </w:num>
  <w:num w:numId="19">
    <w:abstractNumId w:val="0"/>
  </w:num>
  <w:num w:numId="20">
    <w:abstractNumId w:val="26"/>
  </w:num>
  <w:num w:numId="21">
    <w:abstractNumId w:val="16"/>
  </w:num>
  <w:num w:numId="22">
    <w:abstractNumId w:val="38"/>
  </w:num>
  <w:num w:numId="23">
    <w:abstractNumId w:val="8"/>
  </w:num>
  <w:num w:numId="24">
    <w:abstractNumId w:val="4"/>
  </w:num>
  <w:num w:numId="25">
    <w:abstractNumId w:val="1"/>
  </w:num>
  <w:num w:numId="26">
    <w:abstractNumId w:val="22"/>
  </w:num>
  <w:num w:numId="27">
    <w:abstractNumId w:val="20"/>
  </w:num>
  <w:num w:numId="28">
    <w:abstractNumId w:val="32"/>
  </w:num>
  <w:num w:numId="29">
    <w:abstractNumId w:val="43"/>
  </w:num>
  <w:num w:numId="30">
    <w:abstractNumId w:val="46"/>
  </w:num>
  <w:num w:numId="31">
    <w:abstractNumId w:val="10"/>
  </w:num>
  <w:num w:numId="32">
    <w:abstractNumId w:val="34"/>
  </w:num>
  <w:num w:numId="33">
    <w:abstractNumId w:val="9"/>
  </w:num>
  <w:num w:numId="34">
    <w:abstractNumId w:val="15"/>
  </w:num>
  <w:num w:numId="35">
    <w:abstractNumId w:val="11"/>
  </w:num>
  <w:num w:numId="36">
    <w:abstractNumId w:val="40"/>
  </w:num>
  <w:num w:numId="37">
    <w:abstractNumId w:val="28"/>
  </w:num>
  <w:num w:numId="38">
    <w:abstractNumId w:val="6"/>
  </w:num>
  <w:num w:numId="39">
    <w:abstractNumId w:val="17"/>
  </w:num>
  <w:num w:numId="40">
    <w:abstractNumId w:val="13"/>
  </w:num>
  <w:num w:numId="41">
    <w:abstractNumId w:val="27"/>
  </w:num>
  <w:num w:numId="42">
    <w:abstractNumId w:val="2"/>
  </w:num>
  <w:num w:numId="43">
    <w:abstractNumId w:val="29"/>
  </w:num>
  <w:num w:numId="44">
    <w:abstractNumId w:val="12"/>
  </w:num>
  <w:num w:numId="45">
    <w:abstractNumId w:val="14"/>
  </w:num>
  <w:num w:numId="46">
    <w:abstractNumId w:val="2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AF"/>
    <w:rsid w:val="0000115F"/>
    <w:rsid w:val="00011AF3"/>
    <w:rsid w:val="0001227E"/>
    <w:rsid w:val="00013D6B"/>
    <w:rsid w:val="00015D31"/>
    <w:rsid w:val="0001711C"/>
    <w:rsid w:val="00025233"/>
    <w:rsid w:val="00026BFB"/>
    <w:rsid w:val="00030431"/>
    <w:rsid w:val="00030726"/>
    <w:rsid w:val="00035ACC"/>
    <w:rsid w:val="000360F9"/>
    <w:rsid w:val="00036F16"/>
    <w:rsid w:val="00041493"/>
    <w:rsid w:val="000430B7"/>
    <w:rsid w:val="000608DC"/>
    <w:rsid w:val="000653A4"/>
    <w:rsid w:val="00071AA2"/>
    <w:rsid w:val="000759C5"/>
    <w:rsid w:val="00076586"/>
    <w:rsid w:val="00084C9A"/>
    <w:rsid w:val="00086A02"/>
    <w:rsid w:val="000902F0"/>
    <w:rsid w:val="00091BC0"/>
    <w:rsid w:val="00093436"/>
    <w:rsid w:val="00094A1A"/>
    <w:rsid w:val="0009799F"/>
    <w:rsid w:val="00097A02"/>
    <w:rsid w:val="000A34F3"/>
    <w:rsid w:val="000A44B6"/>
    <w:rsid w:val="000B186A"/>
    <w:rsid w:val="000B22DC"/>
    <w:rsid w:val="000B7F3D"/>
    <w:rsid w:val="000D18E1"/>
    <w:rsid w:val="000D1DFB"/>
    <w:rsid w:val="000D492A"/>
    <w:rsid w:val="000E2C1B"/>
    <w:rsid w:val="000E459A"/>
    <w:rsid w:val="000E60AA"/>
    <w:rsid w:val="000F0750"/>
    <w:rsid w:val="000F2A49"/>
    <w:rsid w:val="000F54A8"/>
    <w:rsid w:val="00101ED5"/>
    <w:rsid w:val="00107B11"/>
    <w:rsid w:val="00121305"/>
    <w:rsid w:val="00121A2A"/>
    <w:rsid w:val="00123E4C"/>
    <w:rsid w:val="001319A0"/>
    <w:rsid w:val="00140D7E"/>
    <w:rsid w:val="001423C0"/>
    <w:rsid w:val="001439F6"/>
    <w:rsid w:val="001469DE"/>
    <w:rsid w:val="00152B33"/>
    <w:rsid w:val="0016006D"/>
    <w:rsid w:val="00162270"/>
    <w:rsid w:val="0016756E"/>
    <w:rsid w:val="00170E40"/>
    <w:rsid w:val="00172BC1"/>
    <w:rsid w:val="00183358"/>
    <w:rsid w:val="00185E4A"/>
    <w:rsid w:val="0019315C"/>
    <w:rsid w:val="00195CCC"/>
    <w:rsid w:val="00197D60"/>
    <w:rsid w:val="001A4EEA"/>
    <w:rsid w:val="001A55C6"/>
    <w:rsid w:val="001B38DF"/>
    <w:rsid w:val="001B4078"/>
    <w:rsid w:val="001B6FA1"/>
    <w:rsid w:val="001C1762"/>
    <w:rsid w:val="001C35E8"/>
    <w:rsid w:val="001C4745"/>
    <w:rsid w:val="001C4DBE"/>
    <w:rsid w:val="001E0CC7"/>
    <w:rsid w:val="001E255D"/>
    <w:rsid w:val="001E4A32"/>
    <w:rsid w:val="001E606C"/>
    <w:rsid w:val="001F0177"/>
    <w:rsid w:val="001F5954"/>
    <w:rsid w:val="001F7696"/>
    <w:rsid w:val="00202601"/>
    <w:rsid w:val="002047D9"/>
    <w:rsid w:val="00205A2D"/>
    <w:rsid w:val="00211E6F"/>
    <w:rsid w:val="0021737E"/>
    <w:rsid w:val="00220B4B"/>
    <w:rsid w:val="002255AF"/>
    <w:rsid w:val="00230C7E"/>
    <w:rsid w:val="00231293"/>
    <w:rsid w:val="00232128"/>
    <w:rsid w:val="00247B33"/>
    <w:rsid w:val="00254162"/>
    <w:rsid w:val="002552AB"/>
    <w:rsid w:val="00256031"/>
    <w:rsid w:val="00263EF0"/>
    <w:rsid w:val="002721FC"/>
    <w:rsid w:val="002760C2"/>
    <w:rsid w:val="0027617E"/>
    <w:rsid w:val="002802EF"/>
    <w:rsid w:val="00280E08"/>
    <w:rsid w:val="00282FA3"/>
    <w:rsid w:val="0028405B"/>
    <w:rsid w:val="00285375"/>
    <w:rsid w:val="00291015"/>
    <w:rsid w:val="0029293C"/>
    <w:rsid w:val="0029369B"/>
    <w:rsid w:val="00295C25"/>
    <w:rsid w:val="002A3E36"/>
    <w:rsid w:val="002A4F86"/>
    <w:rsid w:val="002A56FC"/>
    <w:rsid w:val="002A661E"/>
    <w:rsid w:val="002B41B2"/>
    <w:rsid w:val="002C4322"/>
    <w:rsid w:val="002C443F"/>
    <w:rsid w:val="002C633F"/>
    <w:rsid w:val="002D6CE3"/>
    <w:rsid w:val="002D76B7"/>
    <w:rsid w:val="002E4800"/>
    <w:rsid w:val="002E50A0"/>
    <w:rsid w:val="002E5F7B"/>
    <w:rsid w:val="002F311E"/>
    <w:rsid w:val="002F35C2"/>
    <w:rsid w:val="0031109F"/>
    <w:rsid w:val="00311E74"/>
    <w:rsid w:val="00315476"/>
    <w:rsid w:val="00315879"/>
    <w:rsid w:val="00317014"/>
    <w:rsid w:val="003229ED"/>
    <w:rsid w:val="003259F1"/>
    <w:rsid w:val="00327449"/>
    <w:rsid w:val="003374AD"/>
    <w:rsid w:val="00337F1C"/>
    <w:rsid w:val="00345241"/>
    <w:rsid w:val="00347ECF"/>
    <w:rsid w:val="00352BB6"/>
    <w:rsid w:val="00356A69"/>
    <w:rsid w:val="00356CDC"/>
    <w:rsid w:val="0035717F"/>
    <w:rsid w:val="00363A26"/>
    <w:rsid w:val="003679A0"/>
    <w:rsid w:val="0037218B"/>
    <w:rsid w:val="00374258"/>
    <w:rsid w:val="00375B32"/>
    <w:rsid w:val="00376783"/>
    <w:rsid w:val="003817D2"/>
    <w:rsid w:val="00382939"/>
    <w:rsid w:val="00384AD2"/>
    <w:rsid w:val="00387B73"/>
    <w:rsid w:val="0039671A"/>
    <w:rsid w:val="00396E8C"/>
    <w:rsid w:val="003A4396"/>
    <w:rsid w:val="003A5054"/>
    <w:rsid w:val="003C166F"/>
    <w:rsid w:val="003C362F"/>
    <w:rsid w:val="003C425A"/>
    <w:rsid w:val="003D60E5"/>
    <w:rsid w:val="003D7821"/>
    <w:rsid w:val="003E07E8"/>
    <w:rsid w:val="003E537C"/>
    <w:rsid w:val="003E6922"/>
    <w:rsid w:val="003F3598"/>
    <w:rsid w:val="003F5C21"/>
    <w:rsid w:val="003F7CAE"/>
    <w:rsid w:val="00400A3C"/>
    <w:rsid w:val="00403050"/>
    <w:rsid w:val="004037FF"/>
    <w:rsid w:val="004143A8"/>
    <w:rsid w:val="00416FF8"/>
    <w:rsid w:val="004171AC"/>
    <w:rsid w:val="0042077A"/>
    <w:rsid w:val="00434A30"/>
    <w:rsid w:val="0044004B"/>
    <w:rsid w:val="0044139B"/>
    <w:rsid w:val="00442A02"/>
    <w:rsid w:val="00450D65"/>
    <w:rsid w:val="00454C5A"/>
    <w:rsid w:val="00460E75"/>
    <w:rsid w:val="00462EC8"/>
    <w:rsid w:val="0046642A"/>
    <w:rsid w:val="00472106"/>
    <w:rsid w:val="0047378F"/>
    <w:rsid w:val="00481BAF"/>
    <w:rsid w:val="00491F05"/>
    <w:rsid w:val="004936DD"/>
    <w:rsid w:val="00495635"/>
    <w:rsid w:val="00496ACE"/>
    <w:rsid w:val="004A0EAB"/>
    <w:rsid w:val="004A49D4"/>
    <w:rsid w:val="004B261F"/>
    <w:rsid w:val="004B46AC"/>
    <w:rsid w:val="004B6B05"/>
    <w:rsid w:val="004B6CD3"/>
    <w:rsid w:val="004C3167"/>
    <w:rsid w:val="004D188F"/>
    <w:rsid w:val="004D3512"/>
    <w:rsid w:val="004D57FE"/>
    <w:rsid w:val="004D72FD"/>
    <w:rsid w:val="004D7A1E"/>
    <w:rsid w:val="004E0917"/>
    <w:rsid w:val="004E2C0F"/>
    <w:rsid w:val="004E5640"/>
    <w:rsid w:val="004E5A51"/>
    <w:rsid w:val="004F04DB"/>
    <w:rsid w:val="004F58F3"/>
    <w:rsid w:val="00515099"/>
    <w:rsid w:val="00515A09"/>
    <w:rsid w:val="00516A81"/>
    <w:rsid w:val="00517435"/>
    <w:rsid w:val="005207F2"/>
    <w:rsid w:val="00522B5B"/>
    <w:rsid w:val="00527048"/>
    <w:rsid w:val="005316CC"/>
    <w:rsid w:val="00532013"/>
    <w:rsid w:val="00532115"/>
    <w:rsid w:val="00532DEE"/>
    <w:rsid w:val="005378FE"/>
    <w:rsid w:val="00542252"/>
    <w:rsid w:val="005435DA"/>
    <w:rsid w:val="00550AAD"/>
    <w:rsid w:val="00550C99"/>
    <w:rsid w:val="00551132"/>
    <w:rsid w:val="00555465"/>
    <w:rsid w:val="00557F6D"/>
    <w:rsid w:val="00561414"/>
    <w:rsid w:val="00571B07"/>
    <w:rsid w:val="00590356"/>
    <w:rsid w:val="005955FB"/>
    <w:rsid w:val="005A05B8"/>
    <w:rsid w:val="005A26ED"/>
    <w:rsid w:val="005A54E2"/>
    <w:rsid w:val="005B0232"/>
    <w:rsid w:val="005C28FD"/>
    <w:rsid w:val="005C3648"/>
    <w:rsid w:val="005C69A9"/>
    <w:rsid w:val="005D04C7"/>
    <w:rsid w:val="005D2591"/>
    <w:rsid w:val="005D508A"/>
    <w:rsid w:val="005E145A"/>
    <w:rsid w:val="005E6831"/>
    <w:rsid w:val="005F013A"/>
    <w:rsid w:val="005F5224"/>
    <w:rsid w:val="005F6521"/>
    <w:rsid w:val="006006DB"/>
    <w:rsid w:val="0060258C"/>
    <w:rsid w:val="00613C4F"/>
    <w:rsid w:val="00631155"/>
    <w:rsid w:val="006334C9"/>
    <w:rsid w:val="0063723B"/>
    <w:rsid w:val="00640798"/>
    <w:rsid w:val="006542B5"/>
    <w:rsid w:val="00656116"/>
    <w:rsid w:val="00663470"/>
    <w:rsid w:val="00671096"/>
    <w:rsid w:val="00671BBC"/>
    <w:rsid w:val="00671BED"/>
    <w:rsid w:val="00672E41"/>
    <w:rsid w:val="00693E7E"/>
    <w:rsid w:val="00694960"/>
    <w:rsid w:val="00696856"/>
    <w:rsid w:val="00697363"/>
    <w:rsid w:val="006A126B"/>
    <w:rsid w:val="006A4B0F"/>
    <w:rsid w:val="006B0078"/>
    <w:rsid w:val="006B2ED6"/>
    <w:rsid w:val="006C48C0"/>
    <w:rsid w:val="006C53EC"/>
    <w:rsid w:val="006D54DC"/>
    <w:rsid w:val="006D6206"/>
    <w:rsid w:val="006E19D4"/>
    <w:rsid w:val="006E2AC9"/>
    <w:rsid w:val="006E3AB4"/>
    <w:rsid w:val="007008C0"/>
    <w:rsid w:val="00701F5A"/>
    <w:rsid w:val="00702263"/>
    <w:rsid w:val="00714753"/>
    <w:rsid w:val="00716DCA"/>
    <w:rsid w:val="00717A5A"/>
    <w:rsid w:val="00722454"/>
    <w:rsid w:val="007326BC"/>
    <w:rsid w:val="00732B5E"/>
    <w:rsid w:val="00735BC5"/>
    <w:rsid w:val="00740CC0"/>
    <w:rsid w:val="00741F17"/>
    <w:rsid w:val="00750FD1"/>
    <w:rsid w:val="00756283"/>
    <w:rsid w:val="0076048E"/>
    <w:rsid w:val="00760FD5"/>
    <w:rsid w:val="00761C2E"/>
    <w:rsid w:val="00771A2B"/>
    <w:rsid w:val="0078118E"/>
    <w:rsid w:val="00781812"/>
    <w:rsid w:val="007826C5"/>
    <w:rsid w:val="00784188"/>
    <w:rsid w:val="00786211"/>
    <w:rsid w:val="00786785"/>
    <w:rsid w:val="00786CFA"/>
    <w:rsid w:val="007938A4"/>
    <w:rsid w:val="0079577C"/>
    <w:rsid w:val="007A41BF"/>
    <w:rsid w:val="007B2526"/>
    <w:rsid w:val="007B2C92"/>
    <w:rsid w:val="007B2CF7"/>
    <w:rsid w:val="007B31A0"/>
    <w:rsid w:val="007B35E9"/>
    <w:rsid w:val="007B508B"/>
    <w:rsid w:val="007B59C0"/>
    <w:rsid w:val="007B5CE5"/>
    <w:rsid w:val="007C099A"/>
    <w:rsid w:val="007C1561"/>
    <w:rsid w:val="007C42CE"/>
    <w:rsid w:val="007C4330"/>
    <w:rsid w:val="007C6B66"/>
    <w:rsid w:val="007D40FE"/>
    <w:rsid w:val="007D4900"/>
    <w:rsid w:val="007D7EEF"/>
    <w:rsid w:val="007E1C3E"/>
    <w:rsid w:val="007E2390"/>
    <w:rsid w:val="007E6EE2"/>
    <w:rsid w:val="0080047E"/>
    <w:rsid w:val="0080415E"/>
    <w:rsid w:val="00807108"/>
    <w:rsid w:val="00807721"/>
    <w:rsid w:val="00812B44"/>
    <w:rsid w:val="00813188"/>
    <w:rsid w:val="008311D6"/>
    <w:rsid w:val="00831292"/>
    <w:rsid w:val="00832CC2"/>
    <w:rsid w:val="00835EC9"/>
    <w:rsid w:val="008369D8"/>
    <w:rsid w:val="00840789"/>
    <w:rsid w:val="00840E1E"/>
    <w:rsid w:val="00841890"/>
    <w:rsid w:val="00841912"/>
    <w:rsid w:val="00843581"/>
    <w:rsid w:val="00843625"/>
    <w:rsid w:val="0085388C"/>
    <w:rsid w:val="008556CB"/>
    <w:rsid w:val="00856CD1"/>
    <w:rsid w:val="008608CA"/>
    <w:rsid w:val="00860BC2"/>
    <w:rsid w:val="00860D22"/>
    <w:rsid w:val="0086277F"/>
    <w:rsid w:val="0086345D"/>
    <w:rsid w:val="00863FBC"/>
    <w:rsid w:val="00865191"/>
    <w:rsid w:val="00872770"/>
    <w:rsid w:val="008821EB"/>
    <w:rsid w:val="00882276"/>
    <w:rsid w:val="00882456"/>
    <w:rsid w:val="008832B2"/>
    <w:rsid w:val="00890A90"/>
    <w:rsid w:val="00892E09"/>
    <w:rsid w:val="008A0D9C"/>
    <w:rsid w:val="008B1711"/>
    <w:rsid w:val="008B6079"/>
    <w:rsid w:val="008B6708"/>
    <w:rsid w:val="008C2451"/>
    <w:rsid w:val="008C540B"/>
    <w:rsid w:val="008C63BF"/>
    <w:rsid w:val="008C6442"/>
    <w:rsid w:val="008C761D"/>
    <w:rsid w:val="008D1253"/>
    <w:rsid w:val="008D3DCE"/>
    <w:rsid w:val="008D41BE"/>
    <w:rsid w:val="008D6FA2"/>
    <w:rsid w:val="008E7310"/>
    <w:rsid w:val="008F251C"/>
    <w:rsid w:val="008F36FC"/>
    <w:rsid w:val="008F6ECB"/>
    <w:rsid w:val="00901831"/>
    <w:rsid w:val="0090231B"/>
    <w:rsid w:val="00916992"/>
    <w:rsid w:val="00916D65"/>
    <w:rsid w:val="00916FF0"/>
    <w:rsid w:val="00920405"/>
    <w:rsid w:val="00920B49"/>
    <w:rsid w:val="00920FAB"/>
    <w:rsid w:val="00921B3A"/>
    <w:rsid w:val="0092563E"/>
    <w:rsid w:val="00925AC2"/>
    <w:rsid w:val="009268CA"/>
    <w:rsid w:val="00932B61"/>
    <w:rsid w:val="009335B5"/>
    <w:rsid w:val="00943CA8"/>
    <w:rsid w:val="00945EB8"/>
    <w:rsid w:val="00946C2C"/>
    <w:rsid w:val="00946C2F"/>
    <w:rsid w:val="009473F0"/>
    <w:rsid w:val="00950D15"/>
    <w:rsid w:val="009526B7"/>
    <w:rsid w:val="00952CED"/>
    <w:rsid w:val="009543F5"/>
    <w:rsid w:val="0095736F"/>
    <w:rsid w:val="00963704"/>
    <w:rsid w:val="00966FC0"/>
    <w:rsid w:val="009672CD"/>
    <w:rsid w:val="0097099C"/>
    <w:rsid w:val="00971FB8"/>
    <w:rsid w:val="00972EF3"/>
    <w:rsid w:val="00977223"/>
    <w:rsid w:val="00984294"/>
    <w:rsid w:val="00986317"/>
    <w:rsid w:val="009907EA"/>
    <w:rsid w:val="0099107E"/>
    <w:rsid w:val="0099619B"/>
    <w:rsid w:val="009A1D3B"/>
    <w:rsid w:val="009B2AF5"/>
    <w:rsid w:val="009B350A"/>
    <w:rsid w:val="009C5D0B"/>
    <w:rsid w:val="009C66E1"/>
    <w:rsid w:val="009D2107"/>
    <w:rsid w:val="009D322F"/>
    <w:rsid w:val="009D5D22"/>
    <w:rsid w:val="009E47E6"/>
    <w:rsid w:val="00A02189"/>
    <w:rsid w:val="00A03926"/>
    <w:rsid w:val="00A14776"/>
    <w:rsid w:val="00A14A79"/>
    <w:rsid w:val="00A171D5"/>
    <w:rsid w:val="00A178D9"/>
    <w:rsid w:val="00A179A2"/>
    <w:rsid w:val="00A271B2"/>
    <w:rsid w:val="00A31994"/>
    <w:rsid w:val="00A354A1"/>
    <w:rsid w:val="00A35631"/>
    <w:rsid w:val="00A41B42"/>
    <w:rsid w:val="00A43D88"/>
    <w:rsid w:val="00A442FD"/>
    <w:rsid w:val="00A47968"/>
    <w:rsid w:val="00A51DF9"/>
    <w:rsid w:val="00A54E45"/>
    <w:rsid w:val="00A6078D"/>
    <w:rsid w:val="00A652A3"/>
    <w:rsid w:val="00A72EBA"/>
    <w:rsid w:val="00A7675D"/>
    <w:rsid w:val="00A85056"/>
    <w:rsid w:val="00A87176"/>
    <w:rsid w:val="00A93B51"/>
    <w:rsid w:val="00A97984"/>
    <w:rsid w:val="00AA1545"/>
    <w:rsid w:val="00AA3DEF"/>
    <w:rsid w:val="00AB7DE1"/>
    <w:rsid w:val="00AC418C"/>
    <w:rsid w:val="00AC5C1F"/>
    <w:rsid w:val="00AD1846"/>
    <w:rsid w:val="00AE15D0"/>
    <w:rsid w:val="00AE36CF"/>
    <w:rsid w:val="00AE57F4"/>
    <w:rsid w:val="00AF1B73"/>
    <w:rsid w:val="00AF5C0D"/>
    <w:rsid w:val="00B05137"/>
    <w:rsid w:val="00B06A57"/>
    <w:rsid w:val="00B134BE"/>
    <w:rsid w:val="00B136D1"/>
    <w:rsid w:val="00B23960"/>
    <w:rsid w:val="00B25A60"/>
    <w:rsid w:val="00B332EE"/>
    <w:rsid w:val="00B34EDE"/>
    <w:rsid w:val="00B41F93"/>
    <w:rsid w:val="00B44564"/>
    <w:rsid w:val="00B450D3"/>
    <w:rsid w:val="00B533F3"/>
    <w:rsid w:val="00B5398F"/>
    <w:rsid w:val="00B539EC"/>
    <w:rsid w:val="00B53FAC"/>
    <w:rsid w:val="00B566CA"/>
    <w:rsid w:val="00B569B0"/>
    <w:rsid w:val="00B67C5A"/>
    <w:rsid w:val="00B7218C"/>
    <w:rsid w:val="00B7268E"/>
    <w:rsid w:val="00B76B8A"/>
    <w:rsid w:val="00B82136"/>
    <w:rsid w:val="00B823B4"/>
    <w:rsid w:val="00B826DB"/>
    <w:rsid w:val="00B87FBC"/>
    <w:rsid w:val="00B908F7"/>
    <w:rsid w:val="00B97BA0"/>
    <w:rsid w:val="00BA2069"/>
    <w:rsid w:val="00BC0829"/>
    <w:rsid w:val="00BD3289"/>
    <w:rsid w:val="00BD33C1"/>
    <w:rsid w:val="00BD629E"/>
    <w:rsid w:val="00BD6957"/>
    <w:rsid w:val="00BD70EA"/>
    <w:rsid w:val="00BF2A9B"/>
    <w:rsid w:val="00C01F37"/>
    <w:rsid w:val="00C04572"/>
    <w:rsid w:val="00C2606F"/>
    <w:rsid w:val="00C27DE2"/>
    <w:rsid w:val="00C335C9"/>
    <w:rsid w:val="00C33DAE"/>
    <w:rsid w:val="00C35351"/>
    <w:rsid w:val="00C42454"/>
    <w:rsid w:val="00C426FE"/>
    <w:rsid w:val="00C4272C"/>
    <w:rsid w:val="00C52C5A"/>
    <w:rsid w:val="00C55EFB"/>
    <w:rsid w:val="00C623BC"/>
    <w:rsid w:val="00C6655C"/>
    <w:rsid w:val="00C668EF"/>
    <w:rsid w:val="00C72B72"/>
    <w:rsid w:val="00C736C5"/>
    <w:rsid w:val="00C751F1"/>
    <w:rsid w:val="00C75BBA"/>
    <w:rsid w:val="00C83D87"/>
    <w:rsid w:val="00C849E6"/>
    <w:rsid w:val="00C93B3F"/>
    <w:rsid w:val="00C96C83"/>
    <w:rsid w:val="00C9738E"/>
    <w:rsid w:val="00CA676B"/>
    <w:rsid w:val="00CB12F9"/>
    <w:rsid w:val="00CB1D3D"/>
    <w:rsid w:val="00CC070C"/>
    <w:rsid w:val="00CD1563"/>
    <w:rsid w:val="00CD6C53"/>
    <w:rsid w:val="00CD779B"/>
    <w:rsid w:val="00CE043F"/>
    <w:rsid w:val="00CE4719"/>
    <w:rsid w:val="00CE4F6C"/>
    <w:rsid w:val="00CE5721"/>
    <w:rsid w:val="00CE696F"/>
    <w:rsid w:val="00CF35F9"/>
    <w:rsid w:val="00CF3FE7"/>
    <w:rsid w:val="00CF4FBD"/>
    <w:rsid w:val="00D01870"/>
    <w:rsid w:val="00D02B71"/>
    <w:rsid w:val="00D104D1"/>
    <w:rsid w:val="00D1444F"/>
    <w:rsid w:val="00D15086"/>
    <w:rsid w:val="00D160C4"/>
    <w:rsid w:val="00D20B80"/>
    <w:rsid w:val="00D32E51"/>
    <w:rsid w:val="00D349CF"/>
    <w:rsid w:val="00D37F42"/>
    <w:rsid w:val="00D52850"/>
    <w:rsid w:val="00D52CAE"/>
    <w:rsid w:val="00D55509"/>
    <w:rsid w:val="00D6083B"/>
    <w:rsid w:val="00D6270E"/>
    <w:rsid w:val="00D62F08"/>
    <w:rsid w:val="00D71509"/>
    <w:rsid w:val="00D772CB"/>
    <w:rsid w:val="00D84B32"/>
    <w:rsid w:val="00D945A4"/>
    <w:rsid w:val="00DA06C4"/>
    <w:rsid w:val="00DA4486"/>
    <w:rsid w:val="00DB152E"/>
    <w:rsid w:val="00DC309E"/>
    <w:rsid w:val="00DC3CE8"/>
    <w:rsid w:val="00DC5F03"/>
    <w:rsid w:val="00DD0D30"/>
    <w:rsid w:val="00DD285E"/>
    <w:rsid w:val="00DE36AD"/>
    <w:rsid w:val="00DE4E2A"/>
    <w:rsid w:val="00DF1248"/>
    <w:rsid w:val="00DF5766"/>
    <w:rsid w:val="00E03361"/>
    <w:rsid w:val="00E07669"/>
    <w:rsid w:val="00E1170E"/>
    <w:rsid w:val="00E11B7D"/>
    <w:rsid w:val="00E15467"/>
    <w:rsid w:val="00E15538"/>
    <w:rsid w:val="00E164AE"/>
    <w:rsid w:val="00E218BB"/>
    <w:rsid w:val="00E32BD6"/>
    <w:rsid w:val="00E36A73"/>
    <w:rsid w:val="00E4418B"/>
    <w:rsid w:val="00E50B57"/>
    <w:rsid w:val="00E6148F"/>
    <w:rsid w:val="00E63CF4"/>
    <w:rsid w:val="00E66919"/>
    <w:rsid w:val="00E713AE"/>
    <w:rsid w:val="00E746DA"/>
    <w:rsid w:val="00E7492C"/>
    <w:rsid w:val="00E76F39"/>
    <w:rsid w:val="00E77FA4"/>
    <w:rsid w:val="00E81BF0"/>
    <w:rsid w:val="00E833D3"/>
    <w:rsid w:val="00EA1010"/>
    <w:rsid w:val="00EA1397"/>
    <w:rsid w:val="00EA24A3"/>
    <w:rsid w:val="00EB0D16"/>
    <w:rsid w:val="00EB35B8"/>
    <w:rsid w:val="00EB4007"/>
    <w:rsid w:val="00EB5C3E"/>
    <w:rsid w:val="00EC0806"/>
    <w:rsid w:val="00EC17CA"/>
    <w:rsid w:val="00EC4EF2"/>
    <w:rsid w:val="00EC7A35"/>
    <w:rsid w:val="00ED0921"/>
    <w:rsid w:val="00ED12E6"/>
    <w:rsid w:val="00EE0043"/>
    <w:rsid w:val="00EE007D"/>
    <w:rsid w:val="00EE0C62"/>
    <w:rsid w:val="00EE23D7"/>
    <w:rsid w:val="00EE3664"/>
    <w:rsid w:val="00EE58EA"/>
    <w:rsid w:val="00EF02AC"/>
    <w:rsid w:val="00EF0CBB"/>
    <w:rsid w:val="00EF56DC"/>
    <w:rsid w:val="00F12510"/>
    <w:rsid w:val="00F13CB3"/>
    <w:rsid w:val="00F20431"/>
    <w:rsid w:val="00F25332"/>
    <w:rsid w:val="00F26079"/>
    <w:rsid w:val="00F26A11"/>
    <w:rsid w:val="00F32151"/>
    <w:rsid w:val="00F36887"/>
    <w:rsid w:val="00F4554C"/>
    <w:rsid w:val="00F47B05"/>
    <w:rsid w:val="00F47E1D"/>
    <w:rsid w:val="00F539C7"/>
    <w:rsid w:val="00F551EB"/>
    <w:rsid w:val="00F73734"/>
    <w:rsid w:val="00F74BB3"/>
    <w:rsid w:val="00F76EBE"/>
    <w:rsid w:val="00F77C3E"/>
    <w:rsid w:val="00F84A14"/>
    <w:rsid w:val="00F873A5"/>
    <w:rsid w:val="00F97F4C"/>
    <w:rsid w:val="00FA0675"/>
    <w:rsid w:val="00FA0DC7"/>
    <w:rsid w:val="00FA179A"/>
    <w:rsid w:val="00FB5EEC"/>
    <w:rsid w:val="00FC3FC4"/>
    <w:rsid w:val="00FC4EEC"/>
    <w:rsid w:val="00FD0019"/>
    <w:rsid w:val="00FD30DA"/>
    <w:rsid w:val="00FD656E"/>
    <w:rsid w:val="00FE0AE2"/>
    <w:rsid w:val="00FE5E2D"/>
    <w:rsid w:val="00FE7B30"/>
    <w:rsid w:val="00FF131B"/>
    <w:rsid w:val="00FF3B41"/>
    <w:rsid w:val="00FF42C0"/>
    <w:rsid w:val="00FF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4301DD-61BF-4148-B597-C9ABB0B7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C9"/>
  </w:style>
  <w:style w:type="paragraph" w:styleId="Heading1">
    <w:name w:val="heading 1"/>
    <w:basedOn w:val="Normal"/>
    <w:next w:val="Normal"/>
    <w:qFormat/>
    <w:rsid w:val="006334C9"/>
    <w:pPr>
      <w:keepNext/>
      <w:jc w:val="both"/>
      <w:outlineLvl w:val="0"/>
    </w:pPr>
    <w:rPr>
      <w:b/>
      <w:sz w:val="36"/>
    </w:rPr>
  </w:style>
  <w:style w:type="paragraph" w:styleId="Heading2">
    <w:name w:val="heading 2"/>
    <w:basedOn w:val="Normal"/>
    <w:next w:val="Normal"/>
    <w:qFormat/>
    <w:rsid w:val="006334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34C9"/>
    <w:pPr>
      <w:keepNext/>
      <w:spacing w:line="480" w:lineRule="auto"/>
      <w:jc w:val="center"/>
      <w:outlineLvl w:val="2"/>
    </w:pPr>
    <w:rPr>
      <w:bCs/>
      <w:iCs/>
      <w:sz w:val="24"/>
    </w:rPr>
  </w:style>
  <w:style w:type="paragraph" w:styleId="Heading4">
    <w:name w:val="heading 4"/>
    <w:basedOn w:val="Normal"/>
    <w:next w:val="Normal"/>
    <w:qFormat/>
    <w:rsid w:val="006334C9"/>
    <w:pPr>
      <w:keepNext/>
      <w:outlineLvl w:val="3"/>
    </w:pPr>
    <w:rPr>
      <w:bCs/>
      <w:sz w:val="24"/>
      <w:szCs w:val="32"/>
    </w:rPr>
  </w:style>
  <w:style w:type="paragraph" w:styleId="Heading5">
    <w:name w:val="heading 5"/>
    <w:basedOn w:val="Normal"/>
    <w:next w:val="Normal"/>
    <w:qFormat/>
    <w:rsid w:val="006334C9"/>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5C28F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
    <w:name w:val="authors"/>
    <w:basedOn w:val="DefaultParagraphFont"/>
    <w:rsid w:val="006334C9"/>
    <w:rPr>
      <w:sz w:val="20"/>
    </w:rPr>
  </w:style>
  <w:style w:type="paragraph" w:customStyle="1" w:styleId="Title1">
    <w:name w:val="Title1"/>
    <w:basedOn w:val="Normal"/>
    <w:rsid w:val="006334C9"/>
    <w:pPr>
      <w:tabs>
        <w:tab w:val="left" w:pos="0"/>
        <w:tab w:val="left" w:pos="289"/>
        <w:tab w:val="left" w:pos="576"/>
        <w:tab w:val="left" w:pos="865"/>
        <w:tab w:val="left" w:pos="1152"/>
        <w:tab w:val="left" w:pos="1441"/>
        <w:tab w:val="left" w:pos="1728"/>
        <w:tab w:val="left" w:pos="2017"/>
        <w:tab w:val="left" w:pos="2304"/>
        <w:tab w:val="left" w:pos="2593"/>
        <w:tab w:val="left" w:pos="2880"/>
        <w:tab w:val="left" w:pos="3169"/>
        <w:tab w:val="left" w:pos="3456"/>
        <w:tab w:val="left" w:pos="3745"/>
        <w:tab w:val="left" w:pos="4032"/>
        <w:tab w:val="left" w:pos="4321"/>
        <w:tab w:val="left" w:pos="4608"/>
        <w:tab w:val="left" w:pos="4897"/>
        <w:tab w:val="left" w:pos="5184"/>
      </w:tabs>
      <w:jc w:val="center"/>
    </w:pPr>
    <w:rPr>
      <w:rFonts w:ascii="Times" w:hAnsi="Times"/>
      <w:sz w:val="26"/>
    </w:rPr>
  </w:style>
  <w:style w:type="paragraph" w:customStyle="1" w:styleId="Style2">
    <w:name w:val="Style2"/>
    <w:basedOn w:val="Normal"/>
    <w:rsid w:val="006334C9"/>
    <w:pPr>
      <w:spacing w:line="480" w:lineRule="auto"/>
      <w:jc w:val="both"/>
    </w:pPr>
    <w:rPr>
      <w:sz w:val="24"/>
    </w:rPr>
  </w:style>
  <w:style w:type="paragraph" w:styleId="BodyText">
    <w:name w:val="Body Text"/>
    <w:basedOn w:val="Normal"/>
    <w:rsid w:val="006334C9"/>
    <w:pPr>
      <w:spacing w:line="480" w:lineRule="auto"/>
      <w:jc w:val="center"/>
    </w:pPr>
    <w:rPr>
      <w:rFonts w:eastAsia="Times"/>
      <w:b/>
      <w:sz w:val="24"/>
    </w:rPr>
  </w:style>
  <w:style w:type="paragraph" w:styleId="FootnoteText">
    <w:name w:val="footnote text"/>
    <w:basedOn w:val="Normal"/>
    <w:semiHidden/>
    <w:rsid w:val="006334C9"/>
    <w:rPr>
      <w:rFonts w:ascii="Times" w:eastAsia="Times" w:hAnsi="Times"/>
    </w:rPr>
  </w:style>
  <w:style w:type="character" w:styleId="FootnoteReference">
    <w:name w:val="footnote reference"/>
    <w:basedOn w:val="DefaultParagraphFont"/>
    <w:semiHidden/>
    <w:rsid w:val="006334C9"/>
    <w:rPr>
      <w:vertAlign w:val="superscript"/>
    </w:rPr>
  </w:style>
  <w:style w:type="paragraph" w:styleId="BodyText2">
    <w:name w:val="Body Text 2"/>
    <w:basedOn w:val="Normal"/>
    <w:rsid w:val="006334C9"/>
    <w:rPr>
      <w:b/>
      <w:sz w:val="36"/>
    </w:rPr>
  </w:style>
  <w:style w:type="paragraph" w:customStyle="1" w:styleId="01PaperTitle">
    <w:name w:val="01 Paper Title"/>
    <w:rsid w:val="006334C9"/>
    <w:pPr>
      <w:spacing w:before="460" w:after="280" w:line="320" w:lineRule="exact"/>
    </w:pPr>
    <w:rPr>
      <w:b/>
      <w:noProof/>
      <w:sz w:val="28"/>
    </w:rPr>
  </w:style>
  <w:style w:type="paragraph" w:styleId="Header">
    <w:name w:val="header"/>
    <w:basedOn w:val="Normal"/>
    <w:rsid w:val="006334C9"/>
    <w:pPr>
      <w:tabs>
        <w:tab w:val="center" w:pos="4320"/>
        <w:tab w:val="right" w:pos="8640"/>
      </w:tabs>
    </w:pPr>
    <w:rPr>
      <w:sz w:val="24"/>
      <w:szCs w:val="24"/>
    </w:rPr>
  </w:style>
  <w:style w:type="paragraph" w:styleId="Footer">
    <w:name w:val="footer"/>
    <w:basedOn w:val="Normal"/>
    <w:rsid w:val="006334C9"/>
    <w:pPr>
      <w:tabs>
        <w:tab w:val="center" w:pos="4320"/>
        <w:tab w:val="right" w:pos="8640"/>
      </w:tabs>
    </w:pPr>
    <w:rPr>
      <w:sz w:val="24"/>
      <w:szCs w:val="24"/>
    </w:rPr>
  </w:style>
  <w:style w:type="paragraph" w:customStyle="1" w:styleId="02PaperAuthors">
    <w:name w:val="02 Paper Authors"/>
    <w:rsid w:val="006334C9"/>
    <w:pPr>
      <w:spacing w:line="240" w:lineRule="exact"/>
      <w:ind w:left="1077" w:right="397"/>
    </w:pPr>
    <w:rPr>
      <w:b/>
      <w:noProof/>
      <w:lang w:val="en-GB" w:eastAsia="en-GB"/>
    </w:rPr>
  </w:style>
  <w:style w:type="paragraph" w:styleId="HTMLPreformatted">
    <w:name w:val="HTML Preformatted"/>
    <w:basedOn w:val="Normal"/>
    <w:rsid w:val="0063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NormalWeb">
    <w:name w:val="Normal (Web)"/>
    <w:basedOn w:val="Normal"/>
    <w:rsid w:val="006334C9"/>
    <w:pPr>
      <w:spacing w:before="100" w:beforeAutospacing="1" w:after="100" w:afterAutospacing="1"/>
    </w:pPr>
    <w:rPr>
      <w:sz w:val="24"/>
      <w:szCs w:val="24"/>
    </w:rPr>
  </w:style>
  <w:style w:type="character" w:styleId="Hyperlink">
    <w:name w:val="Hyperlink"/>
    <w:basedOn w:val="DefaultParagraphFont"/>
    <w:rsid w:val="006334C9"/>
    <w:rPr>
      <w:color w:val="0000FF"/>
      <w:u w:val="single"/>
    </w:rPr>
  </w:style>
  <w:style w:type="paragraph" w:styleId="ListNumber4">
    <w:name w:val="List Number 4"/>
    <w:basedOn w:val="Normal"/>
    <w:rsid w:val="006334C9"/>
    <w:pPr>
      <w:numPr>
        <w:numId w:val="19"/>
      </w:numPr>
    </w:pPr>
    <w:rPr>
      <w:sz w:val="24"/>
      <w:lang w:val="en-GB"/>
    </w:rPr>
  </w:style>
  <w:style w:type="paragraph" w:styleId="BalloonText">
    <w:name w:val="Balloon Text"/>
    <w:basedOn w:val="Normal"/>
    <w:semiHidden/>
    <w:rsid w:val="006334C9"/>
    <w:rPr>
      <w:rFonts w:ascii="Tahoma" w:hAnsi="Tahoma" w:cs="Tahoma"/>
      <w:sz w:val="16"/>
      <w:szCs w:val="16"/>
    </w:rPr>
  </w:style>
  <w:style w:type="paragraph" w:customStyle="1" w:styleId="TFReferencesSection">
    <w:name w:val="TF_References_Section"/>
    <w:basedOn w:val="Normal"/>
    <w:rsid w:val="006334C9"/>
    <w:pPr>
      <w:spacing w:line="150" w:lineRule="exact"/>
      <w:ind w:left="346" w:hanging="346"/>
      <w:jc w:val="both"/>
    </w:pPr>
    <w:rPr>
      <w:rFonts w:ascii="Times" w:hAnsi="Times"/>
      <w:sz w:val="15"/>
    </w:rPr>
  </w:style>
  <w:style w:type="paragraph" w:customStyle="1" w:styleId="NormalLinespacingDouble">
    <w:name w:val="Normal + Line spacing:  Double"/>
    <w:basedOn w:val="Normal"/>
    <w:rsid w:val="006334C9"/>
    <w:pPr>
      <w:spacing w:line="480" w:lineRule="auto"/>
      <w:ind w:firstLine="720"/>
      <w:jc w:val="both"/>
    </w:pPr>
    <w:rPr>
      <w:rFonts w:ascii="Times" w:hAnsi="Times"/>
      <w:sz w:val="18"/>
    </w:rPr>
  </w:style>
  <w:style w:type="character" w:customStyle="1" w:styleId="NormalLinespacingDoubleChar1">
    <w:name w:val="Normal + Line spacing:  Double Char1"/>
    <w:basedOn w:val="DefaultParagraphFont"/>
    <w:rsid w:val="006334C9"/>
    <w:rPr>
      <w:rFonts w:ascii="Times" w:hAnsi="Times"/>
      <w:sz w:val="18"/>
      <w:lang w:val="en-US" w:eastAsia="en-US" w:bidi="ar-SA"/>
    </w:rPr>
  </w:style>
  <w:style w:type="paragraph" w:styleId="BodyText3">
    <w:name w:val="Body Text 3"/>
    <w:basedOn w:val="Normal"/>
    <w:rsid w:val="006334C9"/>
    <w:pPr>
      <w:spacing w:line="480" w:lineRule="auto"/>
    </w:pPr>
    <w:rPr>
      <w:bCs/>
      <w:sz w:val="24"/>
    </w:rPr>
  </w:style>
  <w:style w:type="paragraph" w:customStyle="1" w:styleId="BBAuthorName">
    <w:name w:val="BB_Author_Name"/>
    <w:basedOn w:val="Normal"/>
    <w:next w:val="Normal"/>
    <w:rsid w:val="006334C9"/>
    <w:pPr>
      <w:spacing w:before="80" w:line="210" w:lineRule="atLeast"/>
      <w:ind w:left="706" w:right="706"/>
      <w:jc w:val="center"/>
    </w:pPr>
    <w:rPr>
      <w:rFonts w:ascii="Helvetica" w:hAnsi="Helvetica"/>
      <w:sz w:val="19"/>
    </w:rPr>
  </w:style>
  <w:style w:type="paragraph" w:customStyle="1" w:styleId="BATitle">
    <w:name w:val="BA_Title"/>
    <w:next w:val="BBAuthorName"/>
    <w:rsid w:val="006334C9"/>
    <w:pPr>
      <w:spacing w:before="1380" w:line="250" w:lineRule="atLeast"/>
      <w:ind w:left="360" w:right="360"/>
      <w:jc w:val="center"/>
    </w:pPr>
    <w:rPr>
      <w:rFonts w:ascii="Helvetica" w:hAnsi="Helvetica"/>
      <w:b/>
      <w:sz w:val="23"/>
    </w:rPr>
  </w:style>
  <w:style w:type="paragraph" w:styleId="Title">
    <w:name w:val="Title"/>
    <w:basedOn w:val="Normal"/>
    <w:qFormat/>
    <w:rsid w:val="006334C9"/>
    <w:pPr>
      <w:spacing w:line="480" w:lineRule="auto"/>
      <w:jc w:val="center"/>
    </w:pPr>
    <w:rPr>
      <w:b/>
      <w:sz w:val="28"/>
      <w:szCs w:val="28"/>
      <w:lang w:val="de-DE" w:eastAsia="el-GR"/>
    </w:rPr>
  </w:style>
  <w:style w:type="paragraph" w:styleId="ListParagraph">
    <w:name w:val="List Paragraph"/>
    <w:basedOn w:val="Normal"/>
    <w:uiPriority w:val="34"/>
    <w:qFormat/>
    <w:rsid w:val="007D7EEF"/>
    <w:pPr>
      <w:ind w:left="720"/>
    </w:pPr>
  </w:style>
  <w:style w:type="character" w:styleId="FollowedHyperlink">
    <w:name w:val="FollowedHyperlink"/>
    <w:basedOn w:val="DefaultParagraphFont"/>
    <w:rsid w:val="00140D7E"/>
    <w:rPr>
      <w:color w:val="800080"/>
      <w:u w:val="single"/>
    </w:rPr>
  </w:style>
  <w:style w:type="paragraph" w:styleId="Subtitle">
    <w:name w:val="Subtitle"/>
    <w:basedOn w:val="Normal"/>
    <w:link w:val="SubtitleChar"/>
    <w:qFormat/>
    <w:rsid w:val="00A171D5"/>
    <w:pPr>
      <w:spacing w:line="240" w:lineRule="exact"/>
      <w:jc w:val="center"/>
    </w:pPr>
    <w:rPr>
      <w:rFonts w:ascii="BernhardMod BT" w:hAnsi="BernhardMod BT"/>
      <w:b/>
      <w:sz w:val="36"/>
    </w:rPr>
  </w:style>
  <w:style w:type="character" w:customStyle="1" w:styleId="SubtitleChar">
    <w:name w:val="Subtitle Char"/>
    <w:basedOn w:val="DefaultParagraphFont"/>
    <w:link w:val="Subtitle"/>
    <w:rsid w:val="00A171D5"/>
    <w:rPr>
      <w:rFonts w:ascii="BernhardMod BT" w:hAnsi="BernhardMod BT"/>
      <w:b/>
      <w:sz w:val="36"/>
    </w:rPr>
  </w:style>
  <w:style w:type="character" w:customStyle="1" w:styleId="popupweb">
    <w:name w:val="popupweb"/>
    <w:basedOn w:val="DefaultParagraphFont"/>
    <w:rsid w:val="000D1DFB"/>
  </w:style>
  <w:style w:type="character" w:customStyle="1" w:styleId="label">
    <w:name w:val="label"/>
    <w:basedOn w:val="DefaultParagraphFont"/>
    <w:rsid w:val="0044004B"/>
  </w:style>
  <w:style w:type="character" w:customStyle="1" w:styleId="databold">
    <w:name w:val="data_bold"/>
    <w:basedOn w:val="DefaultParagraphFont"/>
    <w:rsid w:val="0044004B"/>
  </w:style>
  <w:style w:type="character" w:customStyle="1" w:styleId="Heading6Char">
    <w:name w:val="Heading 6 Char"/>
    <w:basedOn w:val="DefaultParagraphFont"/>
    <w:link w:val="Heading6"/>
    <w:semiHidden/>
    <w:rsid w:val="005C28FD"/>
    <w:rPr>
      <w:rFonts w:asciiTheme="majorHAnsi" w:eastAsiaTheme="majorEastAsia" w:hAnsiTheme="majorHAnsi" w:cstheme="majorBidi"/>
      <w:color w:val="243F60" w:themeColor="accent1" w:themeShade="7F"/>
    </w:rPr>
  </w:style>
  <w:style w:type="character" w:customStyle="1" w:styleId="hithilite">
    <w:name w:val="hithilite"/>
    <w:basedOn w:val="DefaultParagraphFont"/>
    <w:rsid w:val="00843581"/>
  </w:style>
  <w:style w:type="character" w:styleId="Strong">
    <w:name w:val="Strong"/>
    <w:uiPriority w:val="22"/>
    <w:qFormat/>
    <w:rsid w:val="00A51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9752">
      <w:bodyDiv w:val="1"/>
      <w:marLeft w:val="0"/>
      <w:marRight w:val="0"/>
      <w:marTop w:val="0"/>
      <w:marBottom w:val="0"/>
      <w:divBdr>
        <w:top w:val="none" w:sz="0" w:space="0" w:color="auto"/>
        <w:left w:val="none" w:sz="0" w:space="0" w:color="auto"/>
        <w:bottom w:val="none" w:sz="0" w:space="0" w:color="auto"/>
        <w:right w:val="none" w:sz="0" w:space="0" w:color="auto"/>
      </w:divBdr>
    </w:div>
    <w:div w:id="28074421">
      <w:bodyDiv w:val="1"/>
      <w:marLeft w:val="0"/>
      <w:marRight w:val="0"/>
      <w:marTop w:val="0"/>
      <w:marBottom w:val="0"/>
      <w:divBdr>
        <w:top w:val="none" w:sz="0" w:space="0" w:color="auto"/>
        <w:left w:val="none" w:sz="0" w:space="0" w:color="auto"/>
        <w:bottom w:val="none" w:sz="0" w:space="0" w:color="auto"/>
        <w:right w:val="none" w:sz="0" w:space="0" w:color="auto"/>
      </w:divBdr>
      <w:divsChild>
        <w:div w:id="559823218">
          <w:marLeft w:val="0"/>
          <w:marRight w:val="0"/>
          <w:marTop w:val="0"/>
          <w:marBottom w:val="0"/>
          <w:divBdr>
            <w:top w:val="none" w:sz="0" w:space="0" w:color="auto"/>
            <w:left w:val="none" w:sz="0" w:space="0" w:color="auto"/>
            <w:bottom w:val="none" w:sz="0" w:space="0" w:color="auto"/>
            <w:right w:val="none" w:sz="0" w:space="0" w:color="auto"/>
          </w:divBdr>
        </w:div>
        <w:div w:id="1587570555">
          <w:marLeft w:val="0"/>
          <w:marRight w:val="0"/>
          <w:marTop w:val="0"/>
          <w:marBottom w:val="0"/>
          <w:divBdr>
            <w:top w:val="none" w:sz="0" w:space="0" w:color="auto"/>
            <w:left w:val="none" w:sz="0" w:space="0" w:color="auto"/>
            <w:bottom w:val="none" w:sz="0" w:space="0" w:color="auto"/>
            <w:right w:val="none" w:sz="0" w:space="0" w:color="auto"/>
          </w:divBdr>
        </w:div>
      </w:divsChild>
    </w:div>
    <w:div w:id="46031469">
      <w:bodyDiv w:val="1"/>
      <w:marLeft w:val="0"/>
      <w:marRight w:val="0"/>
      <w:marTop w:val="0"/>
      <w:marBottom w:val="0"/>
      <w:divBdr>
        <w:top w:val="none" w:sz="0" w:space="0" w:color="auto"/>
        <w:left w:val="none" w:sz="0" w:space="0" w:color="auto"/>
        <w:bottom w:val="none" w:sz="0" w:space="0" w:color="auto"/>
        <w:right w:val="none" w:sz="0" w:space="0" w:color="auto"/>
      </w:divBdr>
      <w:divsChild>
        <w:div w:id="1226796547">
          <w:marLeft w:val="0"/>
          <w:marRight w:val="0"/>
          <w:marTop w:val="0"/>
          <w:marBottom w:val="0"/>
          <w:divBdr>
            <w:top w:val="none" w:sz="0" w:space="0" w:color="auto"/>
            <w:left w:val="none" w:sz="0" w:space="0" w:color="auto"/>
            <w:bottom w:val="none" w:sz="0" w:space="0" w:color="auto"/>
            <w:right w:val="none" w:sz="0" w:space="0" w:color="auto"/>
          </w:divBdr>
        </w:div>
      </w:divsChild>
    </w:div>
    <w:div w:id="59401378">
      <w:bodyDiv w:val="1"/>
      <w:marLeft w:val="0"/>
      <w:marRight w:val="0"/>
      <w:marTop w:val="0"/>
      <w:marBottom w:val="0"/>
      <w:divBdr>
        <w:top w:val="none" w:sz="0" w:space="0" w:color="auto"/>
        <w:left w:val="none" w:sz="0" w:space="0" w:color="auto"/>
        <w:bottom w:val="none" w:sz="0" w:space="0" w:color="auto"/>
        <w:right w:val="none" w:sz="0" w:space="0" w:color="auto"/>
      </w:divBdr>
      <w:divsChild>
        <w:div w:id="923145945">
          <w:marLeft w:val="0"/>
          <w:marRight w:val="0"/>
          <w:marTop w:val="0"/>
          <w:marBottom w:val="0"/>
          <w:divBdr>
            <w:top w:val="none" w:sz="0" w:space="0" w:color="auto"/>
            <w:left w:val="none" w:sz="0" w:space="0" w:color="auto"/>
            <w:bottom w:val="none" w:sz="0" w:space="0" w:color="auto"/>
            <w:right w:val="none" w:sz="0" w:space="0" w:color="auto"/>
          </w:divBdr>
        </w:div>
      </w:divsChild>
    </w:div>
    <w:div w:id="60642776">
      <w:bodyDiv w:val="1"/>
      <w:marLeft w:val="0"/>
      <w:marRight w:val="0"/>
      <w:marTop w:val="0"/>
      <w:marBottom w:val="0"/>
      <w:divBdr>
        <w:top w:val="none" w:sz="0" w:space="0" w:color="auto"/>
        <w:left w:val="none" w:sz="0" w:space="0" w:color="auto"/>
        <w:bottom w:val="none" w:sz="0" w:space="0" w:color="auto"/>
        <w:right w:val="none" w:sz="0" w:space="0" w:color="auto"/>
      </w:divBdr>
      <w:divsChild>
        <w:div w:id="1285041675">
          <w:marLeft w:val="0"/>
          <w:marRight w:val="0"/>
          <w:marTop w:val="0"/>
          <w:marBottom w:val="0"/>
          <w:divBdr>
            <w:top w:val="none" w:sz="0" w:space="0" w:color="auto"/>
            <w:left w:val="none" w:sz="0" w:space="0" w:color="auto"/>
            <w:bottom w:val="none" w:sz="0" w:space="0" w:color="auto"/>
            <w:right w:val="none" w:sz="0" w:space="0" w:color="auto"/>
          </w:divBdr>
        </w:div>
      </w:divsChild>
    </w:div>
    <w:div w:id="125900158">
      <w:bodyDiv w:val="1"/>
      <w:marLeft w:val="0"/>
      <w:marRight w:val="0"/>
      <w:marTop w:val="0"/>
      <w:marBottom w:val="0"/>
      <w:divBdr>
        <w:top w:val="none" w:sz="0" w:space="0" w:color="auto"/>
        <w:left w:val="none" w:sz="0" w:space="0" w:color="auto"/>
        <w:bottom w:val="none" w:sz="0" w:space="0" w:color="auto"/>
        <w:right w:val="none" w:sz="0" w:space="0" w:color="auto"/>
      </w:divBdr>
      <w:divsChild>
        <w:div w:id="1513060684">
          <w:marLeft w:val="0"/>
          <w:marRight w:val="0"/>
          <w:marTop w:val="0"/>
          <w:marBottom w:val="0"/>
          <w:divBdr>
            <w:top w:val="none" w:sz="0" w:space="0" w:color="auto"/>
            <w:left w:val="none" w:sz="0" w:space="0" w:color="auto"/>
            <w:bottom w:val="none" w:sz="0" w:space="0" w:color="auto"/>
            <w:right w:val="none" w:sz="0" w:space="0" w:color="auto"/>
          </w:divBdr>
          <w:divsChild>
            <w:div w:id="1632906417">
              <w:marLeft w:val="0"/>
              <w:marRight w:val="0"/>
              <w:marTop w:val="0"/>
              <w:marBottom w:val="0"/>
              <w:divBdr>
                <w:top w:val="none" w:sz="0" w:space="0" w:color="auto"/>
                <w:left w:val="none" w:sz="0" w:space="0" w:color="auto"/>
                <w:bottom w:val="none" w:sz="0" w:space="0" w:color="auto"/>
                <w:right w:val="none" w:sz="0" w:space="0" w:color="auto"/>
              </w:divBdr>
              <w:divsChild>
                <w:div w:id="816653217">
                  <w:marLeft w:val="0"/>
                  <w:marRight w:val="0"/>
                  <w:marTop w:val="0"/>
                  <w:marBottom w:val="0"/>
                  <w:divBdr>
                    <w:top w:val="none" w:sz="0" w:space="0" w:color="auto"/>
                    <w:left w:val="none" w:sz="0" w:space="0" w:color="auto"/>
                    <w:bottom w:val="none" w:sz="0" w:space="0" w:color="auto"/>
                    <w:right w:val="none" w:sz="0" w:space="0" w:color="auto"/>
                  </w:divBdr>
                </w:div>
              </w:divsChild>
            </w:div>
            <w:div w:id="446200553">
              <w:marLeft w:val="0"/>
              <w:marRight w:val="0"/>
              <w:marTop w:val="0"/>
              <w:marBottom w:val="0"/>
              <w:divBdr>
                <w:top w:val="none" w:sz="0" w:space="0" w:color="auto"/>
                <w:left w:val="none" w:sz="0" w:space="0" w:color="auto"/>
                <w:bottom w:val="none" w:sz="0" w:space="0" w:color="auto"/>
                <w:right w:val="none" w:sz="0" w:space="0" w:color="auto"/>
              </w:divBdr>
            </w:div>
            <w:div w:id="18265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781">
      <w:bodyDiv w:val="1"/>
      <w:marLeft w:val="0"/>
      <w:marRight w:val="0"/>
      <w:marTop w:val="0"/>
      <w:marBottom w:val="0"/>
      <w:divBdr>
        <w:top w:val="none" w:sz="0" w:space="0" w:color="auto"/>
        <w:left w:val="none" w:sz="0" w:space="0" w:color="auto"/>
        <w:bottom w:val="none" w:sz="0" w:space="0" w:color="auto"/>
        <w:right w:val="none" w:sz="0" w:space="0" w:color="auto"/>
      </w:divBdr>
      <w:divsChild>
        <w:div w:id="711074906">
          <w:marLeft w:val="0"/>
          <w:marRight w:val="0"/>
          <w:marTop w:val="0"/>
          <w:marBottom w:val="0"/>
          <w:divBdr>
            <w:top w:val="none" w:sz="0" w:space="0" w:color="auto"/>
            <w:left w:val="none" w:sz="0" w:space="0" w:color="auto"/>
            <w:bottom w:val="none" w:sz="0" w:space="0" w:color="auto"/>
            <w:right w:val="none" w:sz="0" w:space="0" w:color="auto"/>
          </w:divBdr>
        </w:div>
        <w:div w:id="832527920">
          <w:marLeft w:val="0"/>
          <w:marRight w:val="0"/>
          <w:marTop w:val="0"/>
          <w:marBottom w:val="0"/>
          <w:divBdr>
            <w:top w:val="none" w:sz="0" w:space="0" w:color="auto"/>
            <w:left w:val="none" w:sz="0" w:space="0" w:color="auto"/>
            <w:bottom w:val="none" w:sz="0" w:space="0" w:color="auto"/>
            <w:right w:val="none" w:sz="0" w:space="0" w:color="auto"/>
          </w:divBdr>
          <w:divsChild>
            <w:div w:id="5878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8889">
      <w:bodyDiv w:val="1"/>
      <w:marLeft w:val="0"/>
      <w:marRight w:val="0"/>
      <w:marTop w:val="0"/>
      <w:marBottom w:val="0"/>
      <w:divBdr>
        <w:top w:val="none" w:sz="0" w:space="0" w:color="auto"/>
        <w:left w:val="none" w:sz="0" w:space="0" w:color="auto"/>
        <w:bottom w:val="none" w:sz="0" w:space="0" w:color="auto"/>
        <w:right w:val="none" w:sz="0" w:space="0" w:color="auto"/>
      </w:divBdr>
      <w:divsChild>
        <w:div w:id="47802256">
          <w:marLeft w:val="0"/>
          <w:marRight w:val="0"/>
          <w:marTop w:val="0"/>
          <w:marBottom w:val="0"/>
          <w:divBdr>
            <w:top w:val="none" w:sz="0" w:space="0" w:color="auto"/>
            <w:left w:val="none" w:sz="0" w:space="0" w:color="auto"/>
            <w:bottom w:val="none" w:sz="0" w:space="0" w:color="auto"/>
            <w:right w:val="none" w:sz="0" w:space="0" w:color="auto"/>
          </w:divBdr>
        </w:div>
        <w:div w:id="1866362197">
          <w:marLeft w:val="0"/>
          <w:marRight w:val="0"/>
          <w:marTop w:val="0"/>
          <w:marBottom w:val="0"/>
          <w:divBdr>
            <w:top w:val="none" w:sz="0" w:space="0" w:color="auto"/>
            <w:left w:val="none" w:sz="0" w:space="0" w:color="auto"/>
            <w:bottom w:val="none" w:sz="0" w:space="0" w:color="auto"/>
            <w:right w:val="none" w:sz="0" w:space="0" w:color="auto"/>
          </w:divBdr>
          <w:divsChild>
            <w:div w:id="6845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555">
      <w:bodyDiv w:val="1"/>
      <w:marLeft w:val="0"/>
      <w:marRight w:val="0"/>
      <w:marTop w:val="0"/>
      <w:marBottom w:val="0"/>
      <w:divBdr>
        <w:top w:val="none" w:sz="0" w:space="0" w:color="auto"/>
        <w:left w:val="none" w:sz="0" w:space="0" w:color="auto"/>
        <w:bottom w:val="none" w:sz="0" w:space="0" w:color="auto"/>
        <w:right w:val="none" w:sz="0" w:space="0" w:color="auto"/>
      </w:divBdr>
      <w:divsChild>
        <w:div w:id="784231922">
          <w:marLeft w:val="0"/>
          <w:marRight w:val="0"/>
          <w:marTop w:val="0"/>
          <w:marBottom w:val="0"/>
          <w:divBdr>
            <w:top w:val="none" w:sz="0" w:space="0" w:color="auto"/>
            <w:left w:val="none" w:sz="0" w:space="0" w:color="auto"/>
            <w:bottom w:val="none" w:sz="0" w:space="0" w:color="auto"/>
            <w:right w:val="none" w:sz="0" w:space="0" w:color="auto"/>
          </w:divBdr>
        </w:div>
      </w:divsChild>
    </w:div>
    <w:div w:id="242490642">
      <w:bodyDiv w:val="1"/>
      <w:marLeft w:val="0"/>
      <w:marRight w:val="0"/>
      <w:marTop w:val="0"/>
      <w:marBottom w:val="0"/>
      <w:divBdr>
        <w:top w:val="none" w:sz="0" w:space="0" w:color="auto"/>
        <w:left w:val="none" w:sz="0" w:space="0" w:color="auto"/>
        <w:bottom w:val="none" w:sz="0" w:space="0" w:color="auto"/>
        <w:right w:val="none" w:sz="0" w:space="0" w:color="auto"/>
      </w:divBdr>
    </w:div>
    <w:div w:id="261694345">
      <w:bodyDiv w:val="1"/>
      <w:marLeft w:val="0"/>
      <w:marRight w:val="0"/>
      <w:marTop w:val="0"/>
      <w:marBottom w:val="0"/>
      <w:divBdr>
        <w:top w:val="none" w:sz="0" w:space="0" w:color="auto"/>
        <w:left w:val="none" w:sz="0" w:space="0" w:color="auto"/>
        <w:bottom w:val="none" w:sz="0" w:space="0" w:color="auto"/>
        <w:right w:val="none" w:sz="0" w:space="0" w:color="auto"/>
      </w:divBdr>
    </w:div>
    <w:div w:id="341711108">
      <w:bodyDiv w:val="1"/>
      <w:marLeft w:val="0"/>
      <w:marRight w:val="0"/>
      <w:marTop w:val="0"/>
      <w:marBottom w:val="0"/>
      <w:divBdr>
        <w:top w:val="none" w:sz="0" w:space="0" w:color="auto"/>
        <w:left w:val="none" w:sz="0" w:space="0" w:color="auto"/>
        <w:bottom w:val="none" w:sz="0" w:space="0" w:color="auto"/>
        <w:right w:val="none" w:sz="0" w:space="0" w:color="auto"/>
      </w:divBdr>
      <w:divsChild>
        <w:div w:id="1077942466">
          <w:marLeft w:val="0"/>
          <w:marRight w:val="0"/>
          <w:marTop w:val="0"/>
          <w:marBottom w:val="0"/>
          <w:divBdr>
            <w:top w:val="none" w:sz="0" w:space="0" w:color="auto"/>
            <w:left w:val="none" w:sz="0" w:space="0" w:color="auto"/>
            <w:bottom w:val="none" w:sz="0" w:space="0" w:color="auto"/>
            <w:right w:val="none" w:sz="0" w:space="0" w:color="auto"/>
          </w:divBdr>
        </w:div>
        <w:div w:id="1659070178">
          <w:marLeft w:val="0"/>
          <w:marRight w:val="0"/>
          <w:marTop w:val="0"/>
          <w:marBottom w:val="0"/>
          <w:divBdr>
            <w:top w:val="none" w:sz="0" w:space="0" w:color="auto"/>
            <w:left w:val="none" w:sz="0" w:space="0" w:color="auto"/>
            <w:bottom w:val="none" w:sz="0" w:space="0" w:color="auto"/>
            <w:right w:val="none" w:sz="0" w:space="0" w:color="auto"/>
          </w:divBdr>
        </w:div>
      </w:divsChild>
    </w:div>
    <w:div w:id="355354939">
      <w:bodyDiv w:val="1"/>
      <w:marLeft w:val="0"/>
      <w:marRight w:val="0"/>
      <w:marTop w:val="0"/>
      <w:marBottom w:val="0"/>
      <w:divBdr>
        <w:top w:val="none" w:sz="0" w:space="0" w:color="auto"/>
        <w:left w:val="none" w:sz="0" w:space="0" w:color="auto"/>
        <w:bottom w:val="none" w:sz="0" w:space="0" w:color="auto"/>
        <w:right w:val="none" w:sz="0" w:space="0" w:color="auto"/>
      </w:divBdr>
      <w:divsChild>
        <w:div w:id="1875606734">
          <w:marLeft w:val="0"/>
          <w:marRight w:val="0"/>
          <w:marTop w:val="0"/>
          <w:marBottom w:val="0"/>
          <w:divBdr>
            <w:top w:val="none" w:sz="0" w:space="0" w:color="auto"/>
            <w:left w:val="none" w:sz="0" w:space="0" w:color="auto"/>
            <w:bottom w:val="none" w:sz="0" w:space="0" w:color="auto"/>
            <w:right w:val="none" w:sz="0" w:space="0" w:color="auto"/>
          </w:divBdr>
          <w:divsChild>
            <w:div w:id="1485273139">
              <w:marLeft w:val="0"/>
              <w:marRight w:val="0"/>
              <w:marTop w:val="0"/>
              <w:marBottom w:val="0"/>
              <w:divBdr>
                <w:top w:val="none" w:sz="0" w:space="0" w:color="auto"/>
                <w:left w:val="none" w:sz="0" w:space="0" w:color="auto"/>
                <w:bottom w:val="none" w:sz="0" w:space="0" w:color="auto"/>
                <w:right w:val="none" w:sz="0" w:space="0" w:color="auto"/>
              </w:divBdr>
              <w:divsChild>
                <w:div w:id="28606452">
                  <w:marLeft w:val="0"/>
                  <w:marRight w:val="0"/>
                  <w:marTop w:val="0"/>
                  <w:marBottom w:val="0"/>
                  <w:divBdr>
                    <w:top w:val="none" w:sz="0" w:space="0" w:color="auto"/>
                    <w:left w:val="none" w:sz="0" w:space="0" w:color="auto"/>
                    <w:bottom w:val="none" w:sz="0" w:space="0" w:color="auto"/>
                    <w:right w:val="none" w:sz="0" w:space="0" w:color="auto"/>
                  </w:divBdr>
                </w:div>
              </w:divsChild>
            </w:div>
            <w:div w:id="1712151883">
              <w:marLeft w:val="0"/>
              <w:marRight w:val="0"/>
              <w:marTop w:val="0"/>
              <w:marBottom w:val="0"/>
              <w:divBdr>
                <w:top w:val="none" w:sz="0" w:space="0" w:color="auto"/>
                <w:left w:val="none" w:sz="0" w:space="0" w:color="auto"/>
                <w:bottom w:val="none" w:sz="0" w:space="0" w:color="auto"/>
                <w:right w:val="none" w:sz="0" w:space="0" w:color="auto"/>
              </w:divBdr>
            </w:div>
            <w:div w:id="1026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0861">
      <w:bodyDiv w:val="1"/>
      <w:marLeft w:val="0"/>
      <w:marRight w:val="0"/>
      <w:marTop w:val="0"/>
      <w:marBottom w:val="0"/>
      <w:divBdr>
        <w:top w:val="none" w:sz="0" w:space="0" w:color="auto"/>
        <w:left w:val="none" w:sz="0" w:space="0" w:color="auto"/>
        <w:bottom w:val="none" w:sz="0" w:space="0" w:color="auto"/>
        <w:right w:val="none" w:sz="0" w:space="0" w:color="auto"/>
      </w:divBdr>
      <w:divsChild>
        <w:div w:id="931083230">
          <w:marLeft w:val="0"/>
          <w:marRight w:val="0"/>
          <w:marTop w:val="0"/>
          <w:marBottom w:val="0"/>
          <w:divBdr>
            <w:top w:val="none" w:sz="0" w:space="0" w:color="auto"/>
            <w:left w:val="none" w:sz="0" w:space="0" w:color="auto"/>
            <w:bottom w:val="none" w:sz="0" w:space="0" w:color="auto"/>
            <w:right w:val="none" w:sz="0" w:space="0" w:color="auto"/>
          </w:divBdr>
          <w:divsChild>
            <w:div w:id="212352913">
              <w:marLeft w:val="0"/>
              <w:marRight w:val="0"/>
              <w:marTop w:val="0"/>
              <w:marBottom w:val="0"/>
              <w:divBdr>
                <w:top w:val="none" w:sz="0" w:space="0" w:color="auto"/>
                <w:left w:val="none" w:sz="0" w:space="0" w:color="auto"/>
                <w:bottom w:val="none" w:sz="0" w:space="0" w:color="auto"/>
                <w:right w:val="none" w:sz="0" w:space="0" w:color="auto"/>
              </w:divBdr>
              <w:divsChild>
                <w:div w:id="3358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3688">
          <w:marLeft w:val="0"/>
          <w:marRight w:val="0"/>
          <w:marTop w:val="0"/>
          <w:marBottom w:val="0"/>
          <w:divBdr>
            <w:top w:val="none" w:sz="0" w:space="0" w:color="auto"/>
            <w:left w:val="none" w:sz="0" w:space="0" w:color="auto"/>
            <w:bottom w:val="none" w:sz="0" w:space="0" w:color="auto"/>
            <w:right w:val="none" w:sz="0" w:space="0" w:color="auto"/>
          </w:divBdr>
          <w:divsChild>
            <w:div w:id="713432279">
              <w:marLeft w:val="0"/>
              <w:marRight w:val="0"/>
              <w:marTop w:val="0"/>
              <w:marBottom w:val="0"/>
              <w:divBdr>
                <w:top w:val="none" w:sz="0" w:space="0" w:color="auto"/>
                <w:left w:val="none" w:sz="0" w:space="0" w:color="auto"/>
                <w:bottom w:val="none" w:sz="0" w:space="0" w:color="auto"/>
                <w:right w:val="none" w:sz="0" w:space="0" w:color="auto"/>
              </w:divBdr>
            </w:div>
            <w:div w:id="1076975226">
              <w:marLeft w:val="0"/>
              <w:marRight w:val="0"/>
              <w:marTop w:val="0"/>
              <w:marBottom w:val="0"/>
              <w:divBdr>
                <w:top w:val="none" w:sz="0" w:space="0" w:color="auto"/>
                <w:left w:val="none" w:sz="0" w:space="0" w:color="auto"/>
                <w:bottom w:val="none" w:sz="0" w:space="0" w:color="auto"/>
                <w:right w:val="none" w:sz="0" w:space="0" w:color="auto"/>
              </w:divBdr>
              <w:divsChild>
                <w:div w:id="1691446782">
                  <w:marLeft w:val="0"/>
                  <w:marRight w:val="0"/>
                  <w:marTop w:val="0"/>
                  <w:marBottom w:val="0"/>
                  <w:divBdr>
                    <w:top w:val="none" w:sz="0" w:space="0" w:color="auto"/>
                    <w:left w:val="none" w:sz="0" w:space="0" w:color="auto"/>
                    <w:bottom w:val="none" w:sz="0" w:space="0" w:color="auto"/>
                    <w:right w:val="none" w:sz="0" w:space="0" w:color="auto"/>
                  </w:divBdr>
                </w:div>
              </w:divsChild>
            </w:div>
            <w:div w:id="16772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96286">
      <w:bodyDiv w:val="1"/>
      <w:marLeft w:val="0"/>
      <w:marRight w:val="0"/>
      <w:marTop w:val="0"/>
      <w:marBottom w:val="0"/>
      <w:divBdr>
        <w:top w:val="none" w:sz="0" w:space="0" w:color="auto"/>
        <w:left w:val="none" w:sz="0" w:space="0" w:color="auto"/>
        <w:bottom w:val="none" w:sz="0" w:space="0" w:color="auto"/>
        <w:right w:val="none" w:sz="0" w:space="0" w:color="auto"/>
      </w:divBdr>
      <w:divsChild>
        <w:div w:id="1264194372">
          <w:marLeft w:val="0"/>
          <w:marRight w:val="0"/>
          <w:marTop w:val="0"/>
          <w:marBottom w:val="0"/>
          <w:divBdr>
            <w:top w:val="none" w:sz="0" w:space="0" w:color="auto"/>
            <w:left w:val="none" w:sz="0" w:space="0" w:color="auto"/>
            <w:bottom w:val="none" w:sz="0" w:space="0" w:color="auto"/>
            <w:right w:val="none" w:sz="0" w:space="0" w:color="auto"/>
          </w:divBdr>
        </w:div>
        <w:div w:id="2143182488">
          <w:marLeft w:val="0"/>
          <w:marRight w:val="0"/>
          <w:marTop w:val="0"/>
          <w:marBottom w:val="0"/>
          <w:divBdr>
            <w:top w:val="none" w:sz="0" w:space="0" w:color="auto"/>
            <w:left w:val="none" w:sz="0" w:space="0" w:color="auto"/>
            <w:bottom w:val="none" w:sz="0" w:space="0" w:color="auto"/>
            <w:right w:val="none" w:sz="0" w:space="0" w:color="auto"/>
          </w:divBdr>
          <w:divsChild>
            <w:div w:id="12265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2669">
      <w:bodyDiv w:val="1"/>
      <w:marLeft w:val="0"/>
      <w:marRight w:val="0"/>
      <w:marTop w:val="0"/>
      <w:marBottom w:val="0"/>
      <w:divBdr>
        <w:top w:val="none" w:sz="0" w:space="0" w:color="auto"/>
        <w:left w:val="none" w:sz="0" w:space="0" w:color="auto"/>
        <w:bottom w:val="none" w:sz="0" w:space="0" w:color="auto"/>
        <w:right w:val="none" w:sz="0" w:space="0" w:color="auto"/>
      </w:divBdr>
      <w:divsChild>
        <w:div w:id="492835365">
          <w:marLeft w:val="0"/>
          <w:marRight w:val="0"/>
          <w:marTop w:val="0"/>
          <w:marBottom w:val="0"/>
          <w:divBdr>
            <w:top w:val="none" w:sz="0" w:space="0" w:color="auto"/>
            <w:left w:val="none" w:sz="0" w:space="0" w:color="auto"/>
            <w:bottom w:val="none" w:sz="0" w:space="0" w:color="auto"/>
            <w:right w:val="none" w:sz="0" w:space="0" w:color="auto"/>
          </w:divBdr>
          <w:divsChild>
            <w:div w:id="815486995">
              <w:marLeft w:val="0"/>
              <w:marRight w:val="0"/>
              <w:marTop w:val="0"/>
              <w:marBottom w:val="0"/>
              <w:divBdr>
                <w:top w:val="none" w:sz="0" w:space="0" w:color="auto"/>
                <w:left w:val="none" w:sz="0" w:space="0" w:color="auto"/>
                <w:bottom w:val="none" w:sz="0" w:space="0" w:color="auto"/>
                <w:right w:val="none" w:sz="0" w:space="0" w:color="auto"/>
              </w:divBdr>
            </w:div>
            <w:div w:id="1466464409">
              <w:marLeft w:val="0"/>
              <w:marRight w:val="0"/>
              <w:marTop w:val="0"/>
              <w:marBottom w:val="0"/>
              <w:divBdr>
                <w:top w:val="none" w:sz="0" w:space="0" w:color="auto"/>
                <w:left w:val="none" w:sz="0" w:space="0" w:color="auto"/>
                <w:bottom w:val="none" w:sz="0" w:space="0" w:color="auto"/>
                <w:right w:val="none" w:sz="0" w:space="0" w:color="auto"/>
              </w:divBdr>
              <w:divsChild>
                <w:div w:id="1682273964">
                  <w:marLeft w:val="0"/>
                  <w:marRight w:val="0"/>
                  <w:marTop w:val="0"/>
                  <w:marBottom w:val="0"/>
                  <w:divBdr>
                    <w:top w:val="none" w:sz="0" w:space="0" w:color="auto"/>
                    <w:left w:val="none" w:sz="0" w:space="0" w:color="auto"/>
                    <w:bottom w:val="none" w:sz="0" w:space="0" w:color="auto"/>
                    <w:right w:val="none" w:sz="0" w:space="0" w:color="auto"/>
                  </w:divBdr>
                </w:div>
              </w:divsChild>
            </w:div>
            <w:div w:id="2005165294">
              <w:marLeft w:val="0"/>
              <w:marRight w:val="0"/>
              <w:marTop w:val="0"/>
              <w:marBottom w:val="0"/>
              <w:divBdr>
                <w:top w:val="none" w:sz="0" w:space="0" w:color="auto"/>
                <w:left w:val="none" w:sz="0" w:space="0" w:color="auto"/>
                <w:bottom w:val="none" w:sz="0" w:space="0" w:color="auto"/>
                <w:right w:val="none" w:sz="0" w:space="0" w:color="auto"/>
              </w:divBdr>
            </w:div>
          </w:divsChild>
        </w:div>
        <w:div w:id="561910394">
          <w:marLeft w:val="0"/>
          <w:marRight w:val="0"/>
          <w:marTop w:val="0"/>
          <w:marBottom w:val="0"/>
          <w:divBdr>
            <w:top w:val="none" w:sz="0" w:space="0" w:color="auto"/>
            <w:left w:val="none" w:sz="0" w:space="0" w:color="auto"/>
            <w:bottom w:val="none" w:sz="0" w:space="0" w:color="auto"/>
            <w:right w:val="none" w:sz="0" w:space="0" w:color="auto"/>
          </w:divBdr>
          <w:divsChild>
            <w:div w:id="636106353">
              <w:marLeft w:val="0"/>
              <w:marRight w:val="0"/>
              <w:marTop w:val="0"/>
              <w:marBottom w:val="0"/>
              <w:divBdr>
                <w:top w:val="none" w:sz="0" w:space="0" w:color="auto"/>
                <w:left w:val="none" w:sz="0" w:space="0" w:color="auto"/>
                <w:bottom w:val="none" w:sz="0" w:space="0" w:color="auto"/>
                <w:right w:val="none" w:sz="0" w:space="0" w:color="auto"/>
              </w:divBdr>
              <w:divsChild>
                <w:div w:id="9822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6917">
      <w:bodyDiv w:val="1"/>
      <w:marLeft w:val="0"/>
      <w:marRight w:val="0"/>
      <w:marTop w:val="0"/>
      <w:marBottom w:val="0"/>
      <w:divBdr>
        <w:top w:val="none" w:sz="0" w:space="0" w:color="auto"/>
        <w:left w:val="none" w:sz="0" w:space="0" w:color="auto"/>
        <w:bottom w:val="none" w:sz="0" w:space="0" w:color="auto"/>
        <w:right w:val="none" w:sz="0" w:space="0" w:color="auto"/>
      </w:divBdr>
      <w:divsChild>
        <w:div w:id="1413699030">
          <w:marLeft w:val="0"/>
          <w:marRight w:val="0"/>
          <w:marTop w:val="0"/>
          <w:marBottom w:val="0"/>
          <w:divBdr>
            <w:top w:val="none" w:sz="0" w:space="0" w:color="auto"/>
            <w:left w:val="none" w:sz="0" w:space="0" w:color="auto"/>
            <w:bottom w:val="none" w:sz="0" w:space="0" w:color="auto"/>
            <w:right w:val="none" w:sz="0" w:space="0" w:color="auto"/>
          </w:divBdr>
        </w:div>
        <w:div w:id="1544563458">
          <w:marLeft w:val="0"/>
          <w:marRight w:val="0"/>
          <w:marTop w:val="0"/>
          <w:marBottom w:val="0"/>
          <w:divBdr>
            <w:top w:val="none" w:sz="0" w:space="0" w:color="auto"/>
            <w:left w:val="none" w:sz="0" w:space="0" w:color="auto"/>
            <w:bottom w:val="none" w:sz="0" w:space="0" w:color="auto"/>
            <w:right w:val="none" w:sz="0" w:space="0" w:color="auto"/>
          </w:divBdr>
          <w:divsChild>
            <w:div w:id="20383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4073">
      <w:bodyDiv w:val="1"/>
      <w:marLeft w:val="0"/>
      <w:marRight w:val="0"/>
      <w:marTop w:val="0"/>
      <w:marBottom w:val="0"/>
      <w:divBdr>
        <w:top w:val="none" w:sz="0" w:space="0" w:color="auto"/>
        <w:left w:val="none" w:sz="0" w:space="0" w:color="auto"/>
        <w:bottom w:val="none" w:sz="0" w:space="0" w:color="auto"/>
        <w:right w:val="none" w:sz="0" w:space="0" w:color="auto"/>
      </w:divBdr>
      <w:divsChild>
        <w:div w:id="727996139">
          <w:marLeft w:val="0"/>
          <w:marRight w:val="0"/>
          <w:marTop w:val="0"/>
          <w:marBottom w:val="0"/>
          <w:divBdr>
            <w:top w:val="none" w:sz="0" w:space="0" w:color="auto"/>
            <w:left w:val="none" w:sz="0" w:space="0" w:color="auto"/>
            <w:bottom w:val="none" w:sz="0" w:space="0" w:color="auto"/>
            <w:right w:val="none" w:sz="0" w:space="0" w:color="auto"/>
          </w:divBdr>
        </w:div>
      </w:divsChild>
    </w:div>
    <w:div w:id="438725248">
      <w:bodyDiv w:val="1"/>
      <w:marLeft w:val="0"/>
      <w:marRight w:val="0"/>
      <w:marTop w:val="0"/>
      <w:marBottom w:val="0"/>
      <w:divBdr>
        <w:top w:val="none" w:sz="0" w:space="0" w:color="auto"/>
        <w:left w:val="none" w:sz="0" w:space="0" w:color="auto"/>
        <w:bottom w:val="none" w:sz="0" w:space="0" w:color="auto"/>
        <w:right w:val="none" w:sz="0" w:space="0" w:color="auto"/>
      </w:divBdr>
      <w:divsChild>
        <w:div w:id="391780811">
          <w:marLeft w:val="0"/>
          <w:marRight w:val="0"/>
          <w:marTop w:val="0"/>
          <w:marBottom w:val="0"/>
          <w:divBdr>
            <w:top w:val="none" w:sz="0" w:space="0" w:color="auto"/>
            <w:left w:val="none" w:sz="0" w:space="0" w:color="auto"/>
            <w:bottom w:val="none" w:sz="0" w:space="0" w:color="auto"/>
            <w:right w:val="none" w:sz="0" w:space="0" w:color="auto"/>
          </w:divBdr>
          <w:divsChild>
            <w:div w:id="755634031">
              <w:marLeft w:val="0"/>
              <w:marRight w:val="0"/>
              <w:marTop w:val="0"/>
              <w:marBottom w:val="0"/>
              <w:divBdr>
                <w:top w:val="none" w:sz="0" w:space="0" w:color="auto"/>
                <w:left w:val="none" w:sz="0" w:space="0" w:color="auto"/>
                <w:bottom w:val="none" w:sz="0" w:space="0" w:color="auto"/>
                <w:right w:val="none" w:sz="0" w:space="0" w:color="auto"/>
              </w:divBdr>
              <w:divsChild>
                <w:div w:id="4995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8787">
      <w:bodyDiv w:val="1"/>
      <w:marLeft w:val="0"/>
      <w:marRight w:val="0"/>
      <w:marTop w:val="0"/>
      <w:marBottom w:val="0"/>
      <w:divBdr>
        <w:top w:val="none" w:sz="0" w:space="0" w:color="auto"/>
        <w:left w:val="none" w:sz="0" w:space="0" w:color="auto"/>
        <w:bottom w:val="none" w:sz="0" w:space="0" w:color="auto"/>
        <w:right w:val="none" w:sz="0" w:space="0" w:color="auto"/>
      </w:divBdr>
    </w:div>
    <w:div w:id="528103121">
      <w:bodyDiv w:val="1"/>
      <w:marLeft w:val="0"/>
      <w:marRight w:val="0"/>
      <w:marTop w:val="0"/>
      <w:marBottom w:val="0"/>
      <w:divBdr>
        <w:top w:val="none" w:sz="0" w:space="0" w:color="auto"/>
        <w:left w:val="none" w:sz="0" w:space="0" w:color="auto"/>
        <w:bottom w:val="none" w:sz="0" w:space="0" w:color="auto"/>
        <w:right w:val="none" w:sz="0" w:space="0" w:color="auto"/>
      </w:divBdr>
      <w:divsChild>
        <w:div w:id="903565013">
          <w:marLeft w:val="0"/>
          <w:marRight w:val="0"/>
          <w:marTop w:val="0"/>
          <w:marBottom w:val="0"/>
          <w:divBdr>
            <w:top w:val="none" w:sz="0" w:space="0" w:color="auto"/>
            <w:left w:val="none" w:sz="0" w:space="0" w:color="auto"/>
            <w:bottom w:val="none" w:sz="0" w:space="0" w:color="auto"/>
            <w:right w:val="none" w:sz="0" w:space="0" w:color="auto"/>
          </w:divBdr>
          <w:divsChild>
            <w:div w:id="2010138153">
              <w:marLeft w:val="0"/>
              <w:marRight w:val="0"/>
              <w:marTop w:val="0"/>
              <w:marBottom w:val="0"/>
              <w:divBdr>
                <w:top w:val="none" w:sz="0" w:space="0" w:color="auto"/>
                <w:left w:val="none" w:sz="0" w:space="0" w:color="auto"/>
                <w:bottom w:val="none" w:sz="0" w:space="0" w:color="auto"/>
                <w:right w:val="none" w:sz="0" w:space="0" w:color="auto"/>
              </w:divBdr>
            </w:div>
          </w:divsChild>
        </w:div>
        <w:div w:id="1909266164">
          <w:marLeft w:val="0"/>
          <w:marRight w:val="0"/>
          <w:marTop w:val="0"/>
          <w:marBottom w:val="0"/>
          <w:divBdr>
            <w:top w:val="none" w:sz="0" w:space="0" w:color="auto"/>
            <w:left w:val="none" w:sz="0" w:space="0" w:color="auto"/>
            <w:bottom w:val="none" w:sz="0" w:space="0" w:color="auto"/>
            <w:right w:val="none" w:sz="0" w:space="0" w:color="auto"/>
          </w:divBdr>
        </w:div>
      </w:divsChild>
    </w:div>
    <w:div w:id="712461023">
      <w:bodyDiv w:val="1"/>
      <w:marLeft w:val="0"/>
      <w:marRight w:val="0"/>
      <w:marTop w:val="0"/>
      <w:marBottom w:val="0"/>
      <w:divBdr>
        <w:top w:val="none" w:sz="0" w:space="0" w:color="auto"/>
        <w:left w:val="none" w:sz="0" w:space="0" w:color="auto"/>
        <w:bottom w:val="none" w:sz="0" w:space="0" w:color="auto"/>
        <w:right w:val="none" w:sz="0" w:space="0" w:color="auto"/>
      </w:divBdr>
      <w:divsChild>
        <w:div w:id="1066105782">
          <w:marLeft w:val="0"/>
          <w:marRight w:val="0"/>
          <w:marTop w:val="0"/>
          <w:marBottom w:val="0"/>
          <w:divBdr>
            <w:top w:val="none" w:sz="0" w:space="0" w:color="auto"/>
            <w:left w:val="none" w:sz="0" w:space="0" w:color="auto"/>
            <w:bottom w:val="none" w:sz="0" w:space="0" w:color="auto"/>
            <w:right w:val="none" w:sz="0" w:space="0" w:color="auto"/>
          </w:divBdr>
        </w:div>
      </w:divsChild>
    </w:div>
    <w:div w:id="732389237">
      <w:bodyDiv w:val="1"/>
      <w:marLeft w:val="0"/>
      <w:marRight w:val="0"/>
      <w:marTop w:val="0"/>
      <w:marBottom w:val="0"/>
      <w:divBdr>
        <w:top w:val="none" w:sz="0" w:space="0" w:color="auto"/>
        <w:left w:val="none" w:sz="0" w:space="0" w:color="auto"/>
        <w:bottom w:val="none" w:sz="0" w:space="0" w:color="auto"/>
        <w:right w:val="none" w:sz="0" w:space="0" w:color="auto"/>
      </w:divBdr>
      <w:divsChild>
        <w:div w:id="40519452">
          <w:marLeft w:val="0"/>
          <w:marRight w:val="0"/>
          <w:marTop w:val="0"/>
          <w:marBottom w:val="0"/>
          <w:divBdr>
            <w:top w:val="none" w:sz="0" w:space="0" w:color="auto"/>
            <w:left w:val="none" w:sz="0" w:space="0" w:color="auto"/>
            <w:bottom w:val="none" w:sz="0" w:space="0" w:color="auto"/>
            <w:right w:val="none" w:sz="0" w:space="0" w:color="auto"/>
          </w:divBdr>
        </w:div>
      </w:divsChild>
    </w:div>
    <w:div w:id="831263628">
      <w:bodyDiv w:val="1"/>
      <w:marLeft w:val="0"/>
      <w:marRight w:val="0"/>
      <w:marTop w:val="0"/>
      <w:marBottom w:val="0"/>
      <w:divBdr>
        <w:top w:val="none" w:sz="0" w:space="0" w:color="auto"/>
        <w:left w:val="none" w:sz="0" w:space="0" w:color="auto"/>
        <w:bottom w:val="none" w:sz="0" w:space="0" w:color="auto"/>
        <w:right w:val="none" w:sz="0" w:space="0" w:color="auto"/>
      </w:divBdr>
      <w:divsChild>
        <w:div w:id="211498950">
          <w:marLeft w:val="0"/>
          <w:marRight w:val="0"/>
          <w:marTop w:val="0"/>
          <w:marBottom w:val="0"/>
          <w:divBdr>
            <w:top w:val="none" w:sz="0" w:space="0" w:color="auto"/>
            <w:left w:val="none" w:sz="0" w:space="0" w:color="auto"/>
            <w:bottom w:val="none" w:sz="0" w:space="0" w:color="auto"/>
            <w:right w:val="none" w:sz="0" w:space="0" w:color="auto"/>
          </w:divBdr>
        </w:div>
        <w:div w:id="1160342597">
          <w:marLeft w:val="0"/>
          <w:marRight w:val="0"/>
          <w:marTop w:val="0"/>
          <w:marBottom w:val="0"/>
          <w:divBdr>
            <w:top w:val="none" w:sz="0" w:space="0" w:color="auto"/>
            <w:left w:val="none" w:sz="0" w:space="0" w:color="auto"/>
            <w:bottom w:val="none" w:sz="0" w:space="0" w:color="auto"/>
            <w:right w:val="none" w:sz="0" w:space="0" w:color="auto"/>
          </w:divBdr>
          <w:divsChild>
            <w:div w:id="15422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0779">
      <w:bodyDiv w:val="1"/>
      <w:marLeft w:val="0"/>
      <w:marRight w:val="0"/>
      <w:marTop w:val="0"/>
      <w:marBottom w:val="0"/>
      <w:divBdr>
        <w:top w:val="none" w:sz="0" w:space="0" w:color="auto"/>
        <w:left w:val="none" w:sz="0" w:space="0" w:color="auto"/>
        <w:bottom w:val="none" w:sz="0" w:space="0" w:color="auto"/>
        <w:right w:val="none" w:sz="0" w:space="0" w:color="auto"/>
      </w:divBdr>
      <w:divsChild>
        <w:div w:id="985351484">
          <w:marLeft w:val="0"/>
          <w:marRight w:val="0"/>
          <w:marTop w:val="0"/>
          <w:marBottom w:val="0"/>
          <w:divBdr>
            <w:top w:val="none" w:sz="0" w:space="0" w:color="auto"/>
            <w:left w:val="none" w:sz="0" w:space="0" w:color="auto"/>
            <w:bottom w:val="none" w:sz="0" w:space="0" w:color="auto"/>
            <w:right w:val="none" w:sz="0" w:space="0" w:color="auto"/>
          </w:divBdr>
        </w:div>
      </w:divsChild>
    </w:div>
    <w:div w:id="891112757">
      <w:bodyDiv w:val="1"/>
      <w:marLeft w:val="0"/>
      <w:marRight w:val="0"/>
      <w:marTop w:val="0"/>
      <w:marBottom w:val="0"/>
      <w:divBdr>
        <w:top w:val="none" w:sz="0" w:space="0" w:color="auto"/>
        <w:left w:val="none" w:sz="0" w:space="0" w:color="auto"/>
        <w:bottom w:val="none" w:sz="0" w:space="0" w:color="auto"/>
        <w:right w:val="none" w:sz="0" w:space="0" w:color="auto"/>
      </w:divBdr>
    </w:div>
    <w:div w:id="901402391">
      <w:bodyDiv w:val="1"/>
      <w:marLeft w:val="0"/>
      <w:marRight w:val="0"/>
      <w:marTop w:val="0"/>
      <w:marBottom w:val="0"/>
      <w:divBdr>
        <w:top w:val="none" w:sz="0" w:space="0" w:color="auto"/>
        <w:left w:val="none" w:sz="0" w:space="0" w:color="auto"/>
        <w:bottom w:val="none" w:sz="0" w:space="0" w:color="auto"/>
        <w:right w:val="none" w:sz="0" w:space="0" w:color="auto"/>
      </w:divBdr>
      <w:divsChild>
        <w:div w:id="1156993671">
          <w:marLeft w:val="0"/>
          <w:marRight w:val="0"/>
          <w:marTop w:val="0"/>
          <w:marBottom w:val="0"/>
          <w:divBdr>
            <w:top w:val="none" w:sz="0" w:space="0" w:color="auto"/>
            <w:left w:val="none" w:sz="0" w:space="0" w:color="auto"/>
            <w:bottom w:val="none" w:sz="0" w:space="0" w:color="auto"/>
            <w:right w:val="none" w:sz="0" w:space="0" w:color="auto"/>
          </w:divBdr>
        </w:div>
        <w:div w:id="1730961913">
          <w:marLeft w:val="0"/>
          <w:marRight w:val="0"/>
          <w:marTop w:val="0"/>
          <w:marBottom w:val="0"/>
          <w:divBdr>
            <w:top w:val="none" w:sz="0" w:space="0" w:color="auto"/>
            <w:left w:val="none" w:sz="0" w:space="0" w:color="auto"/>
            <w:bottom w:val="none" w:sz="0" w:space="0" w:color="auto"/>
            <w:right w:val="none" w:sz="0" w:space="0" w:color="auto"/>
          </w:divBdr>
          <w:divsChild>
            <w:div w:id="3149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9556">
      <w:bodyDiv w:val="1"/>
      <w:marLeft w:val="0"/>
      <w:marRight w:val="0"/>
      <w:marTop w:val="0"/>
      <w:marBottom w:val="0"/>
      <w:divBdr>
        <w:top w:val="none" w:sz="0" w:space="0" w:color="auto"/>
        <w:left w:val="none" w:sz="0" w:space="0" w:color="auto"/>
        <w:bottom w:val="none" w:sz="0" w:space="0" w:color="auto"/>
        <w:right w:val="none" w:sz="0" w:space="0" w:color="auto"/>
      </w:divBdr>
    </w:div>
    <w:div w:id="1015769068">
      <w:bodyDiv w:val="1"/>
      <w:marLeft w:val="0"/>
      <w:marRight w:val="0"/>
      <w:marTop w:val="0"/>
      <w:marBottom w:val="0"/>
      <w:divBdr>
        <w:top w:val="none" w:sz="0" w:space="0" w:color="auto"/>
        <w:left w:val="none" w:sz="0" w:space="0" w:color="auto"/>
        <w:bottom w:val="none" w:sz="0" w:space="0" w:color="auto"/>
        <w:right w:val="none" w:sz="0" w:space="0" w:color="auto"/>
      </w:divBdr>
      <w:divsChild>
        <w:div w:id="516698097">
          <w:marLeft w:val="0"/>
          <w:marRight w:val="0"/>
          <w:marTop w:val="0"/>
          <w:marBottom w:val="0"/>
          <w:divBdr>
            <w:top w:val="none" w:sz="0" w:space="0" w:color="auto"/>
            <w:left w:val="none" w:sz="0" w:space="0" w:color="auto"/>
            <w:bottom w:val="none" w:sz="0" w:space="0" w:color="auto"/>
            <w:right w:val="none" w:sz="0" w:space="0" w:color="auto"/>
          </w:divBdr>
        </w:div>
      </w:divsChild>
    </w:div>
    <w:div w:id="1037505807">
      <w:bodyDiv w:val="1"/>
      <w:marLeft w:val="0"/>
      <w:marRight w:val="0"/>
      <w:marTop w:val="0"/>
      <w:marBottom w:val="0"/>
      <w:divBdr>
        <w:top w:val="none" w:sz="0" w:space="0" w:color="auto"/>
        <w:left w:val="none" w:sz="0" w:space="0" w:color="auto"/>
        <w:bottom w:val="none" w:sz="0" w:space="0" w:color="auto"/>
        <w:right w:val="none" w:sz="0" w:space="0" w:color="auto"/>
      </w:divBdr>
    </w:div>
    <w:div w:id="1063601301">
      <w:bodyDiv w:val="1"/>
      <w:marLeft w:val="0"/>
      <w:marRight w:val="0"/>
      <w:marTop w:val="0"/>
      <w:marBottom w:val="0"/>
      <w:divBdr>
        <w:top w:val="none" w:sz="0" w:space="0" w:color="auto"/>
        <w:left w:val="none" w:sz="0" w:space="0" w:color="auto"/>
        <w:bottom w:val="none" w:sz="0" w:space="0" w:color="auto"/>
        <w:right w:val="none" w:sz="0" w:space="0" w:color="auto"/>
      </w:divBdr>
      <w:divsChild>
        <w:div w:id="15813872">
          <w:marLeft w:val="0"/>
          <w:marRight w:val="0"/>
          <w:marTop w:val="0"/>
          <w:marBottom w:val="0"/>
          <w:divBdr>
            <w:top w:val="none" w:sz="0" w:space="0" w:color="auto"/>
            <w:left w:val="none" w:sz="0" w:space="0" w:color="auto"/>
            <w:bottom w:val="none" w:sz="0" w:space="0" w:color="auto"/>
            <w:right w:val="none" w:sz="0" w:space="0" w:color="auto"/>
          </w:divBdr>
          <w:divsChild>
            <w:div w:id="726807108">
              <w:marLeft w:val="0"/>
              <w:marRight w:val="0"/>
              <w:marTop w:val="0"/>
              <w:marBottom w:val="0"/>
              <w:divBdr>
                <w:top w:val="none" w:sz="0" w:space="0" w:color="auto"/>
                <w:left w:val="none" w:sz="0" w:space="0" w:color="auto"/>
                <w:bottom w:val="none" w:sz="0" w:space="0" w:color="auto"/>
                <w:right w:val="none" w:sz="0" w:space="0" w:color="auto"/>
              </w:divBdr>
            </w:div>
          </w:divsChild>
        </w:div>
        <w:div w:id="392965831">
          <w:marLeft w:val="0"/>
          <w:marRight w:val="0"/>
          <w:marTop w:val="0"/>
          <w:marBottom w:val="0"/>
          <w:divBdr>
            <w:top w:val="none" w:sz="0" w:space="0" w:color="auto"/>
            <w:left w:val="none" w:sz="0" w:space="0" w:color="auto"/>
            <w:bottom w:val="none" w:sz="0" w:space="0" w:color="auto"/>
            <w:right w:val="none" w:sz="0" w:space="0" w:color="auto"/>
          </w:divBdr>
        </w:div>
      </w:divsChild>
    </w:div>
    <w:div w:id="1069379924">
      <w:bodyDiv w:val="1"/>
      <w:marLeft w:val="0"/>
      <w:marRight w:val="0"/>
      <w:marTop w:val="0"/>
      <w:marBottom w:val="0"/>
      <w:divBdr>
        <w:top w:val="none" w:sz="0" w:space="0" w:color="auto"/>
        <w:left w:val="none" w:sz="0" w:space="0" w:color="auto"/>
        <w:bottom w:val="none" w:sz="0" w:space="0" w:color="auto"/>
        <w:right w:val="none" w:sz="0" w:space="0" w:color="auto"/>
      </w:divBdr>
    </w:div>
    <w:div w:id="1077482167">
      <w:bodyDiv w:val="1"/>
      <w:marLeft w:val="0"/>
      <w:marRight w:val="0"/>
      <w:marTop w:val="0"/>
      <w:marBottom w:val="0"/>
      <w:divBdr>
        <w:top w:val="none" w:sz="0" w:space="0" w:color="auto"/>
        <w:left w:val="none" w:sz="0" w:space="0" w:color="auto"/>
        <w:bottom w:val="none" w:sz="0" w:space="0" w:color="auto"/>
        <w:right w:val="none" w:sz="0" w:space="0" w:color="auto"/>
      </w:divBdr>
      <w:divsChild>
        <w:div w:id="1131095221">
          <w:marLeft w:val="0"/>
          <w:marRight w:val="0"/>
          <w:marTop w:val="0"/>
          <w:marBottom w:val="0"/>
          <w:divBdr>
            <w:top w:val="none" w:sz="0" w:space="0" w:color="auto"/>
            <w:left w:val="none" w:sz="0" w:space="0" w:color="auto"/>
            <w:bottom w:val="none" w:sz="0" w:space="0" w:color="auto"/>
            <w:right w:val="none" w:sz="0" w:space="0" w:color="auto"/>
          </w:divBdr>
        </w:div>
        <w:div w:id="1418945565">
          <w:marLeft w:val="0"/>
          <w:marRight w:val="0"/>
          <w:marTop w:val="0"/>
          <w:marBottom w:val="0"/>
          <w:divBdr>
            <w:top w:val="none" w:sz="0" w:space="0" w:color="auto"/>
            <w:left w:val="none" w:sz="0" w:space="0" w:color="auto"/>
            <w:bottom w:val="none" w:sz="0" w:space="0" w:color="auto"/>
            <w:right w:val="none" w:sz="0" w:space="0" w:color="auto"/>
          </w:divBdr>
        </w:div>
        <w:div w:id="1918395401">
          <w:marLeft w:val="0"/>
          <w:marRight w:val="0"/>
          <w:marTop w:val="0"/>
          <w:marBottom w:val="0"/>
          <w:divBdr>
            <w:top w:val="none" w:sz="0" w:space="0" w:color="auto"/>
            <w:left w:val="none" w:sz="0" w:space="0" w:color="auto"/>
            <w:bottom w:val="none" w:sz="0" w:space="0" w:color="auto"/>
            <w:right w:val="none" w:sz="0" w:space="0" w:color="auto"/>
          </w:divBdr>
        </w:div>
      </w:divsChild>
    </w:div>
    <w:div w:id="1122379428">
      <w:bodyDiv w:val="1"/>
      <w:marLeft w:val="0"/>
      <w:marRight w:val="0"/>
      <w:marTop w:val="0"/>
      <w:marBottom w:val="0"/>
      <w:divBdr>
        <w:top w:val="none" w:sz="0" w:space="0" w:color="auto"/>
        <w:left w:val="none" w:sz="0" w:space="0" w:color="auto"/>
        <w:bottom w:val="none" w:sz="0" w:space="0" w:color="auto"/>
        <w:right w:val="none" w:sz="0" w:space="0" w:color="auto"/>
      </w:divBdr>
      <w:divsChild>
        <w:div w:id="702485739">
          <w:marLeft w:val="0"/>
          <w:marRight w:val="0"/>
          <w:marTop w:val="0"/>
          <w:marBottom w:val="0"/>
          <w:divBdr>
            <w:top w:val="none" w:sz="0" w:space="0" w:color="auto"/>
            <w:left w:val="none" w:sz="0" w:space="0" w:color="auto"/>
            <w:bottom w:val="none" w:sz="0" w:space="0" w:color="auto"/>
            <w:right w:val="none" w:sz="0" w:space="0" w:color="auto"/>
          </w:divBdr>
          <w:divsChild>
            <w:div w:id="867522377">
              <w:marLeft w:val="0"/>
              <w:marRight w:val="0"/>
              <w:marTop w:val="0"/>
              <w:marBottom w:val="0"/>
              <w:divBdr>
                <w:top w:val="none" w:sz="0" w:space="0" w:color="auto"/>
                <w:left w:val="none" w:sz="0" w:space="0" w:color="auto"/>
                <w:bottom w:val="none" w:sz="0" w:space="0" w:color="auto"/>
                <w:right w:val="none" w:sz="0" w:space="0" w:color="auto"/>
              </w:divBdr>
            </w:div>
          </w:divsChild>
        </w:div>
        <w:div w:id="1729261447">
          <w:marLeft w:val="0"/>
          <w:marRight w:val="0"/>
          <w:marTop w:val="0"/>
          <w:marBottom w:val="0"/>
          <w:divBdr>
            <w:top w:val="none" w:sz="0" w:space="0" w:color="auto"/>
            <w:left w:val="none" w:sz="0" w:space="0" w:color="auto"/>
            <w:bottom w:val="none" w:sz="0" w:space="0" w:color="auto"/>
            <w:right w:val="none" w:sz="0" w:space="0" w:color="auto"/>
          </w:divBdr>
        </w:div>
        <w:div w:id="2011517240">
          <w:marLeft w:val="0"/>
          <w:marRight w:val="0"/>
          <w:marTop w:val="0"/>
          <w:marBottom w:val="0"/>
          <w:divBdr>
            <w:top w:val="none" w:sz="0" w:space="0" w:color="auto"/>
            <w:left w:val="none" w:sz="0" w:space="0" w:color="auto"/>
            <w:bottom w:val="none" w:sz="0" w:space="0" w:color="auto"/>
            <w:right w:val="none" w:sz="0" w:space="0" w:color="auto"/>
          </w:divBdr>
        </w:div>
        <w:div w:id="2049795005">
          <w:marLeft w:val="0"/>
          <w:marRight w:val="0"/>
          <w:marTop w:val="0"/>
          <w:marBottom w:val="0"/>
          <w:divBdr>
            <w:top w:val="none" w:sz="0" w:space="0" w:color="auto"/>
            <w:left w:val="none" w:sz="0" w:space="0" w:color="auto"/>
            <w:bottom w:val="none" w:sz="0" w:space="0" w:color="auto"/>
            <w:right w:val="none" w:sz="0" w:space="0" w:color="auto"/>
          </w:divBdr>
        </w:div>
      </w:divsChild>
    </w:div>
    <w:div w:id="1131705737">
      <w:bodyDiv w:val="1"/>
      <w:marLeft w:val="0"/>
      <w:marRight w:val="0"/>
      <w:marTop w:val="0"/>
      <w:marBottom w:val="0"/>
      <w:divBdr>
        <w:top w:val="none" w:sz="0" w:space="0" w:color="auto"/>
        <w:left w:val="none" w:sz="0" w:space="0" w:color="auto"/>
        <w:bottom w:val="none" w:sz="0" w:space="0" w:color="auto"/>
        <w:right w:val="none" w:sz="0" w:space="0" w:color="auto"/>
      </w:divBdr>
    </w:div>
    <w:div w:id="1161703484">
      <w:bodyDiv w:val="1"/>
      <w:marLeft w:val="0"/>
      <w:marRight w:val="0"/>
      <w:marTop w:val="0"/>
      <w:marBottom w:val="0"/>
      <w:divBdr>
        <w:top w:val="none" w:sz="0" w:space="0" w:color="auto"/>
        <w:left w:val="none" w:sz="0" w:space="0" w:color="auto"/>
        <w:bottom w:val="none" w:sz="0" w:space="0" w:color="auto"/>
        <w:right w:val="none" w:sz="0" w:space="0" w:color="auto"/>
      </w:divBdr>
      <w:divsChild>
        <w:div w:id="183204040">
          <w:marLeft w:val="0"/>
          <w:marRight w:val="0"/>
          <w:marTop w:val="0"/>
          <w:marBottom w:val="0"/>
          <w:divBdr>
            <w:top w:val="none" w:sz="0" w:space="0" w:color="auto"/>
            <w:left w:val="none" w:sz="0" w:space="0" w:color="auto"/>
            <w:bottom w:val="none" w:sz="0" w:space="0" w:color="auto"/>
            <w:right w:val="none" w:sz="0" w:space="0" w:color="auto"/>
          </w:divBdr>
          <w:divsChild>
            <w:div w:id="27875822">
              <w:marLeft w:val="0"/>
              <w:marRight w:val="0"/>
              <w:marTop w:val="0"/>
              <w:marBottom w:val="0"/>
              <w:divBdr>
                <w:top w:val="none" w:sz="0" w:space="0" w:color="auto"/>
                <w:left w:val="none" w:sz="0" w:space="0" w:color="auto"/>
                <w:bottom w:val="none" w:sz="0" w:space="0" w:color="auto"/>
                <w:right w:val="none" w:sz="0" w:space="0" w:color="auto"/>
              </w:divBdr>
            </w:div>
            <w:div w:id="51973522">
              <w:marLeft w:val="0"/>
              <w:marRight w:val="0"/>
              <w:marTop w:val="0"/>
              <w:marBottom w:val="0"/>
              <w:divBdr>
                <w:top w:val="none" w:sz="0" w:space="0" w:color="auto"/>
                <w:left w:val="none" w:sz="0" w:space="0" w:color="auto"/>
                <w:bottom w:val="none" w:sz="0" w:space="0" w:color="auto"/>
                <w:right w:val="none" w:sz="0" w:space="0" w:color="auto"/>
              </w:divBdr>
            </w:div>
            <w:div w:id="131606561">
              <w:marLeft w:val="0"/>
              <w:marRight w:val="0"/>
              <w:marTop w:val="0"/>
              <w:marBottom w:val="0"/>
              <w:divBdr>
                <w:top w:val="none" w:sz="0" w:space="0" w:color="auto"/>
                <w:left w:val="none" w:sz="0" w:space="0" w:color="auto"/>
                <w:bottom w:val="none" w:sz="0" w:space="0" w:color="auto"/>
                <w:right w:val="none" w:sz="0" w:space="0" w:color="auto"/>
              </w:divBdr>
            </w:div>
            <w:div w:id="300577684">
              <w:marLeft w:val="0"/>
              <w:marRight w:val="0"/>
              <w:marTop w:val="0"/>
              <w:marBottom w:val="0"/>
              <w:divBdr>
                <w:top w:val="none" w:sz="0" w:space="0" w:color="auto"/>
                <w:left w:val="none" w:sz="0" w:space="0" w:color="auto"/>
                <w:bottom w:val="none" w:sz="0" w:space="0" w:color="auto"/>
                <w:right w:val="none" w:sz="0" w:space="0" w:color="auto"/>
              </w:divBdr>
            </w:div>
            <w:div w:id="307521114">
              <w:marLeft w:val="0"/>
              <w:marRight w:val="0"/>
              <w:marTop w:val="0"/>
              <w:marBottom w:val="0"/>
              <w:divBdr>
                <w:top w:val="none" w:sz="0" w:space="0" w:color="auto"/>
                <w:left w:val="none" w:sz="0" w:space="0" w:color="auto"/>
                <w:bottom w:val="none" w:sz="0" w:space="0" w:color="auto"/>
                <w:right w:val="none" w:sz="0" w:space="0" w:color="auto"/>
              </w:divBdr>
            </w:div>
            <w:div w:id="489712503">
              <w:marLeft w:val="0"/>
              <w:marRight w:val="0"/>
              <w:marTop w:val="0"/>
              <w:marBottom w:val="0"/>
              <w:divBdr>
                <w:top w:val="none" w:sz="0" w:space="0" w:color="auto"/>
                <w:left w:val="none" w:sz="0" w:space="0" w:color="auto"/>
                <w:bottom w:val="none" w:sz="0" w:space="0" w:color="auto"/>
                <w:right w:val="none" w:sz="0" w:space="0" w:color="auto"/>
              </w:divBdr>
            </w:div>
            <w:div w:id="540439381">
              <w:marLeft w:val="0"/>
              <w:marRight w:val="0"/>
              <w:marTop w:val="0"/>
              <w:marBottom w:val="0"/>
              <w:divBdr>
                <w:top w:val="none" w:sz="0" w:space="0" w:color="auto"/>
                <w:left w:val="none" w:sz="0" w:space="0" w:color="auto"/>
                <w:bottom w:val="none" w:sz="0" w:space="0" w:color="auto"/>
                <w:right w:val="none" w:sz="0" w:space="0" w:color="auto"/>
              </w:divBdr>
            </w:div>
            <w:div w:id="596521468">
              <w:marLeft w:val="0"/>
              <w:marRight w:val="0"/>
              <w:marTop w:val="0"/>
              <w:marBottom w:val="0"/>
              <w:divBdr>
                <w:top w:val="none" w:sz="0" w:space="0" w:color="auto"/>
                <w:left w:val="none" w:sz="0" w:space="0" w:color="auto"/>
                <w:bottom w:val="none" w:sz="0" w:space="0" w:color="auto"/>
                <w:right w:val="none" w:sz="0" w:space="0" w:color="auto"/>
              </w:divBdr>
            </w:div>
            <w:div w:id="622153915">
              <w:marLeft w:val="0"/>
              <w:marRight w:val="0"/>
              <w:marTop w:val="0"/>
              <w:marBottom w:val="0"/>
              <w:divBdr>
                <w:top w:val="none" w:sz="0" w:space="0" w:color="auto"/>
                <w:left w:val="none" w:sz="0" w:space="0" w:color="auto"/>
                <w:bottom w:val="none" w:sz="0" w:space="0" w:color="auto"/>
                <w:right w:val="none" w:sz="0" w:space="0" w:color="auto"/>
              </w:divBdr>
            </w:div>
            <w:div w:id="632368281">
              <w:marLeft w:val="0"/>
              <w:marRight w:val="0"/>
              <w:marTop w:val="0"/>
              <w:marBottom w:val="0"/>
              <w:divBdr>
                <w:top w:val="none" w:sz="0" w:space="0" w:color="auto"/>
                <w:left w:val="none" w:sz="0" w:space="0" w:color="auto"/>
                <w:bottom w:val="none" w:sz="0" w:space="0" w:color="auto"/>
                <w:right w:val="none" w:sz="0" w:space="0" w:color="auto"/>
              </w:divBdr>
            </w:div>
            <w:div w:id="670525012">
              <w:marLeft w:val="0"/>
              <w:marRight w:val="0"/>
              <w:marTop w:val="0"/>
              <w:marBottom w:val="0"/>
              <w:divBdr>
                <w:top w:val="none" w:sz="0" w:space="0" w:color="auto"/>
                <w:left w:val="none" w:sz="0" w:space="0" w:color="auto"/>
                <w:bottom w:val="none" w:sz="0" w:space="0" w:color="auto"/>
                <w:right w:val="none" w:sz="0" w:space="0" w:color="auto"/>
              </w:divBdr>
            </w:div>
            <w:div w:id="809828655">
              <w:marLeft w:val="0"/>
              <w:marRight w:val="0"/>
              <w:marTop w:val="0"/>
              <w:marBottom w:val="0"/>
              <w:divBdr>
                <w:top w:val="none" w:sz="0" w:space="0" w:color="auto"/>
                <w:left w:val="none" w:sz="0" w:space="0" w:color="auto"/>
                <w:bottom w:val="none" w:sz="0" w:space="0" w:color="auto"/>
                <w:right w:val="none" w:sz="0" w:space="0" w:color="auto"/>
              </w:divBdr>
            </w:div>
            <w:div w:id="842477605">
              <w:marLeft w:val="0"/>
              <w:marRight w:val="0"/>
              <w:marTop w:val="0"/>
              <w:marBottom w:val="0"/>
              <w:divBdr>
                <w:top w:val="none" w:sz="0" w:space="0" w:color="auto"/>
                <w:left w:val="none" w:sz="0" w:space="0" w:color="auto"/>
                <w:bottom w:val="none" w:sz="0" w:space="0" w:color="auto"/>
                <w:right w:val="none" w:sz="0" w:space="0" w:color="auto"/>
              </w:divBdr>
            </w:div>
            <w:div w:id="844589252">
              <w:marLeft w:val="0"/>
              <w:marRight w:val="0"/>
              <w:marTop w:val="0"/>
              <w:marBottom w:val="0"/>
              <w:divBdr>
                <w:top w:val="none" w:sz="0" w:space="0" w:color="auto"/>
                <w:left w:val="none" w:sz="0" w:space="0" w:color="auto"/>
                <w:bottom w:val="none" w:sz="0" w:space="0" w:color="auto"/>
                <w:right w:val="none" w:sz="0" w:space="0" w:color="auto"/>
              </w:divBdr>
            </w:div>
            <w:div w:id="858085094">
              <w:marLeft w:val="0"/>
              <w:marRight w:val="0"/>
              <w:marTop w:val="0"/>
              <w:marBottom w:val="0"/>
              <w:divBdr>
                <w:top w:val="none" w:sz="0" w:space="0" w:color="auto"/>
                <w:left w:val="none" w:sz="0" w:space="0" w:color="auto"/>
                <w:bottom w:val="none" w:sz="0" w:space="0" w:color="auto"/>
                <w:right w:val="none" w:sz="0" w:space="0" w:color="auto"/>
              </w:divBdr>
            </w:div>
            <w:div w:id="970594762">
              <w:marLeft w:val="0"/>
              <w:marRight w:val="0"/>
              <w:marTop w:val="0"/>
              <w:marBottom w:val="0"/>
              <w:divBdr>
                <w:top w:val="none" w:sz="0" w:space="0" w:color="auto"/>
                <w:left w:val="none" w:sz="0" w:space="0" w:color="auto"/>
                <w:bottom w:val="none" w:sz="0" w:space="0" w:color="auto"/>
                <w:right w:val="none" w:sz="0" w:space="0" w:color="auto"/>
              </w:divBdr>
            </w:div>
            <w:div w:id="1182402163">
              <w:marLeft w:val="0"/>
              <w:marRight w:val="0"/>
              <w:marTop w:val="0"/>
              <w:marBottom w:val="0"/>
              <w:divBdr>
                <w:top w:val="none" w:sz="0" w:space="0" w:color="auto"/>
                <w:left w:val="none" w:sz="0" w:space="0" w:color="auto"/>
                <w:bottom w:val="none" w:sz="0" w:space="0" w:color="auto"/>
                <w:right w:val="none" w:sz="0" w:space="0" w:color="auto"/>
              </w:divBdr>
            </w:div>
            <w:div w:id="1430201542">
              <w:marLeft w:val="0"/>
              <w:marRight w:val="0"/>
              <w:marTop w:val="0"/>
              <w:marBottom w:val="0"/>
              <w:divBdr>
                <w:top w:val="none" w:sz="0" w:space="0" w:color="auto"/>
                <w:left w:val="none" w:sz="0" w:space="0" w:color="auto"/>
                <w:bottom w:val="none" w:sz="0" w:space="0" w:color="auto"/>
                <w:right w:val="none" w:sz="0" w:space="0" w:color="auto"/>
              </w:divBdr>
            </w:div>
            <w:div w:id="1439519824">
              <w:marLeft w:val="0"/>
              <w:marRight w:val="0"/>
              <w:marTop w:val="0"/>
              <w:marBottom w:val="0"/>
              <w:divBdr>
                <w:top w:val="none" w:sz="0" w:space="0" w:color="auto"/>
                <w:left w:val="none" w:sz="0" w:space="0" w:color="auto"/>
                <w:bottom w:val="none" w:sz="0" w:space="0" w:color="auto"/>
                <w:right w:val="none" w:sz="0" w:space="0" w:color="auto"/>
              </w:divBdr>
            </w:div>
            <w:div w:id="1537885350">
              <w:marLeft w:val="0"/>
              <w:marRight w:val="0"/>
              <w:marTop w:val="0"/>
              <w:marBottom w:val="0"/>
              <w:divBdr>
                <w:top w:val="none" w:sz="0" w:space="0" w:color="auto"/>
                <w:left w:val="none" w:sz="0" w:space="0" w:color="auto"/>
                <w:bottom w:val="none" w:sz="0" w:space="0" w:color="auto"/>
                <w:right w:val="none" w:sz="0" w:space="0" w:color="auto"/>
              </w:divBdr>
            </w:div>
            <w:div w:id="1559320254">
              <w:marLeft w:val="0"/>
              <w:marRight w:val="0"/>
              <w:marTop w:val="0"/>
              <w:marBottom w:val="0"/>
              <w:divBdr>
                <w:top w:val="none" w:sz="0" w:space="0" w:color="auto"/>
                <w:left w:val="none" w:sz="0" w:space="0" w:color="auto"/>
                <w:bottom w:val="none" w:sz="0" w:space="0" w:color="auto"/>
                <w:right w:val="none" w:sz="0" w:space="0" w:color="auto"/>
              </w:divBdr>
            </w:div>
            <w:div w:id="1645116236">
              <w:marLeft w:val="0"/>
              <w:marRight w:val="0"/>
              <w:marTop w:val="0"/>
              <w:marBottom w:val="0"/>
              <w:divBdr>
                <w:top w:val="none" w:sz="0" w:space="0" w:color="auto"/>
                <w:left w:val="none" w:sz="0" w:space="0" w:color="auto"/>
                <w:bottom w:val="none" w:sz="0" w:space="0" w:color="auto"/>
                <w:right w:val="none" w:sz="0" w:space="0" w:color="auto"/>
              </w:divBdr>
            </w:div>
            <w:div w:id="1646424182">
              <w:marLeft w:val="0"/>
              <w:marRight w:val="0"/>
              <w:marTop w:val="0"/>
              <w:marBottom w:val="0"/>
              <w:divBdr>
                <w:top w:val="none" w:sz="0" w:space="0" w:color="auto"/>
                <w:left w:val="none" w:sz="0" w:space="0" w:color="auto"/>
                <w:bottom w:val="none" w:sz="0" w:space="0" w:color="auto"/>
                <w:right w:val="none" w:sz="0" w:space="0" w:color="auto"/>
              </w:divBdr>
            </w:div>
            <w:div w:id="1845195905">
              <w:marLeft w:val="0"/>
              <w:marRight w:val="0"/>
              <w:marTop w:val="0"/>
              <w:marBottom w:val="0"/>
              <w:divBdr>
                <w:top w:val="none" w:sz="0" w:space="0" w:color="auto"/>
                <w:left w:val="none" w:sz="0" w:space="0" w:color="auto"/>
                <w:bottom w:val="none" w:sz="0" w:space="0" w:color="auto"/>
                <w:right w:val="none" w:sz="0" w:space="0" w:color="auto"/>
              </w:divBdr>
            </w:div>
            <w:div w:id="21335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2275">
      <w:bodyDiv w:val="1"/>
      <w:marLeft w:val="0"/>
      <w:marRight w:val="0"/>
      <w:marTop w:val="0"/>
      <w:marBottom w:val="0"/>
      <w:divBdr>
        <w:top w:val="none" w:sz="0" w:space="0" w:color="auto"/>
        <w:left w:val="none" w:sz="0" w:space="0" w:color="auto"/>
        <w:bottom w:val="none" w:sz="0" w:space="0" w:color="auto"/>
        <w:right w:val="none" w:sz="0" w:space="0" w:color="auto"/>
      </w:divBdr>
      <w:divsChild>
        <w:div w:id="1324355820">
          <w:marLeft w:val="0"/>
          <w:marRight w:val="0"/>
          <w:marTop w:val="0"/>
          <w:marBottom w:val="0"/>
          <w:divBdr>
            <w:top w:val="none" w:sz="0" w:space="0" w:color="auto"/>
            <w:left w:val="none" w:sz="0" w:space="0" w:color="auto"/>
            <w:bottom w:val="none" w:sz="0" w:space="0" w:color="auto"/>
            <w:right w:val="none" w:sz="0" w:space="0" w:color="auto"/>
          </w:divBdr>
          <w:divsChild>
            <w:div w:id="190076432">
              <w:marLeft w:val="0"/>
              <w:marRight w:val="0"/>
              <w:marTop w:val="0"/>
              <w:marBottom w:val="0"/>
              <w:divBdr>
                <w:top w:val="none" w:sz="0" w:space="0" w:color="auto"/>
                <w:left w:val="none" w:sz="0" w:space="0" w:color="auto"/>
                <w:bottom w:val="none" w:sz="0" w:space="0" w:color="auto"/>
                <w:right w:val="none" w:sz="0" w:space="0" w:color="auto"/>
              </w:divBdr>
              <w:divsChild>
                <w:div w:id="18769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17140">
      <w:bodyDiv w:val="1"/>
      <w:marLeft w:val="0"/>
      <w:marRight w:val="0"/>
      <w:marTop w:val="0"/>
      <w:marBottom w:val="0"/>
      <w:divBdr>
        <w:top w:val="none" w:sz="0" w:space="0" w:color="auto"/>
        <w:left w:val="none" w:sz="0" w:space="0" w:color="auto"/>
        <w:bottom w:val="none" w:sz="0" w:space="0" w:color="auto"/>
        <w:right w:val="none" w:sz="0" w:space="0" w:color="auto"/>
      </w:divBdr>
    </w:div>
    <w:div w:id="1217549641">
      <w:bodyDiv w:val="1"/>
      <w:marLeft w:val="0"/>
      <w:marRight w:val="0"/>
      <w:marTop w:val="0"/>
      <w:marBottom w:val="0"/>
      <w:divBdr>
        <w:top w:val="none" w:sz="0" w:space="0" w:color="auto"/>
        <w:left w:val="none" w:sz="0" w:space="0" w:color="auto"/>
        <w:bottom w:val="none" w:sz="0" w:space="0" w:color="auto"/>
        <w:right w:val="none" w:sz="0" w:space="0" w:color="auto"/>
      </w:divBdr>
      <w:divsChild>
        <w:div w:id="925072073">
          <w:marLeft w:val="0"/>
          <w:marRight w:val="0"/>
          <w:marTop w:val="0"/>
          <w:marBottom w:val="0"/>
          <w:divBdr>
            <w:top w:val="none" w:sz="0" w:space="0" w:color="auto"/>
            <w:left w:val="none" w:sz="0" w:space="0" w:color="auto"/>
            <w:bottom w:val="none" w:sz="0" w:space="0" w:color="auto"/>
            <w:right w:val="none" w:sz="0" w:space="0" w:color="auto"/>
          </w:divBdr>
          <w:divsChild>
            <w:div w:id="1737119498">
              <w:marLeft w:val="0"/>
              <w:marRight w:val="0"/>
              <w:marTop w:val="0"/>
              <w:marBottom w:val="0"/>
              <w:divBdr>
                <w:top w:val="none" w:sz="0" w:space="0" w:color="auto"/>
                <w:left w:val="none" w:sz="0" w:space="0" w:color="auto"/>
                <w:bottom w:val="none" w:sz="0" w:space="0" w:color="auto"/>
                <w:right w:val="none" w:sz="0" w:space="0" w:color="auto"/>
              </w:divBdr>
              <w:divsChild>
                <w:div w:id="5747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849">
          <w:marLeft w:val="0"/>
          <w:marRight w:val="0"/>
          <w:marTop w:val="0"/>
          <w:marBottom w:val="0"/>
          <w:divBdr>
            <w:top w:val="none" w:sz="0" w:space="0" w:color="auto"/>
            <w:left w:val="none" w:sz="0" w:space="0" w:color="auto"/>
            <w:bottom w:val="none" w:sz="0" w:space="0" w:color="auto"/>
            <w:right w:val="none" w:sz="0" w:space="0" w:color="auto"/>
          </w:divBdr>
        </w:div>
      </w:divsChild>
    </w:div>
    <w:div w:id="1276324844">
      <w:bodyDiv w:val="1"/>
      <w:marLeft w:val="0"/>
      <w:marRight w:val="0"/>
      <w:marTop w:val="0"/>
      <w:marBottom w:val="0"/>
      <w:divBdr>
        <w:top w:val="none" w:sz="0" w:space="0" w:color="auto"/>
        <w:left w:val="none" w:sz="0" w:space="0" w:color="auto"/>
        <w:bottom w:val="none" w:sz="0" w:space="0" w:color="auto"/>
        <w:right w:val="none" w:sz="0" w:space="0" w:color="auto"/>
      </w:divBdr>
      <w:divsChild>
        <w:div w:id="249431270">
          <w:marLeft w:val="0"/>
          <w:marRight w:val="0"/>
          <w:marTop w:val="0"/>
          <w:marBottom w:val="0"/>
          <w:divBdr>
            <w:top w:val="none" w:sz="0" w:space="0" w:color="auto"/>
            <w:left w:val="none" w:sz="0" w:space="0" w:color="auto"/>
            <w:bottom w:val="none" w:sz="0" w:space="0" w:color="auto"/>
            <w:right w:val="none" w:sz="0" w:space="0" w:color="auto"/>
          </w:divBdr>
        </w:div>
        <w:div w:id="792138004">
          <w:marLeft w:val="0"/>
          <w:marRight w:val="0"/>
          <w:marTop w:val="0"/>
          <w:marBottom w:val="0"/>
          <w:divBdr>
            <w:top w:val="none" w:sz="0" w:space="0" w:color="auto"/>
            <w:left w:val="none" w:sz="0" w:space="0" w:color="auto"/>
            <w:bottom w:val="none" w:sz="0" w:space="0" w:color="auto"/>
            <w:right w:val="none" w:sz="0" w:space="0" w:color="auto"/>
          </w:divBdr>
        </w:div>
      </w:divsChild>
    </w:div>
    <w:div w:id="1377393037">
      <w:bodyDiv w:val="1"/>
      <w:marLeft w:val="0"/>
      <w:marRight w:val="0"/>
      <w:marTop w:val="0"/>
      <w:marBottom w:val="0"/>
      <w:divBdr>
        <w:top w:val="none" w:sz="0" w:space="0" w:color="auto"/>
        <w:left w:val="none" w:sz="0" w:space="0" w:color="auto"/>
        <w:bottom w:val="none" w:sz="0" w:space="0" w:color="auto"/>
        <w:right w:val="none" w:sz="0" w:space="0" w:color="auto"/>
      </w:divBdr>
      <w:divsChild>
        <w:div w:id="1653681137">
          <w:marLeft w:val="0"/>
          <w:marRight w:val="0"/>
          <w:marTop w:val="0"/>
          <w:marBottom w:val="0"/>
          <w:divBdr>
            <w:top w:val="none" w:sz="0" w:space="0" w:color="auto"/>
            <w:left w:val="none" w:sz="0" w:space="0" w:color="auto"/>
            <w:bottom w:val="none" w:sz="0" w:space="0" w:color="auto"/>
            <w:right w:val="none" w:sz="0" w:space="0" w:color="auto"/>
          </w:divBdr>
          <w:divsChild>
            <w:div w:id="190269427">
              <w:marLeft w:val="0"/>
              <w:marRight w:val="0"/>
              <w:marTop w:val="0"/>
              <w:marBottom w:val="0"/>
              <w:divBdr>
                <w:top w:val="none" w:sz="0" w:space="0" w:color="auto"/>
                <w:left w:val="none" w:sz="0" w:space="0" w:color="auto"/>
                <w:bottom w:val="none" w:sz="0" w:space="0" w:color="auto"/>
                <w:right w:val="none" w:sz="0" w:space="0" w:color="auto"/>
              </w:divBdr>
              <w:divsChild>
                <w:div w:id="4435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89363">
      <w:bodyDiv w:val="1"/>
      <w:marLeft w:val="0"/>
      <w:marRight w:val="0"/>
      <w:marTop w:val="0"/>
      <w:marBottom w:val="0"/>
      <w:divBdr>
        <w:top w:val="none" w:sz="0" w:space="0" w:color="auto"/>
        <w:left w:val="none" w:sz="0" w:space="0" w:color="auto"/>
        <w:bottom w:val="none" w:sz="0" w:space="0" w:color="auto"/>
        <w:right w:val="none" w:sz="0" w:space="0" w:color="auto"/>
      </w:divBdr>
      <w:divsChild>
        <w:div w:id="368846119">
          <w:marLeft w:val="0"/>
          <w:marRight w:val="0"/>
          <w:marTop w:val="0"/>
          <w:marBottom w:val="0"/>
          <w:divBdr>
            <w:top w:val="none" w:sz="0" w:space="0" w:color="auto"/>
            <w:left w:val="none" w:sz="0" w:space="0" w:color="auto"/>
            <w:bottom w:val="none" w:sz="0" w:space="0" w:color="auto"/>
            <w:right w:val="none" w:sz="0" w:space="0" w:color="auto"/>
          </w:divBdr>
          <w:divsChild>
            <w:div w:id="1079908094">
              <w:marLeft w:val="0"/>
              <w:marRight w:val="0"/>
              <w:marTop w:val="0"/>
              <w:marBottom w:val="0"/>
              <w:divBdr>
                <w:top w:val="none" w:sz="0" w:space="0" w:color="auto"/>
                <w:left w:val="none" w:sz="0" w:space="0" w:color="auto"/>
                <w:bottom w:val="none" w:sz="0" w:space="0" w:color="auto"/>
                <w:right w:val="none" w:sz="0" w:space="0" w:color="auto"/>
              </w:divBdr>
              <w:divsChild>
                <w:div w:id="1441759042">
                  <w:marLeft w:val="0"/>
                  <w:marRight w:val="0"/>
                  <w:marTop w:val="0"/>
                  <w:marBottom w:val="0"/>
                  <w:divBdr>
                    <w:top w:val="none" w:sz="0" w:space="0" w:color="auto"/>
                    <w:left w:val="none" w:sz="0" w:space="0" w:color="auto"/>
                    <w:bottom w:val="none" w:sz="0" w:space="0" w:color="auto"/>
                    <w:right w:val="none" w:sz="0" w:space="0" w:color="auto"/>
                  </w:divBdr>
                </w:div>
              </w:divsChild>
            </w:div>
            <w:div w:id="601381605">
              <w:marLeft w:val="0"/>
              <w:marRight w:val="0"/>
              <w:marTop w:val="0"/>
              <w:marBottom w:val="0"/>
              <w:divBdr>
                <w:top w:val="none" w:sz="0" w:space="0" w:color="auto"/>
                <w:left w:val="none" w:sz="0" w:space="0" w:color="auto"/>
                <w:bottom w:val="none" w:sz="0" w:space="0" w:color="auto"/>
                <w:right w:val="none" w:sz="0" w:space="0" w:color="auto"/>
              </w:divBdr>
            </w:div>
            <w:div w:id="6056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109">
      <w:bodyDiv w:val="1"/>
      <w:marLeft w:val="0"/>
      <w:marRight w:val="0"/>
      <w:marTop w:val="0"/>
      <w:marBottom w:val="0"/>
      <w:divBdr>
        <w:top w:val="none" w:sz="0" w:space="0" w:color="auto"/>
        <w:left w:val="none" w:sz="0" w:space="0" w:color="auto"/>
        <w:bottom w:val="none" w:sz="0" w:space="0" w:color="auto"/>
        <w:right w:val="none" w:sz="0" w:space="0" w:color="auto"/>
      </w:divBdr>
      <w:divsChild>
        <w:div w:id="375005395">
          <w:marLeft w:val="0"/>
          <w:marRight w:val="0"/>
          <w:marTop w:val="0"/>
          <w:marBottom w:val="0"/>
          <w:divBdr>
            <w:top w:val="none" w:sz="0" w:space="0" w:color="auto"/>
            <w:left w:val="none" w:sz="0" w:space="0" w:color="auto"/>
            <w:bottom w:val="none" w:sz="0" w:space="0" w:color="auto"/>
            <w:right w:val="none" w:sz="0" w:space="0" w:color="auto"/>
          </w:divBdr>
        </w:div>
        <w:div w:id="2030597746">
          <w:marLeft w:val="0"/>
          <w:marRight w:val="0"/>
          <w:marTop w:val="0"/>
          <w:marBottom w:val="0"/>
          <w:divBdr>
            <w:top w:val="none" w:sz="0" w:space="0" w:color="auto"/>
            <w:left w:val="none" w:sz="0" w:space="0" w:color="auto"/>
            <w:bottom w:val="none" w:sz="0" w:space="0" w:color="auto"/>
            <w:right w:val="none" w:sz="0" w:space="0" w:color="auto"/>
          </w:divBdr>
        </w:div>
      </w:divsChild>
    </w:div>
    <w:div w:id="1400596204">
      <w:bodyDiv w:val="1"/>
      <w:marLeft w:val="0"/>
      <w:marRight w:val="0"/>
      <w:marTop w:val="0"/>
      <w:marBottom w:val="0"/>
      <w:divBdr>
        <w:top w:val="none" w:sz="0" w:space="0" w:color="auto"/>
        <w:left w:val="none" w:sz="0" w:space="0" w:color="auto"/>
        <w:bottom w:val="none" w:sz="0" w:space="0" w:color="auto"/>
        <w:right w:val="none" w:sz="0" w:space="0" w:color="auto"/>
      </w:divBdr>
    </w:div>
    <w:div w:id="1444036824">
      <w:bodyDiv w:val="1"/>
      <w:marLeft w:val="0"/>
      <w:marRight w:val="0"/>
      <w:marTop w:val="0"/>
      <w:marBottom w:val="0"/>
      <w:divBdr>
        <w:top w:val="none" w:sz="0" w:space="0" w:color="auto"/>
        <w:left w:val="none" w:sz="0" w:space="0" w:color="auto"/>
        <w:bottom w:val="none" w:sz="0" w:space="0" w:color="auto"/>
        <w:right w:val="none" w:sz="0" w:space="0" w:color="auto"/>
      </w:divBdr>
    </w:div>
    <w:div w:id="1444420411">
      <w:bodyDiv w:val="1"/>
      <w:marLeft w:val="0"/>
      <w:marRight w:val="0"/>
      <w:marTop w:val="0"/>
      <w:marBottom w:val="0"/>
      <w:divBdr>
        <w:top w:val="none" w:sz="0" w:space="0" w:color="auto"/>
        <w:left w:val="none" w:sz="0" w:space="0" w:color="auto"/>
        <w:bottom w:val="none" w:sz="0" w:space="0" w:color="auto"/>
        <w:right w:val="none" w:sz="0" w:space="0" w:color="auto"/>
      </w:divBdr>
    </w:div>
    <w:div w:id="1497499389">
      <w:bodyDiv w:val="1"/>
      <w:marLeft w:val="0"/>
      <w:marRight w:val="0"/>
      <w:marTop w:val="0"/>
      <w:marBottom w:val="0"/>
      <w:divBdr>
        <w:top w:val="none" w:sz="0" w:space="0" w:color="auto"/>
        <w:left w:val="none" w:sz="0" w:space="0" w:color="auto"/>
        <w:bottom w:val="none" w:sz="0" w:space="0" w:color="auto"/>
        <w:right w:val="none" w:sz="0" w:space="0" w:color="auto"/>
      </w:divBdr>
    </w:div>
    <w:div w:id="1548835356">
      <w:bodyDiv w:val="1"/>
      <w:marLeft w:val="0"/>
      <w:marRight w:val="0"/>
      <w:marTop w:val="0"/>
      <w:marBottom w:val="0"/>
      <w:divBdr>
        <w:top w:val="none" w:sz="0" w:space="0" w:color="auto"/>
        <w:left w:val="none" w:sz="0" w:space="0" w:color="auto"/>
        <w:bottom w:val="none" w:sz="0" w:space="0" w:color="auto"/>
        <w:right w:val="none" w:sz="0" w:space="0" w:color="auto"/>
      </w:divBdr>
      <w:divsChild>
        <w:div w:id="1081869815">
          <w:marLeft w:val="0"/>
          <w:marRight w:val="0"/>
          <w:marTop w:val="0"/>
          <w:marBottom w:val="0"/>
          <w:divBdr>
            <w:top w:val="none" w:sz="0" w:space="0" w:color="auto"/>
            <w:left w:val="none" w:sz="0" w:space="0" w:color="auto"/>
            <w:bottom w:val="none" w:sz="0" w:space="0" w:color="auto"/>
            <w:right w:val="none" w:sz="0" w:space="0" w:color="auto"/>
          </w:divBdr>
          <w:divsChild>
            <w:div w:id="52235505">
              <w:marLeft w:val="0"/>
              <w:marRight w:val="0"/>
              <w:marTop w:val="0"/>
              <w:marBottom w:val="0"/>
              <w:divBdr>
                <w:top w:val="none" w:sz="0" w:space="0" w:color="auto"/>
                <w:left w:val="none" w:sz="0" w:space="0" w:color="auto"/>
                <w:bottom w:val="none" w:sz="0" w:space="0" w:color="auto"/>
                <w:right w:val="none" w:sz="0" w:space="0" w:color="auto"/>
              </w:divBdr>
            </w:div>
            <w:div w:id="86928250">
              <w:marLeft w:val="0"/>
              <w:marRight w:val="0"/>
              <w:marTop w:val="0"/>
              <w:marBottom w:val="0"/>
              <w:divBdr>
                <w:top w:val="none" w:sz="0" w:space="0" w:color="auto"/>
                <w:left w:val="none" w:sz="0" w:space="0" w:color="auto"/>
                <w:bottom w:val="none" w:sz="0" w:space="0" w:color="auto"/>
                <w:right w:val="none" w:sz="0" w:space="0" w:color="auto"/>
              </w:divBdr>
            </w:div>
            <w:div w:id="101536785">
              <w:marLeft w:val="0"/>
              <w:marRight w:val="0"/>
              <w:marTop w:val="0"/>
              <w:marBottom w:val="0"/>
              <w:divBdr>
                <w:top w:val="none" w:sz="0" w:space="0" w:color="auto"/>
                <w:left w:val="none" w:sz="0" w:space="0" w:color="auto"/>
                <w:bottom w:val="none" w:sz="0" w:space="0" w:color="auto"/>
                <w:right w:val="none" w:sz="0" w:space="0" w:color="auto"/>
              </w:divBdr>
            </w:div>
            <w:div w:id="194466462">
              <w:marLeft w:val="0"/>
              <w:marRight w:val="0"/>
              <w:marTop w:val="0"/>
              <w:marBottom w:val="0"/>
              <w:divBdr>
                <w:top w:val="none" w:sz="0" w:space="0" w:color="auto"/>
                <w:left w:val="none" w:sz="0" w:space="0" w:color="auto"/>
                <w:bottom w:val="none" w:sz="0" w:space="0" w:color="auto"/>
                <w:right w:val="none" w:sz="0" w:space="0" w:color="auto"/>
              </w:divBdr>
            </w:div>
            <w:div w:id="314140138">
              <w:marLeft w:val="0"/>
              <w:marRight w:val="0"/>
              <w:marTop w:val="0"/>
              <w:marBottom w:val="0"/>
              <w:divBdr>
                <w:top w:val="none" w:sz="0" w:space="0" w:color="auto"/>
                <w:left w:val="none" w:sz="0" w:space="0" w:color="auto"/>
                <w:bottom w:val="none" w:sz="0" w:space="0" w:color="auto"/>
                <w:right w:val="none" w:sz="0" w:space="0" w:color="auto"/>
              </w:divBdr>
            </w:div>
            <w:div w:id="389958911">
              <w:marLeft w:val="0"/>
              <w:marRight w:val="0"/>
              <w:marTop w:val="0"/>
              <w:marBottom w:val="0"/>
              <w:divBdr>
                <w:top w:val="none" w:sz="0" w:space="0" w:color="auto"/>
                <w:left w:val="none" w:sz="0" w:space="0" w:color="auto"/>
                <w:bottom w:val="none" w:sz="0" w:space="0" w:color="auto"/>
                <w:right w:val="none" w:sz="0" w:space="0" w:color="auto"/>
              </w:divBdr>
            </w:div>
            <w:div w:id="692999661">
              <w:marLeft w:val="0"/>
              <w:marRight w:val="0"/>
              <w:marTop w:val="0"/>
              <w:marBottom w:val="0"/>
              <w:divBdr>
                <w:top w:val="none" w:sz="0" w:space="0" w:color="auto"/>
                <w:left w:val="none" w:sz="0" w:space="0" w:color="auto"/>
                <w:bottom w:val="none" w:sz="0" w:space="0" w:color="auto"/>
                <w:right w:val="none" w:sz="0" w:space="0" w:color="auto"/>
              </w:divBdr>
            </w:div>
            <w:div w:id="771167025">
              <w:marLeft w:val="0"/>
              <w:marRight w:val="0"/>
              <w:marTop w:val="0"/>
              <w:marBottom w:val="0"/>
              <w:divBdr>
                <w:top w:val="none" w:sz="0" w:space="0" w:color="auto"/>
                <w:left w:val="none" w:sz="0" w:space="0" w:color="auto"/>
                <w:bottom w:val="none" w:sz="0" w:space="0" w:color="auto"/>
                <w:right w:val="none" w:sz="0" w:space="0" w:color="auto"/>
              </w:divBdr>
            </w:div>
            <w:div w:id="843469998">
              <w:marLeft w:val="0"/>
              <w:marRight w:val="0"/>
              <w:marTop w:val="0"/>
              <w:marBottom w:val="0"/>
              <w:divBdr>
                <w:top w:val="none" w:sz="0" w:space="0" w:color="auto"/>
                <w:left w:val="none" w:sz="0" w:space="0" w:color="auto"/>
                <w:bottom w:val="none" w:sz="0" w:space="0" w:color="auto"/>
                <w:right w:val="none" w:sz="0" w:space="0" w:color="auto"/>
              </w:divBdr>
            </w:div>
            <w:div w:id="864949679">
              <w:marLeft w:val="0"/>
              <w:marRight w:val="0"/>
              <w:marTop w:val="0"/>
              <w:marBottom w:val="0"/>
              <w:divBdr>
                <w:top w:val="none" w:sz="0" w:space="0" w:color="auto"/>
                <w:left w:val="none" w:sz="0" w:space="0" w:color="auto"/>
                <w:bottom w:val="none" w:sz="0" w:space="0" w:color="auto"/>
                <w:right w:val="none" w:sz="0" w:space="0" w:color="auto"/>
              </w:divBdr>
            </w:div>
            <w:div w:id="979961486">
              <w:marLeft w:val="0"/>
              <w:marRight w:val="0"/>
              <w:marTop w:val="0"/>
              <w:marBottom w:val="0"/>
              <w:divBdr>
                <w:top w:val="none" w:sz="0" w:space="0" w:color="auto"/>
                <w:left w:val="none" w:sz="0" w:space="0" w:color="auto"/>
                <w:bottom w:val="none" w:sz="0" w:space="0" w:color="auto"/>
                <w:right w:val="none" w:sz="0" w:space="0" w:color="auto"/>
              </w:divBdr>
            </w:div>
            <w:div w:id="1017271831">
              <w:marLeft w:val="0"/>
              <w:marRight w:val="0"/>
              <w:marTop w:val="0"/>
              <w:marBottom w:val="0"/>
              <w:divBdr>
                <w:top w:val="none" w:sz="0" w:space="0" w:color="auto"/>
                <w:left w:val="none" w:sz="0" w:space="0" w:color="auto"/>
                <w:bottom w:val="none" w:sz="0" w:space="0" w:color="auto"/>
                <w:right w:val="none" w:sz="0" w:space="0" w:color="auto"/>
              </w:divBdr>
            </w:div>
            <w:div w:id="1146051976">
              <w:marLeft w:val="0"/>
              <w:marRight w:val="0"/>
              <w:marTop w:val="0"/>
              <w:marBottom w:val="0"/>
              <w:divBdr>
                <w:top w:val="none" w:sz="0" w:space="0" w:color="auto"/>
                <w:left w:val="none" w:sz="0" w:space="0" w:color="auto"/>
                <w:bottom w:val="none" w:sz="0" w:space="0" w:color="auto"/>
                <w:right w:val="none" w:sz="0" w:space="0" w:color="auto"/>
              </w:divBdr>
            </w:div>
            <w:div w:id="1275096298">
              <w:marLeft w:val="0"/>
              <w:marRight w:val="0"/>
              <w:marTop w:val="0"/>
              <w:marBottom w:val="0"/>
              <w:divBdr>
                <w:top w:val="none" w:sz="0" w:space="0" w:color="auto"/>
                <w:left w:val="none" w:sz="0" w:space="0" w:color="auto"/>
                <w:bottom w:val="none" w:sz="0" w:space="0" w:color="auto"/>
                <w:right w:val="none" w:sz="0" w:space="0" w:color="auto"/>
              </w:divBdr>
            </w:div>
            <w:div w:id="1333796813">
              <w:marLeft w:val="0"/>
              <w:marRight w:val="0"/>
              <w:marTop w:val="0"/>
              <w:marBottom w:val="0"/>
              <w:divBdr>
                <w:top w:val="none" w:sz="0" w:space="0" w:color="auto"/>
                <w:left w:val="none" w:sz="0" w:space="0" w:color="auto"/>
                <w:bottom w:val="none" w:sz="0" w:space="0" w:color="auto"/>
                <w:right w:val="none" w:sz="0" w:space="0" w:color="auto"/>
              </w:divBdr>
            </w:div>
            <w:div w:id="1392268048">
              <w:marLeft w:val="0"/>
              <w:marRight w:val="0"/>
              <w:marTop w:val="0"/>
              <w:marBottom w:val="0"/>
              <w:divBdr>
                <w:top w:val="none" w:sz="0" w:space="0" w:color="auto"/>
                <w:left w:val="none" w:sz="0" w:space="0" w:color="auto"/>
                <w:bottom w:val="none" w:sz="0" w:space="0" w:color="auto"/>
                <w:right w:val="none" w:sz="0" w:space="0" w:color="auto"/>
              </w:divBdr>
            </w:div>
            <w:div w:id="1486049387">
              <w:marLeft w:val="0"/>
              <w:marRight w:val="0"/>
              <w:marTop w:val="0"/>
              <w:marBottom w:val="0"/>
              <w:divBdr>
                <w:top w:val="none" w:sz="0" w:space="0" w:color="auto"/>
                <w:left w:val="none" w:sz="0" w:space="0" w:color="auto"/>
                <w:bottom w:val="none" w:sz="0" w:space="0" w:color="auto"/>
                <w:right w:val="none" w:sz="0" w:space="0" w:color="auto"/>
              </w:divBdr>
            </w:div>
            <w:div w:id="1574201051">
              <w:marLeft w:val="0"/>
              <w:marRight w:val="0"/>
              <w:marTop w:val="0"/>
              <w:marBottom w:val="0"/>
              <w:divBdr>
                <w:top w:val="none" w:sz="0" w:space="0" w:color="auto"/>
                <w:left w:val="none" w:sz="0" w:space="0" w:color="auto"/>
                <w:bottom w:val="none" w:sz="0" w:space="0" w:color="auto"/>
                <w:right w:val="none" w:sz="0" w:space="0" w:color="auto"/>
              </w:divBdr>
            </w:div>
            <w:div w:id="1576817181">
              <w:marLeft w:val="0"/>
              <w:marRight w:val="0"/>
              <w:marTop w:val="0"/>
              <w:marBottom w:val="0"/>
              <w:divBdr>
                <w:top w:val="none" w:sz="0" w:space="0" w:color="auto"/>
                <w:left w:val="none" w:sz="0" w:space="0" w:color="auto"/>
                <w:bottom w:val="none" w:sz="0" w:space="0" w:color="auto"/>
                <w:right w:val="none" w:sz="0" w:space="0" w:color="auto"/>
              </w:divBdr>
            </w:div>
            <w:div w:id="1613707480">
              <w:marLeft w:val="0"/>
              <w:marRight w:val="0"/>
              <w:marTop w:val="0"/>
              <w:marBottom w:val="0"/>
              <w:divBdr>
                <w:top w:val="none" w:sz="0" w:space="0" w:color="auto"/>
                <w:left w:val="none" w:sz="0" w:space="0" w:color="auto"/>
                <w:bottom w:val="none" w:sz="0" w:space="0" w:color="auto"/>
                <w:right w:val="none" w:sz="0" w:space="0" w:color="auto"/>
              </w:divBdr>
            </w:div>
            <w:div w:id="1660575210">
              <w:marLeft w:val="0"/>
              <w:marRight w:val="0"/>
              <w:marTop w:val="0"/>
              <w:marBottom w:val="0"/>
              <w:divBdr>
                <w:top w:val="none" w:sz="0" w:space="0" w:color="auto"/>
                <w:left w:val="none" w:sz="0" w:space="0" w:color="auto"/>
                <w:bottom w:val="none" w:sz="0" w:space="0" w:color="auto"/>
                <w:right w:val="none" w:sz="0" w:space="0" w:color="auto"/>
              </w:divBdr>
            </w:div>
            <w:div w:id="1819807687">
              <w:marLeft w:val="0"/>
              <w:marRight w:val="0"/>
              <w:marTop w:val="0"/>
              <w:marBottom w:val="0"/>
              <w:divBdr>
                <w:top w:val="none" w:sz="0" w:space="0" w:color="auto"/>
                <w:left w:val="none" w:sz="0" w:space="0" w:color="auto"/>
                <w:bottom w:val="none" w:sz="0" w:space="0" w:color="auto"/>
                <w:right w:val="none" w:sz="0" w:space="0" w:color="auto"/>
              </w:divBdr>
            </w:div>
            <w:div w:id="1850559167">
              <w:marLeft w:val="0"/>
              <w:marRight w:val="0"/>
              <w:marTop w:val="0"/>
              <w:marBottom w:val="0"/>
              <w:divBdr>
                <w:top w:val="none" w:sz="0" w:space="0" w:color="auto"/>
                <w:left w:val="none" w:sz="0" w:space="0" w:color="auto"/>
                <w:bottom w:val="none" w:sz="0" w:space="0" w:color="auto"/>
                <w:right w:val="none" w:sz="0" w:space="0" w:color="auto"/>
              </w:divBdr>
            </w:div>
            <w:div w:id="1925531955">
              <w:marLeft w:val="0"/>
              <w:marRight w:val="0"/>
              <w:marTop w:val="0"/>
              <w:marBottom w:val="0"/>
              <w:divBdr>
                <w:top w:val="none" w:sz="0" w:space="0" w:color="auto"/>
                <w:left w:val="none" w:sz="0" w:space="0" w:color="auto"/>
                <w:bottom w:val="none" w:sz="0" w:space="0" w:color="auto"/>
                <w:right w:val="none" w:sz="0" w:space="0" w:color="auto"/>
              </w:divBdr>
            </w:div>
            <w:div w:id="19899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0413">
      <w:bodyDiv w:val="1"/>
      <w:marLeft w:val="0"/>
      <w:marRight w:val="0"/>
      <w:marTop w:val="0"/>
      <w:marBottom w:val="0"/>
      <w:divBdr>
        <w:top w:val="none" w:sz="0" w:space="0" w:color="auto"/>
        <w:left w:val="none" w:sz="0" w:space="0" w:color="auto"/>
        <w:bottom w:val="none" w:sz="0" w:space="0" w:color="auto"/>
        <w:right w:val="none" w:sz="0" w:space="0" w:color="auto"/>
      </w:divBdr>
      <w:divsChild>
        <w:div w:id="27146700">
          <w:marLeft w:val="0"/>
          <w:marRight w:val="0"/>
          <w:marTop w:val="0"/>
          <w:marBottom w:val="0"/>
          <w:divBdr>
            <w:top w:val="none" w:sz="0" w:space="0" w:color="auto"/>
            <w:left w:val="none" w:sz="0" w:space="0" w:color="auto"/>
            <w:bottom w:val="none" w:sz="0" w:space="0" w:color="auto"/>
            <w:right w:val="none" w:sz="0" w:space="0" w:color="auto"/>
          </w:divBdr>
        </w:div>
        <w:div w:id="413629939">
          <w:marLeft w:val="0"/>
          <w:marRight w:val="0"/>
          <w:marTop w:val="0"/>
          <w:marBottom w:val="0"/>
          <w:divBdr>
            <w:top w:val="none" w:sz="0" w:space="0" w:color="auto"/>
            <w:left w:val="none" w:sz="0" w:space="0" w:color="auto"/>
            <w:bottom w:val="none" w:sz="0" w:space="0" w:color="auto"/>
            <w:right w:val="none" w:sz="0" w:space="0" w:color="auto"/>
          </w:divBdr>
          <w:divsChild>
            <w:div w:id="1482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3350">
      <w:bodyDiv w:val="1"/>
      <w:marLeft w:val="0"/>
      <w:marRight w:val="0"/>
      <w:marTop w:val="0"/>
      <w:marBottom w:val="0"/>
      <w:divBdr>
        <w:top w:val="none" w:sz="0" w:space="0" w:color="auto"/>
        <w:left w:val="none" w:sz="0" w:space="0" w:color="auto"/>
        <w:bottom w:val="none" w:sz="0" w:space="0" w:color="auto"/>
        <w:right w:val="none" w:sz="0" w:space="0" w:color="auto"/>
      </w:divBdr>
      <w:divsChild>
        <w:div w:id="84888337">
          <w:marLeft w:val="0"/>
          <w:marRight w:val="0"/>
          <w:marTop w:val="0"/>
          <w:marBottom w:val="0"/>
          <w:divBdr>
            <w:top w:val="none" w:sz="0" w:space="0" w:color="auto"/>
            <w:left w:val="none" w:sz="0" w:space="0" w:color="auto"/>
            <w:bottom w:val="none" w:sz="0" w:space="0" w:color="auto"/>
            <w:right w:val="none" w:sz="0" w:space="0" w:color="auto"/>
          </w:divBdr>
          <w:divsChild>
            <w:div w:id="1366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354">
      <w:bodyDiv w:val="1"/>
      <w:marLeft w:val="0"/>
      <w:marRight w:val="0"/>
      <w:marTop w:val="0"/>
      <w:marBottom w:val="0"/>
      <w:divBdr>
        <w:top w:val="none" w:sz="0" w:space="0" w:color="auto"/>
        <w:left w:val="none" w:sz="0" w:space="0" w:color="auto"/>
        <w:bottom w:val="none" w:sz="0" w:space="0" w:color="auto"/>
        <w:right w:val="none" w:sz="0" w:space="0" w:color="auto"/>
      </w:divBdr>
      <w:divsChild>
        <w:div w:id="442266090">
          <w:marLeft w:val="0"/>
          <w:marRight w:val="0"/>
          <w:marTop w:val="0"/>
          <w:marBottom w:val="0"/>
          <w:divBdr>
            <w:top w:val="none" w:sz="0" w:space="0" w:color="auto"/>
            <w:left w:val="none" w:sz="0" w:space="0" w:color="auto"/>
            <w:bottom w:val="none" w:sz="0" w:space="0" w:color="auto"/>
            <w:right w:val="none" w:sz="0" w:space="0" w:color="auto"/>
          </w:divBdr>
          <w:divsChild>
            <w:div w:id="1737585099">
              <w:marLeft w:val="0"/>
              <w:marRight w:val="0"/>
              <w:marTop w:val="0"/>
              <w:marBottom w:val="0"/>
              <w:divBdr>
                <w:top w:val="none" w:sz="0" w:space="0" w:color="auto"/>
                <w:left w:val="none" w:sz="0" w:space="0" w:color="auto"/>
                <w:bottom w:val="none" w:sz="0" w:space="0" w:color="auto"/>
                <w:right w:val="none" w:sz="0" w:space="0" w:color="auto"/>
              </w:divBdr>
            </w:div>
          </w:divsChild>
        </w:div>
        <w:div w:id="1250965023">
          <w:marLeft w:val="0"/>
          <w:marRight w:val="0"/>
          <w:marTop w:val="0"/>
          <w:marBottom w:val="0"/>
          <w:divBdr>
            <w:top w:val="none" w:sz="0" w:space="0" w:color="auto"/>
            <w:left w:val="none" w:sz="0" w:space="0" w:color="auto"/>
            <w:bottom w:val="none" w:sz="0" w:space="0" w:color="auto"/>
            <w:right w:val="none" w:sz="0" w:space="0" w:color="auto"/>
          </w:divBdr>
        </w:div>
        <w:div w:id="1356426588">
          <w:marLeft w:val="0"/>
          <w:marRight w:val="0"/>
          <w:marTop w:val="0"/>
          <w:marBottom w:val="0"/>
          <w:divBdr>
            <w:top w:val="none" w:sz="0" w:space="0" w:color="auto"/>
            <w:left w:val="none" w:sz="0" w:space="0" w:color="auto"/>
            <w:bottom w:val="none" w:sz="0" w:space="0" w:color="auto"/>
            <w:right w:val="none" w:sz="0" w:space="0" w:color="auto"/>
          </w:divBdr>
        </w:div>
        <w:div w:id="2090734889">
          <w:marLeft w:val="0"/>
          <w:marRight w:val="0"/>
          <w:marTop w:val="0"/>
          <w:marBottom w:val="0"/>
          <w:divBdr>
            <w:top w:val="none" w:sz="0" w:space="0" w:color="auto"/>
            <w:left w:val="none" w:sz="0" w:space="0" w:color="auto"/>
            <w:bottom w:val="none" w:sz="0" w:space="0" w:color="auto"/>
            <w:right w:val="none" w:sz="0" w:space="0" w:color="auto"/>
          </w:divBdr>
        </w:div>
      </w:divsChild>
    </w:div>
    <w:div w:id="1806465201">
      <w:bodyDiv w:val="1"/>
      <w:marLeft w:val="0"/>
      <w:marRight w:val="0"/>
      <w:marTop w:val="0"/>
      <w:marBottom w:val="0"/>
      <w:divBdr>
        <w:top w:val="none" w:sz="0" w:space="0" w:color="auto"/>
        <w:left w:val="none" w:sz="0" w:space="0" w:color="auto"/>
        <w:bottom w:val="none" w:sz="0" w:space="0" w:color="auto"/>
        <w:right w:val="none" w:sz="0" w:space="0" w:color="auto"/>
      </w:divBdr>
      <w:divsChild>
        <w:div w:id="1389298491">
          <w:marLeft w:val="0"/>
          <w:marRight w:val="0"/>
          <w:marTop w:val="0"/>
          <w:marBottom w:val="0"/>
          <w:divBdr>
            <w:top w:val="none" w:sz="0" w:space="0" w:color="auto"/>
            <w:left w:val="none" w:sz="0" w:space="0" w:color="auto"/>
            <w:bottom w:val="none" w:sz="0" w:space="0" w:color="auto"/>
            <w:right w:val="none" w:sz="0" w:space="0" w:color="auto"/>
          </w:divBdr>
          <w:divsChild>
            <w:div w:id="1201018447">
              <w:marLeft w:val="0"/>
              <w:marRight w:val="0"/>
              <w:marTop w:val="0"/>
              <w:marBottom w:val="0"/>
              <w:divBdr>
                <w:top w:val="none" w:sz="0" w:space="0" w:color="auto"/>
                <w:left w:val="none" w:sz="0" w:space="0" w:color="auto"/>
                <w:bottom w:val="none" w:sz="0" w:space="0" w:color="auto"/>
                <w:right w:val="none" w:sz="0" w:space="0" w:color="auto"/>
              </w:divBdr>
              <w:divsChild>
                <w:div w:id="341862085">
                  <w:marLeft w:val="0"/>
                  <w:marRight w:val="0"/>
                  <w:marTop w:val="0"/>
                  <w:marBottom w:val="0"/>
                  <w:divBdr>
                    <w:top w:val="none" w:sz="0" w:space="0" w:color="auto"/>
                    <w:left w:val="none" w:sz="0" w:space="0" w:color="auto"/>
                    <w:bottom w:val="none" w:sz="0" w:space="0" w:color="auto"/>
                    <w:right w:val="none" w:sz="0" w:space="0" w:color="auto"/>
                  </w:divBdr>
                </w:div>
              </w:divsChild>
            </w:div>
            <w:div w:id="1718317692">
              <w:marLeft w:val="0"/>
              <w:marRight w:val="0"/>
              <w:marTop w:val="0"/>
              <w:marBottom w:val="0"/>
              <w:divBdr>
                <w:top w:val="none" w:sz="0" w:space="0" w:color="auto"/>
                <w:left w:val="none" w:sz="0" w:space="0" w:color="auto"/>
                <w:bottom w:val="none" w:sz="0" w:space="0" w:color="auto"/>
                <w:right w:val="none" w:sz="0" w:space="0" w:color="auto"/>
              </w:divBdr>
            </w:div>
            <w:div w:id="4288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70234">
      <w:bodyDiv w:val="1"/>
      <w:marLeft w:val="0"/>
      <w:marRight w:val="0"/>
      <w:marTop w:val="0"/>
      <w:marBottom w:val="0"/>
      <w:divBdr>
        <w:top w:val="none" w:sz="0" w:space="0" w:color="auto"/>
        <w:left w:val="none" w:sz="0" w:space="0" w:color="auto"/>
        <w:bottom w:val="none" w:sz="0" w:space="0" w:color="auto"/>
        <w:right w:val="none" w:sz="0" w:space="0" w:color="auto"/>
      </w:divBdr>
      <w:divsChild>
        <w:div w:id="449013643">
          <w:marLeft w:val="0"/>
          <w:marRight w:val="0"/>
          <w:marTop w:val="0"/>
          <w:marBottom w:val="0"/>
          <w:divBdr>
            <w:top w:val="none" w:sz="0" w:space="0" w:color="auto"/>
            <w:left w:val="none" w:sz="0" w:space="0" w:color="auto"/>
            <w:bottom w:val="none" w:sz="0" w:space="0" w:color="auto"/>
            <w:right w:val="none" w:sz="0" w:space="0" w:color="auto"/>
          </w:divBdr>
        </w:div>
      </w:divsChild>
    </w:div>
    <w:div w:id="1830443164">
      <w:bodyDiv w:val="1"/>
      <w:marLeft w:val="0"/>
      <w:marRight w:val="0"/>
      <w:marTop w:val="0"/>
      <w:marBottom w:val="0"/>
      <w:divBdr>
        <w:top w:val="none" w:sz="0" w:space="0" w:color="auto"/>
        <w:left w:val="none" w:sz="0" w:space="0" w:color="auto"/>
        <w:bottom w:val="none" w:sz="0" w:space="0" w:color="auto"/>
        <w:right w:val="none" w:sz="0" w:space="0" w:color="auto"/>
      </w:divBdr>
      <w:divsChild>
        <w:div w:id="1049916648">
          <w:marLeft w:val="0"/>
          <w:marRight w:val="0"/>
          <w:marTop w:val="0"/>
          <w:marBottom w:val="0"/>
          <w:divBdr>
            <w:top w:val="none" w:sz="0" w:space="0" w:color="auto"/>
            <w:left w:val="none" w:sz="0" w:space="0" w:color="auto"/>
            <w:bottom w:val="none" w:sz="0" w:space="0" w:color="auto"/>
            <w:right w:val="none" w:sz="0" w:space="0" w:color="auto"/>
          </w:divBdr>
          <w:divsChild>
            <w:div w:id="240455155">
              <w:marLeft w:val="0"/>
              <w:marRight w:val="0"/>
              <w:marTop w:val="0"/>
              <w:marBottom w:val="0"/>
              <w:divBdr>
                <w:top w:val="none" w:sz="0" w:space="0" w:color="auto"/>
                <w:left w:val="none" w:sz="0" w:space="0" w:color="auto"/>
                <w:bottom w:val="none" w:sz="0" w:space="0" w:color="auto"/>
                <w:right w:val="none" w:sz="0" w:space="0" w:color="auto"/>
              </w:divBdr>
            </w:div>
          </w:divsChild>
        </w:div>
        <w:div w:id="14353989">
          <w:marLeft w:val="0"/>
          <w:marRight w:val="0"/>
          <w:marTop w:val="0"/>
          <w:marBottom w:val="0"/>
          <w:divBdr>
            <w:top w:val="none" w:sz="0" w:space="0" w:color="auto"/>
            <w:left w:val="none" w:sz="0" w:space="0" w:color="auto"/>
            <w:bottom w:val="none" w:sz="0" w:space="0" w:color="auto"/>
            <w:right w:val="none" w:sz="0" w:space="0" w:color="auto"/>
          </w:divBdr>
        </w:div>
        <w:div w:id="532226927">
          <w:marLeft w:val="0"/>
          <w:marRight w:val="0"/>
          <w:marTop w:val="0"/>
          <w:marBottom w:val="0"/>
          <w:divBdr>
            <w:top w:val="none" w:sz="0" w:space="0" w:color="auto"/>
            <w:left w:val="none" w:sz="0" w:space="0" w:color="auto"/>
            <w:bottom w:val="none" w:sz="0" w:space="0" w:color="auto"/>
            <w:right w:val="none" w:sz="0" w:space="0" w:color="auto"/>
          </w:divBdr>
        </w:div>
      </w:divsChild>
    </w:div>
    <w:div w:id="1833523239">
      <w:bodyDiv w:val="1"/>
      <w:marLeft w:val="0"/>
      <w:marRight w:val="0"/>
      <w:marTop w:val="0"/>
      <w:marBottom w:val="0"/>
      <w:divBdr>
        <w:top w:val="none" w:sz="0" w:space="0" w:color="auto"/>
        <w:left w:val="none" w:sz="0" w:space="0" w:color="auto"/>
        <w:bottom w:val="none" w:sz="0" w:space="0" w:color="auto"/>
        <w:right w:val="none" w:sz="0" w:space="0" w:color="auto"/>
      </w:divBdr>
      <w:divsChild>
        <w:div w:id="1909341895">
          <w:marLeft w:val="0"/>
          <w:marRight w:val="0"/>
          <w:marTop w:val="0"/>
          <w:marBottom w:val="0"/>
          <w:divBdr>
            <w:top w:val="none" w:sz="0" w:space="0" w:color="auto"/>
            <w:left w:val="none" w:sz="0" w:space="0" w:color="auto"/>
            <w:bottom w:val="none" w:sz="0" w:space="0" w:color="auto"/>
            <w:right w:val="none" w:sz="0" w:space="0" w:color="auto"/>
          </w:divBdr>
          <w:divsChild>
            <w:div w:id="1446728552">
              <w:marLeft w:val="0"/>
              <w:marRight w:val="0"/>
              <w:marTop w:val="0"/>
              <w:marBottom w:val="0"/>
              <w:divBdr>
                <w:top w:val="none" w:sz="0" w:space="0" w:color="auto"/>
                <w:left w:val="none" w:sz="0" w:space="0" w:color="auto"/>
                <w:bottom w:val="none" w:sz="0" w:space="0" w:color="auto"/>
                <w:right w:val="none" w:sz="0" w:space="0" w:color="auto"/>
              </w:divBdr>
              <w:divsChild>
                <w:div w:id="1038503687">
                  <w:marLeft w:val="0"/>
                  <w:marRight w:val="0"/>
                  <w:marTop w:val="0"/>
                  <w:marBottom w:val="0"/>
                  <w:divBdr>
                    <w:top w:val="none" w:sz="0" w:space="0" w:color="auto"/>
                    <w:left w:val="none" w:sz="0" w:space="0" w:color="auto"/>
                    <w:bottom w:val="none" w:sz="0" w:space="0" w:color="auto"/>
                    <w:right w:val="none" w:sz="0" w:space="0" w:color="auto"/>
                  </w:divBdr>
                </w:div>
              </w:divsChild>
            </w:div>
            <w:div w:id="17010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7786">
      <w:bodyDiv w:val="1"/>
      <w:marLeft w:val="0"/>
      <w:marRight w:val="0"/>
      <w:marTop w:val="0"/>
      <w:marBottom w:val="0"/>
      <w:divBdr>
        <w:top w:val="none" w:sz="0" w:space="0" w:color="auto"/>
        <w:left w:val="none" w:sz="0" w:space="0" w:color="auto"/>
        <w:bottom w:val="none" w:sz="0" w:space="0" w:color="auto"/>
        <w:right w:val="none" w:sz="0" w:space="0" w:color="auto"/>
      </w:divBdr>
    </w:div>
    <w:div w:id="1885170418">
      <w:bodyDiv w:val="1"/>
      <w:marLeft w:val="0"/>
      <w:marRight w:val="0"/>
      <w:marTop w:val="0"/>
      <w:marBottom w:val="0"/>
      <w:divBdr>
        <w:top w:val="none" w:sz="0" w:space="0" w:color="auto"/>
        <w:left w:val="none" w:sz="0" w:space="0" w:color="auto"/>
        <w:bottom w:val="none" w:sz="0" w:space="0" w:color="auto"/>
        <w:right w:val="none" w:sz="0" w:space="0" w:color="auto"/>
      </w:divBdr>
      <w:divsChild>
        <w:div w:id="1386757464">
          <w:marLeft w:val="0"/>
          <w:marRight w:val="0"/>
          <w:marTop w:val="0"/>
          <w:marBottom w:val="0"/>
          <w:divBdr>
            <w:top w:val="none" w:sz="0" w:space="0" w:color="auto"/>
            <w:left w:val="none" w:sz="0" w:space="0" w:color="auto"/>
            <w:bottom w:val="none" w:sz="0" w:space="0" w:color="auto"/>
            <w:right w:val="none" w:sz="0" w:space="0" w:color="auto"/>
          </w:divBdr>
        </w:div>
      </w:divsChild>
    </w:div>
    <w:div w:id="1891915982">
      <w:bodyDiv w:val="1"/>
      <w:marLeft w:val="0"/>
      <w:marRight w:val="0"/>
      <w:marTop w:val="0"/>
      <w:marBottom w:val="0"/>
      <w:divBdr>
        <w:top w:val="none" w:sz="0" w:space="0" w:color="auto"/>
        <w:left w:val="none" w:sz="0" w:space="0" w:color="auto"/>
        <w:bottom w:val="none" w:sz="0" w:space="0" w:color="auto"/>
        <w:right w:val="none" w:sz="0" w:space="0" w:color="auto"/>
      </w:divBdr>
      <w:divsChild>
        <w:div w:id="1504708721">
          <w:marLeft w:val="0"/>
          <w:marRight w:val="0"/>
          <w:marTop w:val="0"/>
          <w:marBottom w:val="0"/>
          <w:divBdr>
            <w:top w:val="none" w:sz="0" w:space="0" w:color="auto"/>
            <w:left w:val="none" w:sz="0" w:space="0" w:color="auto"/>
            <w:bottom w:val="none" w:sz="0" w:space="0" w:color="auto"/>
            <w:right w:val="none" w:sz="0" w:space="0" w:color="auto"/>
          </w:divBdr>
          <w:divsChild>
            <w:div w:id="526869462">
              <w:marLeft w:val="0"/>
              <w:marRight w:val="0"/>
              <w:marTop w:val="0"/>
              <w:marBottom w:val="0"/>
              <w:divBdr>
                <w:top w:val="none" w:sz="0" w:space="0" w:color="auto"/>
                <w:left w:val="none" w:sz="0" w:space="0" w:color="auto"/>
                <w:bottom w:val="none" w:sz="0" w:space="0" w:color="auto"/>
                <w:right w:val="none" w:sz="0" w:space="0" w:color="auto"/>
              </w:divBdr>
              <w:divsChild>
                <w:div w:id="2100758142">
                  <w:marLeft w:val="0"/>
                  <w:marRight w:val="0"/>
                  <w:marTop w:val="0"/>
                  <w:marBottom w:val="0"/>
                  <w:divBdr>
                    <w:top w:val="none" w:sz="0" w:space="0" w:color="auto"/>
                    <w:left w:val="none" w:sz="0" w:space="0" w:color="auto"/>
                    <w:bottom w:val="none" w:sz="0" w:space="0" w:color="auto"/>
                    <w:right w:val="none" w:sz="0" w:space="0" w:color="auto"/>
                  </w:divBdr>
                </w:div>
              </w:divsChild>
            </w:div>
            <w:div w:id="707874257">
              <w:marLeft w:val="0"/>
              <w:marRight w:val="0"/>
              <w:marTop w:val="0"/>
              <w:marBottom w:val="0"/>
              <w:divBdr>
                <w:top w:val="none" w:sz="0" w:space="0" w:color="auto"/>
                <w:left w:val="none" w:sz="0" w:space="0" w:color="auto"/>
                <w:bottom w:val="none" w:sz="0" w:space="0" w:color="auto"/>
                <w:right w:val="none" w:sz="0" w:space="0" w:color="auto"/>
              </w:divBdr>
            </w:div>
            <w:div w:id="15881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8465">
      <w:bodyDiv w:val="1"/>
      <w:marLeft w:val="0"/>
      <w:marRight w:val="0"/>
      <w:marTop w:val="0"/>
      <w:marBottom w:val="0"/>
      <w:divBdr>
        <w:top w:val="none" w:sz="0" w:space="0" w:color="auto"/>
        <w:left w:val="none" w:sz="0" w:space="0" w:color="auto"/>
        <w:bottom w:val="none" w:sz="0" w:space="0" w:color="auto"/>
        <w:right w:val="none" w:sz="0" w:space="0" w:color="auto"/>
      </w:divBdr>
      <w:divsChild>
        <w:div w:id="331956602">
          <w:marLeft w:val="0"/>
          <w:marRight w:val="0"/>
          <w:marTop w:val="0"/>
          <w:marBottom w:val="0"/>
          <w:divBdr>
            <w:top w:val="none" w:sz="0" w:space="0" w:color="auto"/>
            <w:left w:val="none" w:sz="0" w:space="0" w:color="auto"/>
            <w:bottom w:val="none" w:sz="0" w:space="0" w:color="auto"/>
            <w:right w:val="none" w:sz="0" w:space="0" w:color="auto"/>
          </w:divBdr>
        </w:div>
      </w:divsChild>
    </w:div>
    <w:div w:id="1932160246">
      <w:bodyDiv w:val="1"/>
      <w:marLeft w:val="0"/>
      <w:marRight w:val="0"/>
      <w:marTop w:val="0"/>
      <w:marBottom w:val="0"/>
      <w:divBdr>
        <w:top w:val="none" w:sz="0" w:space="0" w:color="auto"/>
        <w:left w:val="none" w:sz="0" w:space="0" w:color="auto"/>
        <w:bottom w:val="none" w:sz="0" w:space="0" w:color="auto"/>
        <w:right w:val="none" w:sz="0" w:space="0" w:color="auto"/>
      </w:divBdr>
    </w:div>
    <w:div w:id="1947498763">
      <w:bodyDiv w:val="1"/>
      <w:marLeft w:val="0"/>
      <w:marRight w:val="0"/>
      <w:marTop w:val="0"/>
      <w:marBottom w:val="0"/>
      <w:divBdr>
        <w:top w:val="none" w:sz="0" w:space="0" w:color="auto"/>
        <w:left w:val="none" w:sz="0" w:space="0" w:color="auto"/>
        <w:bottom w:val="none" w:sz="0" w:space="0" w:color="auto"/>
        <w:right w:val="none" w:sz="0" w:space="0" w:color="auto"/>
      </w:divBdr>
    </w:div>
    <w:div w:id="1992099585">
      <w:bodyDiv w:val="1"/>
      <w:marLeft w:val="0"/>
      <w:marRight w:val="0"/>
      <w:marTop w:val="0"/>
      <w:marBottom w:val="0"/>
      <w:divBdr>
        <w:top w:val="none" w:sz="0" w:space="0" w:color="auto"/>
        <w:left w:val="none" w:sz="0" w:space="0" w:color="auto"/>
        <w:bottom w:val="none" w:sz="0" w:space="0" w:color="auto"/>
        <w:right w:val="none" w:sz="0" w:space="0" w:color="auto"/>
      </w:divBdr>
    </w:div>
    <w:div w:id="1993637001">
      <w:bodyDiv w:val="1"/>
      <w:marLeft w:val="0"/>
      <w:marRight w:val="0"/>
      <w:marTop w:val="0"/>
      <w:marBottom w:val="0"/>
      <w:divBdr>
        <w:top w:val="none" w:sz="0" w:space="0" w:color="auto"/>
        <w:left w:val="none" w:sz="0" w:space="0" w:color="auto"/>
        <w:bottom w:val="none" w:sz="0" w:space="0" w:color="auto"/>
        <w:right w:val="none" w:sz="0" w:space="0" w:color="auto"/>
      </w:divBdr>
      <w:divsChild>
        <w:div w:id="853112373">
          <w:marLeft w:val="0"/>
          <w:marRight w:val="0"/>
          <w:marTop w:val="0"/>
          <w:marBottom w:val="0"/>
          <w:divBdr>
            <w:top w:val="none" w:sz="0" w:space="0" w:color="auto"/>
            <w:left w:val="none" w:sz="0" w:space="0" w:color="auto"/>
            <w:bottom w:val="none" w:sz="0" w:space="0" w:color="auto"/>
            <w:right w:val="none" w:sz="0" w:space="0" w:color="auto"/>
          </w:divBdr>
          <w:divsChild>
            <w:div w:id="2034531141">
              <w:marLeft w:val="0"/>
              <w:marRight w:val="0"/>
              <w:marTop w:val="0"/>
              <w:marBottom w:val="0"/>
              <w:divBdr>
                <w:top w:val="none" w:sz="0" w:space="0" w:color="auto"/>
                <w:left w:val="none" w:sz="0" w:space="0" w:color="auto"/>
                <w:bottom w:val="none" w:sz="0" w:space="0" w:color="auto"/>
                <w:right w:val="none" w:sz="0" w:space="0" w:color="auto"/>
              </w:divBdr>
            </w:div>
          </w:divsChild>
        </w:div>
        <w:div w:id="1942251784">
          <w:marLeft w:val="0"/>
          <w:marRight w:val="0"/>
          <w:marTop w:val="0"/>
          <w:marBottom w:val="0"/>
          <w:divBdr>
            <w:top w:val="none" w:sz="0" w:space="0" w:color="auto"/>
            <w:left w:val="none" w:sz="0" w:space="0" w:color="auto"/>
            <w:bottom w:val="none" w:sz="0" w:space="0" w:color="auto"/>
            <w:right w:val="none" w:sz="0" w:space="0" w:color="auto"/>
          </w:divBdr>
        </w:div>
      </w:divsChild>
    </w:div>
    <w:div w:id="1994216082">
      <w:bodyDiv w:val="1"/>
      <w:marLeft w:val="0"/>
      <w:marRight w:val="0"/>
      <w:marTop w:val="0"/>
      <w:marBottom w:val="0"/>
      <w:divBdr>
        <w:top w:val="none" w:sz="0" w:space="0" w:color="auto"/>
        <w:left w:val="none" w:sz="0" w:space="0" w:color="auto"/>
        <w:bottom w:val="none" w:sz="0" w:space="0" w:color="auto"/>
        <w:right w:val="none" w:sz="0" w:space="0" w:color="auto"/>
      </w:divBdr>
    </w:div>
    <w:div w:id="2030063898">
      <w:bodyDiv w:val="1"/>
      <w:marLeft w:val="0"/>
      <w:marRight w:val="0"/>
      <w:marTop w:val="0"/>
      <w:marBottom w:val="0"/>
      <w:divBdr>
        <w:top w:val="none" w:sz="0" w:space="0" w:color="auto"/>
        <w:left w:val="none" w:sz="0" w:space="0" w:color="auto"/>
        <w:bottom w:val="none" w:sz="0" w:space="0" w:color="auto"/>
        <w:right w:val="none" w:sz="0" w:space="0" w:color="auto"/>
      </w:divBdr>
    </w:div>
    <w:div w:id="2037537165">
      <w:bodyDiv w:val="1"/>
      <w:marLeft w:val="0"/>
      <w:marRight w:val="0"/>
      <w:marTop w:val="0"/>
      <w:marBottom w:val="0"/>
      <w:divBdr>
        <w:top w:val="none" w:sz="0" w:space="0" w:color="auto"/>
        <w:left w:val="none" w:sz="0" w:space="0" w:color="auto"/>
        <w:bottom w:val="none" w:sz="0" w:space="0" w:color="auto"/>
        <w:right w:val="none" w:sz="0" w:space="0" w:color="auto"/>
      </w:divBdr>
      <w:divsChild>
        <w:div w:id="729033958">
          <w:marLeft w:val="0"/>
          <w:marRight w:val="0"/>
          <w:marTop w:val="0"/>
          <w:marBottom w:val="0"/>
          <w:divBdr>
            <w:top w:val="none" w:sz="0" w:space="0" w:color="auto"/>
            <w:left w:val="none" w:sz="0" w:space="0" w:color="auto"/>
            <w:bottom w:val="none" w:sz="0" w:space="0" w:color="auto"/>
            <w:right w:val="none" w:sz="0" w:space="0" w:color="auto"/>
          </w:divBdr>
        </w:div>
      </w:divsChild>
    </w:div>
    <w:div w:id="2046908370">
      <w:bodyDiv w:val="1"/>
      <w:marLeft w:val="0"/>
      <w:marRight w:val="0"/>
      <w:marTop w:val="0"/>
      <w:marBottom w:val="0"/>
      <w:divBdr>
        <w:top w:val="none" w:sz="0" w:space="0" w:color="auto"/>
        <w:left w:val="none" w:sz="0" w:space="0" w:color="auto"/>
        <w:bottom w:val="none" w:sz="0" w:space="0" w:color="auto"/>
        <w:right w:val="none" w:sz="0" w:space="0" w:color="auto"/>
      </w:divBdr>
      <w:divsChild>
        <w:div w:id="128983739">
          <w:marLeft w:val="0"/>
          <w:marRight w:val="0"/>
          <w:marTop w:val="0"/>
          <w:marBottom w:val="0"/>
          <w:divBdr>
            <w:top w:val="none" w:sz="0" w:space="0" w:color="auto"/>
            <w:left w:val="none" w:sz="0" w:space="0" w:color="auto"/>
            <w:bottom w:val="none" w:sz="0" w:space="0" w:color="auto"/>
            <w:right w:val="none" w:sz="0" w:space="0" w:color="auto"/>
          </w:divBdr>
          <w:divsChild>
            <w:div w:id="48387015">
              <w:marLeft w:val="0"/>
              <w:marRight w:val="0"/>
              <w:marTop w:val="0"/>
              <w:marBottom w:val="0"/>
              <w:divBdr>
                <w:top w:val="none" w:sz="0" w:space="0" w:color="auto"/>
                <w:left w:val="none" w:sz="0" w:space="0" w:color="auto"/>
                <w:bottom w:val="none" w:sz="0" w:space="0" w:color="auto"/>
                <w:right w:val="none" w:sz="0" w:space="0" w:color="auto"/>
              </w:divBdr>
              <w:divsChild>
                <w:div w:id="1714620760">
                  <w:marLeft w:val="0"/>
                  <w:marRight w:val="0"/>
                  <w:marTop w:val="0"/>
                  <w:marBottom w:val="0"/>
                  <w:divBdr>
                    <w:top w:val="none" w:sz="0" w:space="0" w:color="auto"/>
                    <w:left w:val="none" w:sz="0" w:space="0" w:color="auto"/>
                    <w:bottom w:val="none" w:sz="0" w:space="0" w:color="auto"/>
                    <w:right w:val="none" w:sz="0" w:space="0" w:color="auto"/>
                  </w:divBdr>
                </w:div>
              </w:divsChild>
            </w:div>
            <w:div w:id="448938866">
              <w:marLeft w:val="0"/>
              <w:marRight w:val="0"/>
              <w:marTop w:val="0"/>
              <w:marBottom w:val="0"/>
              <w:divBdr>
                <w:top w:val="none" w:sz="0" w:space="0" w:color="auto"/>
                <w:left w:val="none" w:sz="0" w:space="0" w:color="auto"/>
                <w:bottom w:val="none" w:sz="0" w:space="0" w:color="auto"/>
                <w:right w:val="none" w:sz="0" w:space="0" w:color="auto"/>
              </w:divBdr>
            </w:div>
            <w:div w:id="2877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2202">
      <w:bodyDiv w:val="1"/>
      <w:marLeft w:val="0"/>
      <w:marRight w:val="0"/>
      <w:marTop w:val="0"/>
      <w:marBottom w:val="0"/>
      <w:divBdr>
        <w:top w:val="none" w:sz="0" w:space="0" w:color="auto"/>
        <w:left w:val="none" w:sz="0" w:space="0" w:color="auto"/>
        <w:bottom w:val="none" w:sz="0" w:space="0" w:color="auto"/>
        <w:right w:val="none" w:sz="0" w:space="0" w:color="auto"/>
      </w:divBdr>
    </w:div>
    <w:div w:id="2123300911">
      <w:bodyDiv w:val="1"/>
      <w:marLeft w:val="0"/>
      <w:marRight w:val="0"/>
      <w:marTop w:val="0"/>
      <w:marBottom w:val="0"/>
      <w:divBdr>
        <w:top w:val="none" w:sz="0" w:space="0" w:color="auto"/>
        <w:left w:val="none" w:sz="0" w:space="0" w:color="auto"/>
        <w:bottom w:val="none" w:sz="0" w:space="0" w:color="auto"/>
        <w:right w:val="none" w:sz="0" w:space="0" w:color="auto"/>
      </w:divBdr>
      <w:divsChild>
        <w:div w:id="341052873">
          <w:marLeft w:val="0"/>
          <w:marRight w:val="0"/>
          <w:marTop w:val="0"/>
          <w:marBottom w:val="0"/>
          <w:divBdr>
            <w:top w:val="none" w:sz="0" w:space="0" w:color="auto"/>
            <w:left w:val="none" w:sz="0" w:space="0" w:color="auto"/>
            <w:bottom w:val="none" w:sz="0" w:space="0" w:color="auto"/>
            <w:right w:val="none" w:sz="0" w:space="0" w:color="auto"/>
          </w:divBdr>
          <w:divsChild>
            <w:div w:id="1185249272">
              <w:marLeft w:val="0"/>
              <w:marRight w:val="0"/>
              <w:marTop w:val="0"/>
              <w:marBottom w:val="0"/>
              <w:divBdr>
                <w:top w:val="none" w:sz="0" w:space="0" w:color="auto"/>
                <w:left w:val="none" w:sz="0" w:space="0" w:color="auto"/>
                <w:bottom w:val="none" w:sz="0" w:space="0" w:color="auto"/>
                <w:right w:val="none" w:sz="0" w:space="0" w:color="auto"/>
              </w:divBdr>
            </w:div>
          </w:divsChild>
        </w:div>
        <w:div w:id="954680011">
          <w:marLeft w:val="0"/>
          <w:marRight w:val="0"/>
          <w:marTop w:val="0"/>
          <w:marBottom w:val="0"/>
          <w:divBdr>
            <w:top w:val="none" w:sz="0" w:space="0" w:color="auto"/>
            <w:left w:val="none" w:sz="0" w:space="0" w:color="auto"/>
            <w:bottom w:val="none" w:sz="0" w:space="0" w:color="auto"/>
            <w:right w:val="none" w:sz="0" w:space="0" w:color="auto"/>
          </w:divBdr>
        </w:div>
        <w:div w:id="1483736953">
          <w:marLeft w:val="0"/>
          <w:marRight w:val="0"/>
          <w:marTop w:val="0"/>
          <w:marBottom w:val="0"/>
          <w:divBdr>
            <w:top w:val="none" w:sz="0" w:space="0" w:color="auto"/>
            <w:left w:val="none" w:sz="0" w:space="0" w:color="auto"/>
            <w:bottom w:val="none" w:sz="0" w:space="0" w:color="auto"/>
            <w:right w:val="none" w:sz="0" w:space="0" w:color="auto"/>
          </w:divBdr>
        </w:div>
        <w:div w:id="194853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ufl.edu/~christou/group/Publications-G.htm" TargetMode="External"/><Relationship Id="rId13" Type="http://schemas.openxmlformats.org/officeDocument/2006/relationships/hyperlink" Target="http://apps.webofknowledge.com/OneClickSearch.do?product=UA&amp;search_mode=OneClickSearch&amp;excludeEventConfig=ExcludeIfFromFullRecPage&amp;SID=1F9p6WG5iOKoNp1wjiB&amp;field=AU&amp;value=Christou%2C+George" TargetMode="External"/><Relationship Id="rId18" Type="http://schemas.openxmlformats.org/officeDocument/2006/relationships/hyperlink" Target="http://apps.webofknowledge.com/OneClickSearch.do?product=UA&amp;search_mode=OneClickSearch&amp;excludeEventConfig=ExcludeIfFromFullRecPage&amp;SID=2Bjz6gNYMMhbv61lLjc&amp;field=AU&amp;value=Manoli%2C+Maria" TargetMode="External"/><Relationship Id="rId26" Type="http://schemas.openxmlformats.org/officeDocument/2006/relationships/hyperlink" Target="http://dx.doi.org/10.1016/j.poly.2015.11.031" TargetMode="External"/><Relationship Id="rId3" Type="http://schemas.openxmlformats.org/officeDocument/2006/relationships/styles" Target="styles.xml"/><Relationship Id="rId21" Type="http://schemas.openxmlformats.org/officeDocument/2006/relationships/hyperlink" Target="http://apps.webofknowledge.com/OneClickSearch.do?product=UA&amp;search_mode=OneClickSearch&amp;excludeEventConfig=ExcludeIfFromFullRecPage&amp;SID=2Bjz6gNYMMhbv61lLjc&amp;field=AU&amp;value=Lorusso%2C+Giulia" TargetMode="External"/><Relationship Id="rId7" Type="http://schemas.openxmlformats.org/officeDocument/2006/relationships/endnotes" Target="endnotes.xml"/><Relationship Id="rId12" Type="http://schemas.openxmlformats.org/officeDocument/2006/relationships/hyperlink" Target="http://apps.webofknowledge.com/OneClickSearch.do?product=UA&amp;search_mode=OneClickSearch&amp;excludeEventConfig=ExcludeIfFromFullRecPage&amp;SID=1F9p6WG5iOKoNp1wjiB&amp;field=AU&amp;value=You%2C+Zhiliang" TargetMode="External"/><Relationship Id="rId17" Type="http://schemas.openxmlformats.org/officeDocument/2006/relationships/hyperlink" Target="http://dx.doi.org/10.1016/j.poly.2015.09.039" TargetMode="External"/><Relationship Id="rId25" Type="http://schemas.openxmlformats.org/officeDocument/2006/relationships/hyperlink" Target="http://apps.webofknowledge.com/OneClickSearch.do?product=UA&amp;search_mode=OneClickSearch&amp;excludeEventConfig=ExcludeIfFromFullRecPage&amp;SID=2Bjz6gNYMMhbv61lLjc&amp;field=AU&amp;value=Tasiopoulos%2C+Anastasios+J" TargetMode="External"/><Relationship Id="rId2" Type="http://schemas.openxmlformats.org/officeDocument/2006/relationships/numbering" Target="numbering.xml"/><Relationship Id="rId16" Type="http://schemas.openxmlformats.org/officeDocument/2006/relationships/hyperlink" Target="http://apps.webofknowledge.com/full_record.do?product=UA&amp;search_mode=GeneralSearch&amp;qid=8&amp;SID=1F9p6WG5iOKoNp1wjiB&amp;page=1&amp;doc=2&amp;cacheurlFromRightClick=no" TargetMode="External"/><Relationship Id="rId20" Type="http://schemas.openxmlformats.org/officeDocument/2006/relationships/hyperlink" Target="http://apps.webofknowledge.com/OneClickSearch.do?product=UA&amp;search_mode=OneClickSearch&amp;excludeEventConfig=ExcludeIfFromFullRecPage&amp;SID=2Bjz6gNYMMhbv61lLjc&amp;field=AU&amp;value=Pham%2C+Lin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ebofknowledge.com/OneClickSearch.do?product=UA&amp;search_mode=OneClickSearch&amp;excludeEventConfig=ExcludeIfFromFullRecPage&amp;SID=1F9p6WG5iOKoNp1wjiB&amp;field=AU&amp;value=Fournet%2C+Adeline" TargetMode="External"/><Relationship Id="rId24" Type="http://schemas.openxmlformats.org/officeDocument/2006/relationships/hyperlink" Target="http://apps.webofknowledge.com/OneClickSearch.do?product=UA&amp;search_mode=OneClickSearch&amp;excludeEventConfig=ExcludeIfFromFullRecPage&amp;SID=2Bjz6gNYMMhbv61lLjc&amp;field=AU&amp;value=Christou%2C+George" TargetMode="External"/><Relationship Id="rId5" Type="http://schemas.openxmlformats.org/officeDocument/2006/relationships/webSettings" Target="webSettings.xml"/><Relationship Id="rId15" Type="http://schemas.openxmlformats.org/officeDocument/2006/relationships/hyperlink" Target="http://apps.webofknowledge.com/OneClickSearch.do?product=UA&amp;search_mode=OneClickSearch&amp;excludeEventConfig=ExcludeIfFromFullRecPage&amp;SID=1F9p6WG5iOKoNp1wjiB&amp;field=AU&amp;value=Holynska%2C+Malgorzata" TargetMode="External"/><Relationship Id="rId23" Type="http://schemas.openxmlformats.org/officeDocument/2006/relationships/hyperlink" Target="http://apps.webofknowledge.com/OneClickSearch.do?product=UA&amp;search_mode=OneClickSearch&amp;excludeEventConfig=ExcludeIfFromFullRecPage&amp;SID=2Bjz6gNYMMhbv61lLjc&amp;field=AU&amp;value=Evangelisti%2C+Marco" TargetMode="External"/><Relationship Id="rId28" Type="http://schemas.openxmlformats.org/officeDocument/2006/relationships/fontTable" Target="fontTable.xml"/><Relationship Id="rId10" Type="http://schemas.openxmlformats.org/officeDocument/2006/relationships/hyperlink" Target="http://apps.webofknowledge.com/OneClickSearch.do?product=UA&amp;search_mode=OneClickSearch&amp;excludeEventConfig=ExcludeIfFromFullRecPage&amp;SID=1F9p6WG5iOKoNp1wjiB&amp;field=AU&amp;value=Mitchell%2C+Kylie+J&amp;cacheurlFromRightClick=no" TargetMode="External"/><Relationship Id="rId19" Type="http://schemas.openxmlformats.org/officeDocument/2006/relationships/hyperlink" Target="http://apps.webofknowledge.com/OneClickSearch.do?product=UA&amp;search_mode=OneClickSearch&amp;excludeEventConfig=ExcludeIfFromFullRecPage&amp;SID=2Bjz6gNYMMhbv61lLjc&amp;field=AU&amp;value=Alexandrou%2C+Sofia" TargetMode="External"/><Relationship Id="rId4" Type="http://schemas.openxmlformats.org/officeDocument/2006/relationships/settings" Target="settings.xml"/><Relationship Id="rId9" Type="http://schemas.openxmlformats.org/officeDocument/2006/relationships/hyperlink" Target="http://apps.webofknowledge.com/full_record.do?product=UA&amp;search_mode=GeneralSearch&amp;qid=8&amp;SID=1F9p6WG5iOKoNp1wjiB&amp;page=1&amp;doc=3&amp;cacheurlFromRightClick=no" TargetMode="External"/><Relationship Id="rId14" Type="http://schemas.openxmlformats.org/officeDocument/2006/relationships/hyperlink" Target="http://apps.webofknowledge.com/OneClickSearch.do?product=UA&amp;search_mode=OneClickSearch&amp;excludeEventConfig=ExcludeIfFromFullRecPage&amp;SID=1F9p6WG5iOKoNp1wjiB&amp;field=AU&amp;value=Hill%2C+Stephen" TargetMode="External"/><Relationship Id="rId22" Type="http://schemas.openxmlformats.org/officeDocument/2006/relationships/hyperlink" Target="http://apps.webofknowledge.com/OneClickSearch.do?product=UA&amp;search_mode=OneClickSearch&amp;excludeEventConfig=ExcludeIfFromFullRecPage&amp;SID=2Bjz6gNYMMhbv61lLjc&amp;field=AU&amp;value=Wernsdorfer%2C+Wolfga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DD5E-C06A-4E58-A2F4-6D5562D6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27</Pages>
  <Words>20987</Words>
  <Characters>119631</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PUBLICATIONS LIST</vt:lpstr>
    </vt:vector>
  </TitlesOfParts>
  <Company>IUB Chemistry</Company>
  <LinksUpToDate>false</LinksUpToDate>
  <CharactersWithSpaces>140338</CharactersWithSpaces>
  <SharedDoc>false</SharedDoc>
  <HLinks>
    <vt:vector size="6" baseType="variant">
      <vt:variant>
        <vt:i4>655450</vt:i4>
      </vt:variant>
      <vt:variant>
        <vt:i4>0</vt:i4>
      </vt:variant>
      <vt:variant>
        <vt:i4>0</vt:i4>
      </vt:variant>
      <vt:variant>
        <vt:i4>5</vt:i4>
      </vt:variant>
      <vt:variant>
        <vt:lpwstr>http://www.chem.ufl.edu/~christou/group/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LIST</dc:title>
  <dc:subject/>
  <dc:creator>Sondra Flynn</dc:creator>
  <cp:keywords/>
  <dc:description/>
  <cp:lastModifiedBy>George Christou</cp:lastModifiedBy>
  <cp:revision>14</cp:revision>
  <cp:lastPrinted>2016-01-06T16:27:00Z</cp:lastPrinted>
  <dcterms:created xsi:type="dcterms:W3CDTF">2016-05-21T15:31:00Z</dcterms:created>
  <dcterms:modified xsi:type="dcterms:W3CDTF">2016-07-18T21:05:00Z</dcterms:modified>
</cp:coreProperties>
</file>